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2577FC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29.09.2022 № 01-04/15</w:t>
      </w:r>
      <w:r w:rsidR="00A15A9D">
        <w:rPr>
          <w:rFonts w:ascii="Times New Roman" w:hAnsi="Times New Roman"/>
          <w:sz w:val="28"/>
          <w:szCs w:val="28"/>
        </w:rPr>
        <w:t>-</w:t>
      </w:r>
      <w:r w:rsidR="00106F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06F95">
        <w:rPr>
          <w:rFonts w:ascii="Times New Roman" w:hAnsi="Times New Roman"/>
          <w:sz w:val="28"/>
          <w:szCs w:val="28"/>
        </w:rPr>
        <w:t xml:space="preserve">           </w:t>
      </w:r>
      <w:r w:rsidR="005C0EA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125F5">
        <w:rPr>
          <w:rFonts w:ascii="Times New Roman" w:hAnsi="Times New Roman"/>
          <w:sz w:val="28"/>
          <w:szCs w:val="28"/>
        </w:rPr>
        <w:t xml:space="preserve">          </w:t>
      </w:r>
      <w:r w:rsidR="0098563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82736">
        <w:rPr>
          <w:rFonts w:ascii="Times New Roman" w:hAnsi="Times New Roman"/>
          <w:sz w:val="28"/>
          <w:szCs w:val="28"/>
        </w:rPr>
        <w:t xml:space="preserve">              </w:t>
      </w:r>
      <w:r w:rsidR="00A5170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E2391">
        <w:rPr>
          <w:rFonts w:ascii="Times New Roman" w:hAnsi="Times New Roman"/>
          <w:sz w:val="28"/>
          <w:szCs w:val="28"/>
        </w:rPr>
        <w:t xml:space="preserve">         </w:t>
      </w:r>
      <w:r w:rsidR="004834B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E7B54">
        <w:rPr>
          <w:rFonts w:ascii="Times New Roman" w:hAnsi="Times New Roman"/>
          <w:sz w:val="28"/>
          <w:szCs w:val="28"/>
        </w:rPr>
        <w:t xml:space="preserve">          </w:t>
      </w:r>
      <w:r w:rsidR="00924F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D68">
        <w:rPr>
          <w:rFonts w:ascii="Times New Roman" w:hAnsi="Times New Roman"/>
          <w:sz w:val="28"/>
          <w:szCs w:val="28"/>
        </w:rPr>
        <w:t xml:space="preserve">               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77FC" w:rsidRDefault="002713AC" w:rsidP="0030120C">
      <w:pPr>
        <w:pStyle w:val="a4"/>
        <w:ind w:right="524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  <w:r w:rsidR="00B0316D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социально-экономическому развитию </w:t>
      </w:r>
      <w:r w:rsidR="00924FE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</w:t>
      </w:r>
      <w:r w:rsidR="001F58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577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части</w:t>
      </w:r>
      <w:r w:rsidR="00D418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577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ремонта входных групп дома </w:t>
      </w:r>
      <w:r w:rsidR="00D418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1/2 </w:t>
      </w:r>
      <w:r w:rsidR="002577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улице Руставели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D418A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>частью 6 статьи 1 и частью 1</w:t>
      </w:r>
      <w:r w:rsidR="00D418AF">
        <w:rPr>
          <w:rFonts w:ascii="Times New Roman" w:hAnsi="Times New Roman"/>
          <w:color w:val="000000"/>
          <w:sz w:val="26"/>
          <w:szCs w:val="26"/>
        </w:rPr>
        <w:t>4 статьи 3 Закона города Москвы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98212A">
        <w:rPr>
          <w:rFonts w:ascii="Times New Roman" w:hAnsi="Times New Roman"/>
          <w:sz w:val="26"/>
          <w:szCs w:val="26"/>
          <w:lang w:eastAsia="ru-RU"/>
        </w:rPr>
        <w:t>ия</w:t>
      </w:r>
      <w:r w:rsidR="00D418AF">
        <w:rPr>
          <w:rFonts w:ascii="Times New Roman" w:hAnsi="Times New Roman"/>
          <w:sz w:val="26"/>
          <w:szCs w:val="26"/>
          <w:lang w:eastAsia="ru-RU"/>
        </w:rPr>
        <w:t xml:space="preserve"> управы</w:t>
      </w:r>
      <w:r w:rsidR="002577FC">
        <w:rPr>
          <w:rFonts w:ascii="Times New Roman" w:hAnsi="Times New Roman"/>
          <w:sz w:val="26"/>
          <w:szCs w:val="26"/>
          <w:lang w:eastAsia="ru-RU"/>
        </w:rPr>
        <w:t xml:space="preserve"> от 22 сентября 2022 года № 8924</w:t>
      </w:r>
      <w:r w:rsidR="005C0EAF">
        <w:rPr>
          <w:rFonts w:ascii="Times New Roman" w:hAnsi="Times New Roman"/>
          <w:sz w:val="26"/>
          <w:szCs w:val="26"/>
          <w:lang w:eastAsia="ru-RU"/>
        </w:rPr>
        <w:t>/22,</w:t>
      </w:r>
      <w:r w:rsidR="009821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0176D" w:rsidRDefault="002713AC" w:rsidP="0050176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577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2577FC" w:rsidRPr="002577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1550,04</w:t>
      </w:r>
      <w:r w:rsidR="00D859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</w:t>
      </w:r>
      <w:r w:rsidR="002577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 </w:t>
      </w:r>
      <w:r w:rsid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экономии, сложившейся по результатам закупок, проводимых в 2020-2022</w:t>
      </w:r>
      <w:r w:rsidR="00BC3C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гг.</w:t>
      </w:r>
      <w:r w:rsid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50176D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нераспределенный остаток средств 2022 г. – 489,20 тыс. руб., экономия 2020-2021гг. – 55,50 тыс. руб., тендерная экономия 2022 г.- 1 005,34 тыс. руб.</w:t>
      </w:r>
      <w:r w:rsid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 на </w:t>
      </w:r>
      <w:r w:rsidR="002577FC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входных групп жилого дома</w:t>
      </w:r>
      <w:r w:rsid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адресу:</w:t>
      </w:r>
      <w:r w:rsidR="002577FC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</w:t>
      </w:r>
      <w:r w:rsid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2577FC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Руставели</w:t>
      </w:r>
      <w:r w:rsid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д.</w:t>
      </w:r>
      <w:r w:rsidR="0050176D" w:rsidRPr="0050176D">
        <w:t xml:space="preserve"> </w:t>
      </w:r>
      <w:r w:rsidR="0050176D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1/2 </w:t>
      </w:r>
      <w:r w:rsidR="00017AD9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приложению</w:t>
      </w:r>
      <w:r w:rsidR="002577FC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50176D" w:rsidRDefault="004201B9" w:rsidP="0050176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50176D" w:rsidRDefault="004201B9" w:rsidP="0050176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50176D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6" w:history="1"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0176D">
        <w:rPr>
          <w:rFonts w:ascii="Times New Roman" w:hAnsi="Times New Roman"/>
          <w:sz w:val="26"/>
          <w:szCs w:val="26"/>
        </w:rPr>
        <w:t>.</w:t>
      </w:r>
    </w:p>
    <w:p w:rsidR="0040078F" w:rsidRPr="0050176D" w:rsidRDefault="004201B9" w:rsidP="0050176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данного решения возложить на </w:t>
      </w:r>
      <w:r w:rsidR="002577FC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главу </w:t>
      </w:r>
      <w:r w:rsidR="00210908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="00106F95"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 округа Бутырский Шкловскую Н.В.</w:t>
      </w:r>
      <w:r w:rsidR="0040078F" w:rsidRPr="0050176D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418AF" w:rsidRPr="00A13B95" w:rsidRDefault="00D418AF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106F95" w:rsidRDefault="00106F95" w:rsidP="00106F9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06F95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  <w:proofErr w:type="gramStart"/>
      <w:r w:rsidRPr="00106F95">
        <w:rPr>
          <w:rFonts w:ascii="Times New Roman" w:hAnsi="Times New Roman" w:cs="Times New Roman"/>
          <w:b/>
          <w:sz w:val="26"/>
          <w:szCs w:val="26"/>
        </w:rPr>
        <w:t>Бутырск</w:t>
      </w:r>
      <w:r w:rsidR="00EC17BD">
        <w:rPr>
          <w:rFonts w:ascii="Times New Roman" w:hAnsi="Times New Roman" w:cs="Times New Roman"/>
          <w:b/>
          <w:sz w:val="26"/>
          <w:szCs w:val="26"/>
        </w:rPr>
        <w:t>ий</w:t>
      </w:r>
      <w:proofErr w:type="gramEnd"/>
      <w:r w:rsidR="00EC17BD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106F95">
        <w:rPr>
          <w:rFonts w:ascii="Times New Roman" w:hAnsi="Times New Roman" w:cs="Times New Roman"/>
          <w:b/>
          <w:sz w:val="26"/>
          <w:szCs w:val="26"/>
        </w:rPr>
        <w:t xml:space="preserve">      Н.В. Шкловская</w:t>
      </w:r>
    </w:p>
    <w:p w:rsidR="00446A7B" w:rsidRPr="00106F95" w:rsidRDefault="00017AD9" w:rsidP="00106F9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111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1703"/>
        <w:gridCol w:w="2126"/>
        <w:gridCol w:w="3544"/>
        <w:gridCol w:w="851"/>
        <w:gridCol w:w="992"/>
        <w:gridCol w:w="1134"/>
        <w:gridCol w:w="45"/>
      </w:tblGrid>
      <w:tr w:rsidR="00446A7B" w:rsidRPr="00446A7B" w:rsidTr="00446A7B">
        <w:trPr>
          <w:trHeight w:val="1125"/>
        </w:trPr>
        <w:tc>
          <w:tcPr>
            <w:tcW w:w="111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A7B" w:rsidRPr="00EC17BD" w:rsidRDefault="00446A7B" w:rsidP="00446A7B">
            <w:pPr>
              <w:pStyle w:val="a4"/>
              <w:ind w:firstLine="64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446A7B" w:rsidRPr="00EC17BD" w:rsidRDefault="00446A7B" w:rsidP="00446A7B">
            <w:pPr>
              <w:pStyle w:val="a4"/>
              <w:ind w:left="64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7BD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</w:t>
            </w:r>
          </w:p>
          <w:p w:rsidR="00446A7B" w:rsidRPr="00EC17BD" w:rsidRDefault="00446A7B" w:rsidP="00446A7B">
            <w:pPr>
              <w:pStyle w:val="a4"/>
              <w:ind w:left="64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7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proofErr w:type="gramStart"/>
            <w:r w:rsidRPr="00EC17BD">
              <w:rPr>
                <w:rFonts w:ascii="Times New Roman" w:hAnsi="Times New Roman" w:cs="Times New Roman"/>
                <w:sz w:val="26"/>
                <w:szCs w:val="26"/>
              </w:rPr>
              <w:t>Бутырский</w:t>
            </w:r>
            <w:proofErr w:type="gramEnd"/>
          </w:p>
          <w:p w:rsidR="00446A7B" w:rsidRPr="00EC17BD" w:rsidRDefault="00446A7B" w:rsidP="00446A7B">
            <w:pPr>
              <w:pStyle w:val="a4"/>
              <w:ind w:left="64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7BD">
              <w:rPr>
                <w:rFonts w:ascii="Times New Roman" w:hAnsi="Times New Roman" w:cs="Times New Roman"/>
                <w:sz w:val="26"/>
                <w:szCs w:val="26"/>
              </w:rPr>
              <w:t>от 29.09.2022 № 01-04/15-5</w:t>
            </w:r>
          </w:p>
          <w:p w:rsidR="00446A7B" w:rsidRPr="00446A7B" w:rsidRDefault="00446A7B" w:rsidP="00446A7B">
            <w:pPr>
              <w:pStyle w:val="a4"/>
              <w:ind w:left="64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6A7B" w:rsidRPr="00BC3C80" w:rsidRDefault="00BC3C80" w:rsidP="00446A7B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</w:t>
            </w:r>
            <w:bookmarkStart w:id="0" w:name="_GoBack"/>
            <w:bookmarkEnd w:id="0"/>
            <w:r w:rsidRPr="00BC3C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ополнительные мероприятия по социально-экономическому развитию Бутырского района </w:t>
            </w:r>
          </w:p>
          <w:p w:rsidR="00BC3C80" w:rsidRPr="00446A7B" w:rsidRDefault="00BC3C80" w:rsidP="00446A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6A7B" w:rsidRPr="00446A7B" w:rsidTr="00EC17BD">
        <w:trPr>
          <w:gridAfter w:val="1"/>
          <w:wAfter w:w="45" w:type="dxa"/>
          <w:trHeight w:val="47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46A7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46A7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Адрес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Конкретные 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Объем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Затраты (тыс. руб.)</w:t>
            </w:r>
          </w:p>
        </w:tc>
      </w:tr>
      <w:tr w:rsidR="00446A7B" w:rsidRPr="00446A7B" w:rsidTr="00EC17BD">
        <w:trPr>
          <w:gridAfter w:val="1"/>
          <w:wAfter w:w="45" w:type="dxa"/>
          <w:trHeight w:val="28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446A7B">
              <w:rPr>
                <w:rFonts w:ascii="Times New Roman" w:hAnsi="Times New Roman" w:cs="Times New Roman"/>
                <w:b/>
                <w:lang w:val="en-US"/>
              </w:rPr>
              <w:t>ул</w:t>
            </w:r>
            <w:proofErr w:type="spellEnd"/>
            <w:proofErr w:type="gramEnd"/>
            <w:r w:rsidRPr="00446A7B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46A7B">
              <w:rPr>
                <w:rFonts w:ascii="Times New Roman" w:hAnsi="Times New Roman" w:cs="Times New Roman"/>
                <w:b/>
                <w:lang w:val="en-US"/>
              </w:rPr>
              <w:t>Руставели</w:t>
            </w:r>
            <w:proofErr w:type="spellEnd"/>
            <w:r w:rsidRPr="00446A7B">
              <w:rPr>
                <w:rFonts w:ascii="Times New Roman" w:hAnsi="Times New Roman" w:cs="Times New Roman"/>
                <w:b/>
                <w:lang w:val="en-US"/>
              </w:rPr>
              <w:t xml:space="preserve"> д. 1/2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7B" w:rsidRPr="00446A7B" w:rsidRDefault="00EC17BD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входных групп </w:t>
            </w:r>
            <w:r w:rsidR="00446A7B" w:rsidRPr="00446A7B">
              <w:rPr>
                <w:rFonts w:ascii="Times New Roman" w:hAnsi="Times New Roman" w:cs="Times New Roman"/>
                <w:b/>
              </w:rPr>
              <w:t>и замена входных дверей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Ремонт козырьков над балконами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 xml:space="preserve">Ремонт деревянных перекрытий 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Окраска белилами по дереву стен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Устройство козырьков на металлических кронштейнах с покрытием кровельной сталью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Установка противопожарных металлических дверных блоков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Установка дверного доводчика - к металлическим дверям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1 401,79</w:t>
            </w:r>
          </w:p>
        </w:tc>
      </w:tr>
      <w:tr w:rsidR="00446A7B" w:rsidRPr="00446A7B" w:rsidTr="00EC17BD">
        <w:trPr>
          <w:gridAfter w:val="1"/>
          <w:wAfter w:w="45" w:type="dxa"/>
          <w:trHeight w:val="69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446A7B">
              <w:rPr>
                <w:rFonts w:ascii="Times New Roman" w:hAnsi="Times New Roman" w:cs="Times New Roman"/>
                <w:b/>
                <w:lang w:val="en-US"/>
              </w:rPr>
              <w:t>ул</w:t>
            </w:r>
            <w:proofErr w:type="spellEnd"/>
            <w:proofErr w:type="gramEnd"/>
            <w:r w:rsidRPr="00446A7B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46A7B">
              <w:rPr>
                <w:rFonts w:ascii="Times New Roman" w:hAnsi="Times New Roman" w:cs="Times New Roman"/>
                <w:b/>
                <w:lang w:val="en-US"/>
              </w:rPr>
              <w:t>Руставели</w:t>
            </w:r>
            <w:proofErr w:type="spellEnd"/>
            <w:r w:rsidRPr="00446A7B">
              <w:rPr>
                <w:rFonts w:ascii="Times New Roman" w:hAnsi="Times New Roman" w:cs="Times New Roman"/>
                <w:b/>
                <w:lang w:val="en-US"/>
              </w:rPr>
              <w:t xml:space="preserve"> д. 1/2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Электромонтажные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Установка прожектора на стальной конструкции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Замена фотореле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 xml:space="preserve">Установка светильников одноламповых для ламп накаливания с креплением винтами 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Светильники светодиодные накладные, антивандальные, влагозащищенные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Прокладка труб гофрированных поливинилхлоридных, прокладываемых в труднодоступных местах с усиленным креплением накладными скобами и установкой соединительных коробок, по железобетонным стенам и потолкам</w:t>
            </w:r>
          </w:p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 xml:space="preserve">Прокладка силовых кабелей с медными жилами, с изоляцией и оболочкой из поливинилхлоридных композиций пониженной </w:t>
            </w:r>
            <w:proofErr w:type="spellStart"/>
            <w:r w:rsidRPr="00446A7B">
              <w:rPr>
                <w:rFonts w:ascii="Times New Roman" w:hAnsi="Times New Roman" w:cs="Times New Roman"/>
                <w:b/>
              </w:rPr>
              <w:t>пожароопасности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46A7B">
              <w:rPr>
                <w:rFonts w:ascii="Times New Roman" w:hAnsi="Times New Roman" w:cs="Times New Roman"/>
                <w:b/>
              </w:rPr>
              <w:t>148,25</w:t>
            </w:r>
          </w:p>
        </w:tc>
      </w:tr>
      <w:tr w:rsidR="00446A7B" w:rsidRPr="00446A7B" w:rsidTr="00446A7B">
        <w:trPr>
          <w:gridAfter w:val="1"/>
          <w:wAfter w:w="45" w:type="dxa"/>
          <w:trHeight w:val="41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Итого по району: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6A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46A7B" w:rsidRPr="00446A7B" w:rsidRDefault="00446A7B" w:rsidP="00446A7B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A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1 550,04</w:t>
            </w:r>
          </w:p>
        </w:tc>
      </w:tr>
    </w:tbl>
    <w:p w:rsidR="00017AD9" w:rsidRPr="00106F95" w:rsidRDefault="00017AD9" w:rsidP="00106F9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sectPr w:rsidR="00017AD9" w:rsidRPr="00106F95" w:rsidSect="00446A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99203B"/>
    <w:multiLevelType w:val="hybridMultilevel"/>
    <w:tmpl w:val="42180826"/>
    <w:lvl w:ilvl="0" w:tplc="6C4861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9"/>
    <w:rsid w:val="00003D9D"/>
    <w:rsid w:val="000045CE"/>
    <w:rsid w:val="0000592D"/>
    <w:rsid w:val="00017AD9"/>
    <w:rsid w:val="000207FB"/>
    <w:rsid w:val="00025834"/>
    <w:rsid w:val="0003678E"/>
    <w:rsid w:val="00036951"/>
    <w:rsid w:val="00094ECD"/>
    <w:rsid w:val="000B5923"/>
    <w:rsid w:val="000C4D68"/>
    <w:rsid w:val="000E558B"/>
    <w:rsid w:val="000F71A7"/>
    <w:rsid w:val="00106F95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577FC"/>
    <w:rsid w:val="002707E4"/>
    <w:rsid w:val="002713AC"/>
    <w:rsid w:val="0030120C"/>
    <w:rsid w:val="0034400E"/>
    <w:rsid w:val="00373914"/>
    <w:rsid w:val="00382736"/>
    <w:rsid w:val="0040078F"/>
    <w:rsid w:val="004201B9"/>
    <w:rsid w:val="00446A7B"/>
    <w:rsid w:val="00476DA1"/>
    <w:rsid w:val="00482547"/>
    <w:rsid w:val="004834B2"/>
    <w:rsid w:val="004C14C0"/>
    <w:rsid w:val="0050176D"/>
    <w:rsid w:val="005264E9"/>
    <w:rsid w:val="00572986"/>
    <w:rsid w:val="00575DDB"/>
    <w:rsid w:val="005B3308"/>
    <w:rsid w:val="005C0EAF"/>
    <w:rsid w:val="005E25B3"/>
    <w:rsid w:val="0060265E"/>
    <w:rsid w:val="00623CC7"/>
    <w:rsid w:val="006833E1"/>
    <w:rsid w:val="006B6A64"/>
    <w:rsid w:val="006D2351"/>
    <w:rsid w:val="006F42A4"/>
    <w:rsid w:val="00710988"/>
    <w:rsid w:val="007125F5"/>
    <w:rsid w:val="007D0C12"/>
    <w:rsid w:val="00811593"/>
    <w:rsid w:val="00837975"/>
    <w:rsid w:val="008E7B54"/>
    <w:rsid w:val="008F3BA4"/>
    <w:rsid w:val="00924FEE"/>
    <w:rsid w:val="009445FD"/>
    <w:rsid w:val="0098212A"/>
    <w:rsid w:val="0098563A"/>
    <w:rsid w:val="00A13B95"/>
    <w:rsid w:val="00A15A9D"/>
    <w:rsid w:val="00A25DCF"/>
    <w:rsid w:val="00A5170F"/>
    <w:rsid w:val="00A96B1D"/>
    <w:rsid w:val="00B0316D"/>
    <w:rsid w:val="00BC3C80"/>
    <w:rsid w:val="00C755CB"/>
    <w:rsid w:val="00CF5D2D"/>
    <w:rsid w:val="00D33B2C"/>
    <w:rsid w:val="00D405B9"/>
    <w:rsid w:val="00D418AF"/>
    <w:rsid w:val="00D54B37"/>
    <w:rsid w:val="00D859D2"/>
    <w:rsid w:val="00DD38F6"/>
    <w:rsid w:val="00E56FE6"/>
    <w:rsid w:val="00EB34C0"/>
    <w:rsid w:val="00EC17BD"/>
    <w:rsid w:val="00ED73A4"/>
    <w:rsid w:val="00EE2391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116</cp:revision>
  <cp:lastPrinted>2022-09-30T09:05:00Z</cp:lastPrinted>
  <dcterms:created xsi:type="dcterms:W3CDTF">2019-07-18T06:01:00Z</dcterms:created>
  <dcterms:modified xsi:type="dcterms:W3CDTF">2022-09-30T10:41:00Z</dcterms:modified>
</cp:coreProperties>
</file>