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83" w:rsidRDefault="003E7883" w:rsidP="003E7883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Par73"/>
      <w:bookmarkEnd w:id="0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Е К Т</w:t>
      </w:r>
    </w:p>
    <w:p w:rsidR="003E7883" w:rsidRDefault="003E7883" w:rsidP="00A90F18">
      <w:pPr>
        <w:pStyle w:val="a4"/>
        <w:jc w:val="center"/>
        <w:rPr>
          <w:rFonts w:ascii="Arial Black" w:hAnsi="Arial Black"/>
          <w:sz w:val="36"/>
          <w:szCs w:val="36"/>
        </w:rPr>
      </w:pPr>
    </w:p>
    <w:p w:rsidR="00A90F18" w:rsidRDefault="00A90F18" w:rsidP="00A90F18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90F18" w:rsidRDefault="00A90F18" w:rsidP="00A90F1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90F18" w:rsidRDefault="00A90F18" w:rsidP="00A90F18">
      <w:pPr>
        <w:pStyle w:val="a4"/>
        <w:rPr>
          <w:rFonts w:asciiTheme="minorHAnsi" w:hAnsiTheme="minorHAnsi"/>
          <w:sz w:val="28"/>
          <w:szCs w:val="28"/>
        </w:rPr>
      </w:pPr>
    </w:p>
    <w:p w:rsidR="00A90F18" w:rsidRDefault="00A90F18" w:rsidP="00A90F1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90F18" w:rsidRDefault="00A90F18" w:rsidP="00A90F18">
      <w:pPr>
        <w:pStyle w:val="a4"/>
        <w:rPr>
          <w:rFonts w:asciiTheme="minorHAnsi" w:hAnsiTheme="minorHAnsi"/>
        </w:rPr>
      </w:pPr>
    </w:p>
    <w:p w:rsidR="00A90F18" w:rsidRDefault="00A90F18" w:rsidP="00A90F1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B5" w:rsidRDefault="001165B5" w:rsidP="00EF260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02376B"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76B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Pr="0002376B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023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376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02376B" w:rsidRPr="000237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376B" w:rsidRPr="0002376B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</w:t>
      </w:r>
      <w:r w:rsidR="00EF2604">
        <w:rPr>
          <w:rFonts w:ascii="Times New Roman" w:hAnsi="Times New Roman" w:cs="Times New Roman"/>
          <w:b/>
          <w:bCs/>
          <w:sz w:val="28"/>
          <w:szCs w:val="28"/>
        </w:rPr>
        <w:t xml:space="preserve">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конфликтов интересов</w:t>
      </w:r>
    </w:p>
    <w:p w:rsidR="0002376B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B5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bCs/>
          <w:sz w:val="28"/>
          <w:szCs w:val="28"/>
        </w:rPr>
        <w:t>Во 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требований федеральных законов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65B5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Федерации»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и от 25 декабря 2008 года № 273-ФЗ «О противодействии коррупции», Закона города Москвы от 22 октября 2008 года № 50 «О муниципальной службе в городе Москве» </w:t>
      </w:r>
      <w:r w:rsidR="001165B5" w:rsidRPr="0002376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Pr="0002376B">
        <w:rPr>
          <w:rFonts w:ascii="Times New Roman" w:hAnsi="Times New Roman" w:cs="Times New Roman"/>
          <w:b/>
          <w:bCs/>
          <w:sz w:val="28"/>
          <w:szCs w:val="28"/>
        </w:rPr>
        <w:t xml:space="preserve">Бутырский </w:t>
      </w:r>
      <w:r w:rsidR="001165B5" w:rsidRPr="0002376B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02376B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B5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комиссии </w:t>
      </w:r>
      <w:r w:rsidR="001165B5" w:rsidRPr="0002376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5B5" w:rsidRPr="0002376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1165B5">
        <w:rPr>
          <w:rFonts w:ascii="Times New Roman" w:hAnsi="Times New Roman" w:cs="Times New Roman"/>
          <w:bCs/>
          <w:sz w:val="28"/>
          <w:szCs w:val="28"/>
        </w:rPr>
        <w:t>к служебному поведению муниципальных служащих и урегулированию конфликтов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1165B5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1165B5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165B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165B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</w:t>
      </w:r>
      <w:r w:rsidR="001165B5" w:rsidRPr="0002376B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Бутырский Осипенко А.П.</w:t>
      </w:r>
    </w:p>
    <w:p w:rsidR="0002376B" w:rsidRPr="0002376B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02376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Бутырский                             А.П. Осипенко</w:t>
      </w: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2B72" w:rsidRPr="003C2B72" w:rsidRDefault="003C2B72" w:rsidP="003C2B72">
      <w:pPr>
        <w:pStyle w:val="a4"/>
        <w:rPr>
          <w:rFonts w:ascii="Times New Roman" w:hAnsi="Times New Roman"/>
          <w:sz w:val="28"/>
          <w:szCs w:val="28"/>
        </w:rPr>
      </w:pPr>
      <w:r w:rsidRPr="003C2B7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2376B">
        <w:rPr>
          <w:rFonts w:ascii="Times New Roman" w:hAnsi="Times New Roman"/>
          <w:sz w:val="28"/>
          <w:szCs w:val="28"/>
        </w:rPr>
        <w:t xml:space="preserve">            Приложение </w:t>
      </w:r>
    </w:p>
    <w:p w:rsidR="003C2B72" w:rsidRPr="003C2B72" w:rsidRDefault="003C2B72" w:rsidP="003C2B72">
      <w:pPr>
        <w:pStyle w:val="a4"/>
        <w:rPr>
          <w:rFonts w:ascii="Times New Roman" w:hAnsi="Times New Roman"/>
          <w:sz w:val="28"/>
          <w:szCs w:val="28"/>
        </w:rPr>
      </w:pPr>
      <w:r w:rsidRPr="003C2B7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C2B72">
        <w:rPr>
          <w:rFonts w:ascii="Times New Roman" w:hAnsi="Times New Roman"/>
          <w:sz w:val="28"/>
          <w:szCs w:val="28"/>
        </w:rPr>
        <w:t xml:space="preserve">                                                         к  решению Совета депутатов</w:t>
      </w:r>
    </w:p>
    <w:p w:rsidR="003C2B72" w:rsidRPr="003C2B72" w:rsidRDefault="003C2B72" w:rsidP="003C2B72">
      <w:pPr>
        <w:pStyle w:val="a4"/>
        <w:rPr>
          <w:rFonts w:ascii="Times New Roman" w:hAnsi="Times New Roman"/>
          <w:sz w:val="28"/>
          <w:szCs w:val="28"/>
        </w:rPr>
      </w:pPr>
      <w:r w:rsidRPr="003C2B7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C2B72">
        <w:rPr>
          <w:rFonts w:ascii="Times New Roman" w:hAnsi="Times New Roman"/>
          <w:sz w:val="28"/>
          <w:szCs w:val="28"/>
        </w:rPr>
        <w:t xml:space="preserve">           муниципального округа </w:t>
      </w:r>
      <w:proofErr w:type="gramStart"/>
      <w:r w:rsidRPr="003C2B72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3C2B72" w:rsidRDefault="003C2B72" w:rsidP="001165B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165B5" w:rsidRDefault="001165B5" w:rsidP="00E77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77EC1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E77EC1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E77EC1" w:rsidRPr="00E77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EC1" w:rsidRDefault="001165B5" w:rsidP="00E77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C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E77E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77EC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7EC1" w:rsidRDefault="001165B5" w:rsidP="00E77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 </w:t>
      </w:r>
    </w:p>
    <w:p w:rsidR="00E77EC1" w:rsidRPr="00E77EC1" w:rsidRDefault="001165B5" w:rsidP="00E77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поведению муниципальных служащих </w:t>
      </w: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конфликтов интересов</w:t>
      </w: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EC1" w:rsidRDefault="00E77EC1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B5" w:rsidRDefault="00E77EC1" w:rsidP="00E77E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5B5" w:rsidRPr="00E77EC1">
        <w:rPr>
          <w:rFonts w:ascii="Times New Roman" w:hAnsi="Times New Roman" w:cs="Times New Roman"/>
          <w:sz w:val="28"/>
          <w:szCs w:val="28"/>
        </w:rPr>
        <w:t>аппарата С</w:t>
      </w:r>
      <w:r w:rsidRPr="00E77EC1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1165B5" w:rsidRPr="00E77E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65B5" w:rsidRPr="00E77EC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77EC1">
        <w:rPr>
          <w:rFonts w:ascii="Times New Roman" w:hAnsi="Times New Roman" w:cs="Times New Roman"/>
          <w:sz w:val="28"/>
          <w:szCs w:val="28"/>
        </w:rPr>
        <w:t xml:space="preserve"> Бутырский </w:t>
      </w:r>
      <w:r w:rsidR="001165B5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65B5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1165B5" w:rsidRDefault="00E77EC1" w:rsidP="00E7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2. Комиссия в сво</w:t>
      </w:r>
      <w:r>
        <w:rPr>
          <w:rFonts w:ascii="Times New Roman" w:hAnsi="Times New Roman" w:cs="Times New Roman"/>
          <w:sz w:val="28"/>
          <w:szCs w:val="28"/>
        </w:rPr>
        <w:t xml:space="preserve">ей деятельности руководствуется Конституцией </w:t>
      </w:r>
      <w:r w:rsidR="001165B5">
        <w:rPr>
          <w:rFonts w:ascii="Times New Roman" w:hAnsi="Times New Roman" w:cs="Times New Roman"/>
          <w:sz w:val="28"/>
          <w:szCs w:val="28"/>
        </w:rPr>
        <w:t>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1165B5" w:rsidRPr="00E77EC1" w:rsidRDefault="00E77EC1" w:rsidP="00E7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 w:rsidR="001165B5" w:rsidRPr="00E77EC1">
        <w:rPr>
          <w:rFonts w:ascii="Times New Roman" w:hAnsi="Times New Roman" w:cs="Times New Roman"/>
          <w:sz w:val="28"/>
          <w:szCs w:val="28"/>
        </w:rPr>
        <w:t>аппарату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1165B5" w:rsidRPr="00E77EC1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1165B5" w:rsidRPr="00E77EC1"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165B5" w:rsidRPr="00E77EC1">
        <w:rPr>
          <w:rFonts w:ascii="Times New Roman" w:hAnsi="Times New Roman" w:cs="Times New Roman"/>
          <w:sz w:val="28"/>
          <w:szCs w:val="28"/>
        </w:rPr>
        <w:t xml:space="preserve">– аппарат </w:t>
      </w:r>
      <w:r w:rsidRPr="00E77EC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E77EC1">
        <w:rPr>
          <w:rFonts w:ascii="Times New Roman" w:hAnsi="Times New Roman" w:cs="Times New Roman"/>
          <w:sz w:val="28"/>
          <w:szCs w:val="28"/>
        </w:rPr>
        <w:t>):</w:t>
      </w:r>
    </w:p>
    <w:p w:rsidR="001165B5" w:rsidRDefault="00E77EC1" w:rsidP="00E7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1) в обеспечении соблюдения муниципальными служащими </w:t>
      </w:r>
      <w:r w:rsidR="001165B5" w:rsidRPr="00E77E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ограничений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r w:rsidR="001165B5" w:rsidRPr="00E77EC1">
        <w:rPr>
          <w:rFonts w:ascii="Times New Roman" w:hAnsi="Times New Roman" w:cs="Times New Roman"/>
          <w:sz w:val="28"/>
          <w:szCs w:val="28"/>
        </w:rPr>
        <w:t>законами</w:t>
      </w:r>
      <w:r w:rsidR="001165B5"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1165B5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Федерации»,</w:t>
      </w:r>
      <w:r w:rsidR="001165B5">
        <w:rPr>
          <w:rFonts w:ascii="Times New Roman" w:hAnsi="Times New Roman" w:cs="Times New Roman"/>
          <w:sz w:val="28"/>
          <w:szCs w:val="28"/>
        </w:rPr>
        <w:t xml:space="preserve"> от 25 декабря 2008 года № 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другими федеральными </w:t>
      </w:r>
      <w:r w:rsidR="001165B5" w:rsidRPr="00E77EC1">
        <w:rPr>
          <w:rFonts w:ascii="Times New Roman" w:hAnsi="Times New Roman" w:cs="Times New Roman"/>
          <w:sz w:val="28"/>
          <w:szCs w:val="28"/>
        </w:rPr>
        <w:t>законами</w:t>
      </w:r>
      <w:r w:rsidR="001165B5">
        <w:rPr>
          <w:rFonts w:ascii="Times New Roman" w:hAnsi="Times New Roman" w:cs="Times New Roman"/>
          <w:sz w:val="28"/>
          <w:szCs w:val="28"/>
        </w:rPr>
        <w:t xml:space="preserve">, законами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1165B5" w:rsidRDefault="00E77EC1" w:rsidP="00E7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2) в осуществлении в </w:t>
      </w:r>
      <w:r w:rsidR="001165B5" w:rsidRPr="00E77EC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1165B5" w:rsidRDefault="00E77EC1" w:rsidP="00E7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4. Комиссия не рассматривает сообщения о преступлениях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 административных правонарушениях, а также анонимные обращения,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1" w:name="_GoBack"/>
      <w:r w:rsidR="001165B5">
        <w:rPr>
          <w:rFonts w:ascii="Times New Roman" w:hAnsi="Times New Roman" w:cs="Times New Roman"/>
          <w:sz w:val="28"/>
          <w:szCs w:val="28"/>
        </w:rPr>
        <w:t>не проводит проверки по фактам нарушения служебной дисциплины.</w:t>
      </w:r>
    </w:p>
    <w:bookmarkEnd w:id="1"/>
    <w:p w:rsidR="001165B5" w:rsidRDefault="00E77EC1" w:rsidP="00E7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5. Комиссия образуется распоряжением </w:t>
      </w:r>
      <w:r w:rsidR="001165B5" w:rsidRPr="00E77E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>. Указанным распоряжением утверждается ее состав.</w:t>
      </w:r>
    </w:p>
    <w:p w:rsidR="001165B5" w:rsidRDefault="00E77EC1" w:rsidP="00E7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заместителя, назначаемых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 Бутырский</w:t>
      </w:r>
      <w:r w:rsidR="00B23D3E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из числа муниципальных служащих – членов Комиссии, секретаря и членов Комиссии (далее – члены Комиссии).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</w:t>
      </w:r>
      <w:r w:rsidR="00B23D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Все члены Комиссии при принятии решений обладают равными правами. </w:t>
      </w:r>
      <w:r w:rsidR="00B23D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5B5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а) </w:t>
      </w:r>
      <w:r w:rsidRPr="00B23D3E">
        <w:rPr>
          <w:rFonts w:ascii="Times New Roman" w:hAnsi="Times New Roman"/>
          <w:sz w:val="28"/>
          <w:szCs w:val="28"/>
        </w:rPr>
        <w:t>глава 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132DD">
        <w:rPr>
          <w:rFonts w:ascii="Times New Roman" w:hAnsi="Times New Roman" w:cs="Times New Roman"/>
          <w:sz w:val="28"/>
          <w:szCs w:val="28"/>
        </w:rPr>
        <w:t xml:space="preserve">и </w:t>
      </w:r>
      <w:r w:rsidR="001165B5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им муниципальные служащие, в том числе </w:t>
      </w:r>
      <w:r w:rsidR="001165B5" w:rsidRPr="00B23D3E">
        <w:rPr>
          <w:rFonts w:ascii="Times New Roman" w:hAnsi="Times New Roman" w:cs="Times New Roman"/>
          <w:sz w:val="28"/>
          <w:szCs w:val="28"/>
        </w:rPr>
        <w:t>муниципальный слу</w:t>
      </w:r>
      <w:r w:rsidRPr="00B23D3E">
        <w:rPr>
          <w:rFonts w:ascii="Times New Roman" w:hAnsi="Times New Roman" w:cs="Times New Roman"/>
          <w:sz w:val="28"/>
          <w:szCs w:val="28"/>
        </w:rPr>
        <w:t>жащий аппарата Совета депутатов</w:t>
      </w:r>
      <w:r w:rsidR="001165B5" w:rsidRPr="00B23D3E">
        <w:rPr>
          <w:rFonts w:ascii="Times New Roman" w:hAnsi="Times New Roman" w:cs="Times New Roman"/>
          <w:sz w:val="28"/>
          <w:szCs w:val="28"/>
        </w:rPr>
        <w:t xml:space="preserve">, </w:t>
      </w:r>
      <w:r w:rsidR="001165B5">
        <w:rPr>
          <w:rFonts w:ascii="Times New Roman" w:hAnsi="Times New Roman" w:cs="Times New Roman"/>
          <w:sz w:val="28"/>
          <w:szCs w:val="28"/>
        </w:rPr>
        <w:t xml:space="preserve">ответственный за ведение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65B5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1165B5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правонарушений).</w:t>
      </w:r>
    </w:p>
    <w:p w:rsidR="001165B5" w:rsidRDefault="00B23D3E" w:rsidP="00B2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1165B5" w:rsidRDefault="00B23D3E" w:rsidP="00B2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8. Независимые эксперты включаются в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по согласованию с научными и образовательными организациями, другими организациями на основании запроса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="001165B5">
        <w:rPr>
          <w:rFonts w:ascii="Times New Roman" w:hAnsi="Times New Roman" w:cs="Times New Roman"/>
          <w:sz w:val="28"/>
          <w:szCs w:val="28"/>
        </w:rPr>
        <w:t xml:space="preserve">. Согласование осуществляется в 10-дневный срок со дня получения запроса. 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10. В заседаниях Комиссии с правом </w:t>
      </w:r>
      <w:r>
        <w:rPr>
          <w:rFonts w:ascii="Times New Roman" w:hAnsi="Times New Roman" w:cs="Times New Roman"/>
          <w:sz w:val="28"/>
          <w:szCs w:val="28"/>
        </w:rPr>
        <w:t xml:space="preserve">совещательного голоса участвуют </w:t>
      </w:r>
      <w:r w:rsidR="001165B5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1165B5" w:rsidRPr="00B23D3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этот вопрос, или любого члена Комиссии.</w:t>
      </w:r>
      <w:bookmarkStart w:id="2" w:name="Par101"/>
      <w:bookmarkEnd w:id="2"/>
      <w:proofErr w:type="gramEnd"/>
    </w:p>
    <w:p w:rsidR="001165B5" w:rsidRDefault="00B23D3E" w:rsidP="00B2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1165B5" w:rsidRPr="00B23D3E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12. При возникновении прямой или косвенной личной </w:t>
      </w:r>
      <w:r w:rsidR="001165B5">
        <w:rPr>
          <w:rFonts w:ascii="Times New Roman" w:hAnsi="Times New Roman" w:cs="Times New Roman"/>
          <w:sz w:val="28"/>
          <w:szCs w:val="28"/>
        </w:rPr>
        <w:lastRenderedPageBreak/>
        <w:t>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1165B5" w:rsidRDefault="00B23D3E" w:rsidP="00B2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1)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Положением о проверке достоверности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 полноты сведений, представляемых гражданами, претендующими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r w:rsidR="001165B5" w:rsidRPr="00B23D3E">
        <w:rPr>
          <w:rFonts w:ascii="Times New Roman" w:hAnsi="Times New Roman" w:cs="Times New Roman"/>
          <w:sz w:val="28"/>
          <w:szCs w:val="28"/>
        </w:rPr>
        <w:t>указом</w:t>
      </w:r>
      <w:r w:rsidR="001165B5">
        <w:rPr>
          <w:rFonts w:ascii="Times New Roman" w:hAnsi="Times New Roman" w:cs="Times New Roman"/>
          <w:sz w:val="28"/>
          <w:szCs w:val="28"/>
        </w:rPr>
        <w:t xml:space="preserve"> Мэра Москвы от 17 октября 2012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 года № 70-УМ,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>: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в </w:t>
      </w:r>
      <w:r w:rsidR="001165B5" w:rsidRPr="00B23D3E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>: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а) обращение гражданина, замещавшего в </w:t>
      </w:r>
      <w:r w:rsidR="001165B5" w:rsidRPr="00B23D3E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постановлением </w:t>
      </w:r>
      <w:r w:rsidR="001165B5" w:rsidRPr="00B23D3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 xml:space="preserve">на замещение на условиях трудового договора должности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65B5">
        <w:rPr>
          <w:rFonts w:ascii="Times New Roman" w:hAnsi="Times New Roman" w:cs="Times New Roman"/>
          <w:sz w:val="28"/>
          <w:szCs w:val="28"/>
        </w:rPr>
        <w:t>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 должностные обязанности муниципального служащего, до истечения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65B5">
        <w:rPr>
          <w:rFonts w:ascii="Times New Roman" w:hAnsi="Times New Roman" w:cs="Times New Roman"/>
          <w:sz w:val="28"/>
          <w:szCs w:val="28"/>
        </w:rPr>
        <w:t>двух лет со дня увольнения с муниципальной службы;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б) заявление муниципального служащего о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по объективным причинам представить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>и несовершеннолетних детей;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3)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1165B5" w:rsidRPr="00B23D3E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5B5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4)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1165B5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="001165B5" w:rsidRPr="00DF1D82">
        <w:rPr>
          <w:rFonts w:ascii="Times New Roman" w:hAnsi="Times New Roman" w:cs="Times New Roman"/>
          <w:sz w:val="28"/>
          <w:szCs w:val="28"/>
        </w:rPr>
        <w:t>частью 1 статьи 3</w:t>
      </w:r>
      <w:r w:rsidR="001165B5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65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 и иных лиц их доходам»;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</w:t>
      </w:r>
      <w:r w:rsidR="001165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5B5" w:rsidRPr="00DF1D82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уведомление организации о заключении с гражданином, замещавшим должность муниципальной службы в</w:t>
      </w:r>
      <w:r w:rsidR="001165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5B5" w:rsidRPr="00DF1D8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при условии, что указанному гражданину Комиссией ранее было отказано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во вступлении в трудовые и гражданско-правовые отношения с указанной организацией или что вопрос о даче согласия такому гражданину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на замещение им должности в организации либо на выполнение им работы на условиях гражданско-правового договора в организации Комиссией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65B5">
        <w:rPr>
          <w:rFonts w:ascii="Times New Roman" w:hAnsi="Times New Roman" w:cs="Times New Roman"/>
          <w:sz w:val="28"/>
          <w:szCs w:val="28"/>
        </w:rPr>
        <w:t>не рассматривался.</w:t>
      </w:r>
    </w:p>
    <w:p w:rsidR="001165B5" w:rsidRPr="00DF1D82" w:rsidRDefault="00DF1D82" w:rsidP="00DF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14. Обращение, указанное в подпункте «а» подпункта 2 пункта 13 настоящего Положения, по</w:t>
      </w:r>
      <w:r w:rsidR="00A132DD">
        <w:rPr>
          <w:rFonts w:ascii="Times New Roman" w:hAnsi="Times New Roman" w:cs="Times New Roman"/>
          <w:sz w:val="28"/>
          <w:szCs w:val="28"/>
        </w:rPr>
        <w:t xml:space="preserve">дается гражданином 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муниципальному служащему по профилактике правонарушений. </w:t>
      </w:r>
    </w:p>
    <w:p w:rsidR="001165B5" w:rsidRDefault="00DF1D82" w:rsidP="00DF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5B5">
        <w:rPr>
          <w:rFonts w:ascii="Times New Roman" w:hAnsi="Times New Roman" w:cs="Times New Roman"/>
          <w:sz w:val="28"/>
          <w:szCs w:val="28"/>
        </w:rPr>
        <w:t>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1165B5" w:rsidRDefault="00DF1D82" w:rsidP="00DF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82"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 w:rsidRPr="00DF1D82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1165B5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>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165B5" w:rsidRDefault="00DF1D82" w:rsidP="00DF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16. Уведомление, указанное в подпункте</w:t>
      </w:r>
      <w:r w:rsidR="001165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 xml:space="preserve">5 пункта 13 настоящего Положения, рассматривается 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муниципальным служащим по профилактике </w:t>
      </w:r>
      <w:r w:rsidR="001165B5" w:rsidRPr="00DF1D82">
        <w:rPr>
          <w:rFonts w:ascii="Times New Roman" w:hAnsi="Times New Roman" w:cs="Times New Roman"/>
          <w:sz w:val="28"/>
          <w:szCs w:val="28"/>
        </w:rPr>
        <w:lastRenderedPageBreak/>
        <w:t>правонарушений, который</w:t>
      </w:r>
      <w:r w:rsidR="001165B5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DF1D8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DF1D82">
        <w:rPr>
          <w:rFonts w:ascii="Times New Roman" w:hAnsi="Times New Roman" w:cs="Times New Roman"/>
          <w:sz w:val="28"/>
          <w:szCs w:val="28"/>
        </w:rPr>
        <w:t>,</w:t>
      </w:r>
      <w:r w:rsidR="001165B5"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1165B5" w:rsidRDefault="00DF1D82" w:rsidP="00DF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1) в трехдневный срок назначает дату заседания Комиссии.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При этом дата заседания Комиссии не может быть назначена позднее семи дней со дня поступления указанной информации в 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DF1D8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пунктами 18 и 19 настоящего Положения;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65B5">
        <w:rPr>
          <w:rFonts w:ascii="Times New Roman" w:hAnsi="Times New Roman" w:cs="Times New Roman"/>
          <w:sz w:val="28"/>
          <w:szCs w:val="28"/>
        </w:rPr>
        <w:t>их о дате, времени и месте проведения заседания, а также ведение делопроизводства.</w:t>
      </w:r>
      <w:proofErr w:type="gramEnd"/>
    </w:p>
    <w:p w:rsidR="001165B5" w:rsidRDefault="00DF1D82" w:rsidP="00DF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18.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19. Уведомление, указанное в подпункте</w:t>
      </w:r>
      <w:r w:rsidR="001165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5 пункта 13 настоящего Положения, как правило, рассматривается на очередном (плановом) заседании Комиссии.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1165B5" w:rsidRPr="00DF1D8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65B5">
        <w:rPr>
          <w:rFonts w:ascii="Times New Roman" w:hAnsi="Times New Roman" w:cs="Times New Roman"/>
          <w:sz w:val="28"/>
          <w:szCs w:val="28"/>
        </w:rPr>
        <w:t xml:space="preserve">При наличии письменной просьбы муниципального служащего или гражданина, замещавшего должность муниципальной службы в 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DF1D8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, </w:t>
      </w:r>
      <w:r w:rsidR="001165B5">
        <w:rPr>
          <w:rFonts w:ascii="Times New Roman" w:hAnsi="Times New Roman" w:cs="Times New Roman"/>
          <w:sz w:val="28"/>
          <w:szCs w:val="28"/>
        </w:rPr>
        <w:t xml:space="preserve">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 отсутствие муниципального служащего. В случае неявки на заседание Комиссии гражданина, замещавшего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65B5" w:rsidRPr="00DF1D82">
        <w:rPr>
          <w:rFonts w:ascii="Times New Roman" w:hAnsi="Times New Roman" w:cs="Times New Roman"/>
          <w:sz w:val="28"/>
          <w:szCs w:val="28"/>
        </w:rPr>
        <w:lastRenderedPageBreak/>
        <w:t xml:space="preserve">в аппарате </w:t>
      </w:r>
      <w:r w:rsidRPr="00DF1D8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 xml:space="preserve">, при условии, что указанный гражданин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65B5">
        <w:rPr>
          <w:rFonts w:ascii="Times New Roman" w:hAnsi="Times New Roman" w:cs="Times New Roman"/>
          <w:sz w:val="28"/>
          <w:szCs w:val="28"/>
        </w:rPr>
        <w:t>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21.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DF1D8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подпункте «а» подпункта 1 пункта 13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5B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</w:t>
      </w:r>
      <w:r>
        <w:rPr>
          <w:rFonts w:ascii="Times New Roman" w:hAnsi="Times New Roman" w:cs="Times New Roman"/>
          <w:sz w:val="28"/>
          <w:szCs w:val="28"/>
        </w:rPr>
        <w:t xml:space="preserve">том случае Комиссия рекомендует главе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подпункте «б» подпункта 1 пункта 13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65B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1) установить, что муниципальный служащий соблюдал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5B5">
        <w:rPr>
          <w:rFonts w:ascii="Times New Roman" w:hAnsi="Times New Roman" w:cs="Times New Roman"/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 не соблюдал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5B5">
        <w:rPr>
          <w:rFonts w:ascii="Times New Roman" w:hAnsi="Times New Roman" w:cs="Times New Roman"/>
          <w:sz w:val="28"/>
          <w:szCs w:val="28"/>
        </w:rPr>
        <w:t>к служебному поведению и (или) требования об урегулировании конфликта интересов. В этом случае Комиссия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подпункте «а» подпункта 2 пункта 13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5B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2) отказать гражданину в замещении на условиях трудового договора </w:t>
      </w:r>
      <w:r w:rsidR="001165B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в должностные обязанности муниципального служащего, и мотивировать свой отказ.</w:t>
      </w:r>
      <w:proofErr w:type="gramEnd"/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подпункте «б» подпункта 2 пункта 13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65B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65B5" w:rsidRPr="008A61DB">
        <w:rPr>
          <w:rFonts w:ascii="Times New Roman" w:hAnsi="Times New Roman" w:cs="Times New Roman"/>
          <w:sz w:val="28"/>
          <w:szCs w:val="28"/>
        </w:rPr>
        <w:t>частью 1 статьи 3</w:t>
      </w:r>
      <w:r w:rsidR="001165B5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 и иных лиц их доходам», являются достоверными и полными;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65B5" w:rsidRPr="008A61DB">
        <w:rPr>
          <w:rFonts w:ascii="Times New Roman" w:hAnsi="Times New Roman" w:cs="Times New Roman"/>
          <w:sz w:val="28"/>
          <w:szCs w:val="28"/>
        </w:rPr>
        <w:t>частью 1 статьи 3</w:t>
      </w:r>
      <w:r w:rsidR="001165B5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 иных лиц их доходам», являются недостоверными и (или) неполными.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5B5">
        <w:rPr>
          <w:rFonts w:ascii="Times New Roman" w:hAnsi="Times New Roman" w:cs="Times New Roman"/>
          <w:sz w:val="28"/>
          <w:szCs w:val="28"/>
        </w:rPr>
        <w:t>В этом случае комиссия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1165B5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23-27 настоящего Положения. Основания и мотивы принятия такого решения </w:t>
      </w:r>
      <w:r w:rsidR="001165B5">
        <w:rPr>
          <w:rFonts w:ascii="Times New Roman" w:hAnsi="Times New Roman" w:cs="Times New Roman"/>
          <w:sz w:val="28"/>
          <w:szCs w:val="28"/>
        </w:rPr>
        <w:lastRenderedPageBreak/>
        <w:t>должны быть отражены в протоколе заседания Комиссии.</w:t>
      </w:r>
    </w:p>
    <w:p w:rsidR="001165B5" w:rsidRPr="008A61DB" w:rsidRDefault="008A61DB" w:rsidP="008A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подпункте 5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пункта 13 настоящего Положения, Комиссия принимает в отношении гражданина, замещавшего должность муниципальной службы в </w:t>
      </w:r>
      <w:r w:rsidR="001165B5" w:rsidRPr="008A61DB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8A61D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8A61DB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1165B5" w:rsidRDefault="008A61DB" w:rsidP="008A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1) дать согласие на замещение должности в организации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в его должностные обязанности;</w:t>
      </w:r>
    </w:p>
    <w:p w:rsidR="001165B5" w:rsidRDefault="008A61DB" w:rsidP="008A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«О противодействии коррупции». В э</w:t>
      </w:r>
      <w:r>
        <w:rPr>
          <w:rFonts w:ascii="Times New Roman" w:hAnsi="Times New Roman" w:cs="Times New Roman"/>
          <w:sz w:val="28"/>
          <w:szCs w:val="28"/>
        </w:rPr>
        <w:t xml:space="preserve">том случае Комиссия рекомендует главе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1165B5" w:rsidRDefault="008A61DB" w:rsidP="008A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30.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32. Решения Комиссии оформляются протоколом, который подписывают члены Комиссии, принимавшие участие в ее заседании. 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33. Решения Комиссии, за исключением решений, предусмотренных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 25 настоящего Положения, для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="0011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Решения Комиссии, принимаемые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65B5">
        <w:rPr>
          <w:rFonts w:ascii="Times New Roman" w:hAnsi="Times New Roman" w:cs="Times New Roman"/>
          <w:sz w:val="28"/>
          <w:szCs w:val="28"/>
        </w:rPr>
        <w:t>в соответствии с пунктом 25 настоящего Положения, носят обязательный характер.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34. В протоколе заседания Комиссии указываются: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г) содержание пояснений муниципального служащего и других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5B5">
        <w:rPr>
          <w:rFonts w:ascii="Times New Roman" w:hAnsi="Times New Roman" w:cs="Times New Roman"/>
          <w:sz w:val="28"/>
          <w:szCs w:val="28"/>
        </w:rPr>
        <w:t>по существу предъявляемых претензий;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165B5" w:rsidRPr="008A61DB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165B5" w:rsidRPr="008A61DB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8A61D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A61DB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="001165B5" w:rsidRPr="008A61DB">
        <w:rPr>
          <w:rFonts w:ascii="Times New Roman" w:hAnsi="Times New Roman" w:cs="Times New Roman"/>
          <w:sz w:val="28"/>
          <w:szCs w:val="28"/>
        </w:rPr>
        <w:t>;</w:t>
      </w:r>
    </w:p>
    <w:p w:rsidR="008A61DB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другие сведения по усмотрению Комиссии;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 xml:space="preserve"> результаты голосования;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решение Комиссии и обоснование его принятия.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36. Копии протокола заседания Комиссии в трехдневный срок со дня заседания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1165B5">
        <w:rPr>
          <w:rFonts w:ascii="Times New Roman" w:hAnsi="Times New Roman" w:cs="Times New Roman"/>
          <w:i/>
          <w:sz w:val="28"/>
          <w:szCs w:val="28"/>
        </w:rPr>
        <w:t>,</w:t>
      </w:r>
      <w:r w:rsidR="001165B5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165B5" w:rsidRPr="008A61DB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8A61D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8A61DB">
        <w:rPr>
          <w:rFonts w:ascii="Times New Roman" w:hAnsi="Times New Roman" w:cs="Times New Roman"/>
          <w:sz w:val="28"/>
          <w:szCs w:val="28"/>
        </w:rPr>
        <w:t>,</w:t>
      </w:r>
      <w:r w:rsidR="001165B5"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муниципальной службы в </w:t>
      </w:r>
      <w:r w:rsidR="001165B5" w:rsidRPr="008A61DB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8A61D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8A61DB">
        <w:rPr>
          <w:rFonts w:ascii="Times New Roman" w:hAnsi="Times New Roman" w:cs="Times New Roman"/>
          <w:sz w:val="28"/>
          <w:szCs w:val="28"/>
        </w:rPr>
        <w:t>, в отношении которого рассматривался в</w:t>
      </w:r>
      <w:r w:rsidR="001165B5">
        <w:rPr>
          <w:rFonts w:ascii="Times New Roman" w:hAnsi="Times New Roman" w:cs="Times New Roman"/>
          <w:sz w:val="28"/>
          <w:szCs w:val="28"/>
        </w:rPr>
        <w:t xml:space="preserve">опрос, указанный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 подпункте «а» подпункта 2 пункта 13 настоящего Положения, под роспись или направляется заказным письмом с уведомлением по указанному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им в обращении адресу не позднее одного рабочего дня, следующего за днем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38.  Глава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5B5">
        <w:rPr>
          <w:rFonts w:ascii="Times New Roman" w:hAnsi="Times New Roman" w:cs="Times New Roman"/>
          <w:sz w:val="28"/>
          <w:szCs w:val="28"/>
        </w:rPr>
        <w:t>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 xml:space="preserve">оглашается на ближайшем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65B5">
        <w:rPr>
          <w:rFonts w:ascii="Times New Roman" w:hAnsi="Times New Roman" w:cs="Times New Roman"/>
          <w:sz w:val="28"/>
          <w:szCs w:val="28"/>
        </w:rPr>
        <w:t>и принимается к сведению без обсуждения.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>мер ответственности, предусмотренных нормативными правовыми актами Российской Федерации.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</w:t>
      </w:r>
      <w:r w:rsidR="001165B5">
        <w:rPr>
          <w:rFonts w:ascii="Times New Roman" w:hAnsi="Times New Roman" w:cs="Times New Roman"/>
          <w:sz w:val="28"/>
          <w:szCs w:val="28"/>
        </w:rPr>
        <w:lastRenderedPageBreak/>
        <w:t>немедленно.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1165B5" w:rsidRPr="008A61DB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42. Организационно-техническое и документационное обеспечение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Комиссии осуществляется </w:t>
      </w:r>
      <w:r w:rsidR="001165B5" w:rsidRPr="008A61DB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65B5" w:rsidRPr="008A61DB">
        <w:rPr>
          <w:rFonts w:ascii="Times New Roman" w:hAnsi="Times New Roman" w:cs="Times New Roman"/>
          <w:sz w:val="28"/>
          <w:szCs w:val="28"/>
        </w:rPr>
        <w:t>по профилактике правонарушений.</w:t>
      </w:r>
    </w:p>
    <w:p w:rsidR="00585891" w:rsidRDefault="00585891"/>
    <w:sectPr w:rsidR="00585891" w:rsidSect="000237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3B" w:rsidRDefault="00D6603B" w:rsidP="001165B5">
      <w:pPr>
        <w:spacing w:after="0" w:line="240" w:lineRule="auto"/>
      </w:pPr>
      <w:r>
        <w:separator/>
      </w:r>
    </w:p>
  </w:endnote>
  <w:endnote w:type="continuationSeparator" w:id="0">
    <w:p w:rsidR="00D6603B" w:rsidRDefault="00D6603B" w:rsidP="0011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3B" w:rsidRDefault="00D6603B" w:rsidP="001165B5">
      <w:pPr>
        <w:spacing w:after="0" w:line="240" w:lineRule="auto"/>
      </w:pPr>
      <w:r>
        <w:separator/>
      </w:r>
    </w:p>
  </w:footnote>
  <w:footnote w:type="continuationSeparator" w:id="0">
    <w:p w:rsidR="00D6603B" w:rsidRDefault="00D6603B" w:rsidP="0011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B5"/>
    <w:rsid w:val="0001301A"/>
    <w:rsid w:val="00013FB6"/>
    <w:rsid w:val="0002376B"/>
    <w:rsid w:val="00031C40"/>
    <w:rsid w:val="0003221A"/>
    <w:rsid w:val="00033EB4"/>
    <w:rsid w:val="00034550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65B5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40DF8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2B72"/>
    <w:rsid w:val="003C776C"/>
    <w:rsid w:val="003D000E"/>
    <w:rsid w:val="003D6E98"/>
    <w:rsid w:val="003E0A33"/>
    <w:rsid w:val="003E7883"/>
    <w:rsid w:val="003F3F11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A61DB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32DD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0F18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3D3E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4792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03B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1D82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77EC1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EF2604"/>
    <w:rsid w:val="00EF28BD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11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65B5"/>
    <w:rPr>
      <w:lang w:eastAsia="ru-RU"/>
    </w:rPr>
  </w:style>
  <w:style w:type="character" w:styleId="a7">
    <w:name w:val="footnote reference"/>
    <w:uiPriority w:val="99"/>
    <w:semiHidden/>
    <w:unhideWhenUsed/>
    <w:rsid w:val="001165B5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116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11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65B5"/>
    <w:rPr>
      <w:lang w:eastAsia="ru-RU"/>
    </w:rPr>
  </w:style>
  <w:style w:type="character" w:styleId="a7">
    <w:name w:val="footnote reference"/>
    <w:uiPriority w:val="99"/>
    <w:semiHidden/>
    <w:unhideWhenUsed/>
    <w:rsid w:val="001165B5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116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2015-10-13T05:58:00Z</dcterms:created>
  <dcterms:modified xsi:type="dcterms:W3CDTF">2015-10-26T08:46:00Z</dcterms:modified>
</cp:coreProperties>
</file>