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CC" w:rsidRPr="00375114" w:rsidRDefault="00375114" w:rsidP="00E425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5114" w:rsidRDefault="00375114" w:rsidP="00E425CC">
      <w:pPr>
        <w:jc w:val="right"/>
        <w:rPr>
          <w:u w:val="single"/>
        </w:rPr>
      </w:pPr>
    </w:p>
    <w:p w:rsidR="00E425CC" w:rsidRPr="001B40BC" w:rsidRDefault="00E425CC" w:rsidP="00E425CC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E425CC" w:rsidRPr="001B40BC" w:rsidRDefault="00E425CC" w:rsidP="00E425CC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E425CC" w:rsidRPr="001B40BC" w:rsidRDefault="00E425CC" w:rsidP="00E425CC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E425CC" w:rsidRPr="001B40BC" w:rsidRDefault="00E425CC" w:rsidP="00E425CC">
      <w:pPr>
        <w:jc w:val="both"/>
        <w:rPr>
          <w:b/>
          <w:sz w:val="28"/>
          <w:szCs w:val="28"/>
        </w:rPr>
      </w:pPr>
    </w:p>
    <w:p w:rsidR="00E425CC" w:rsidRPr="001B40BC" w:rsidRDefault="00E425CC" w:rsidP="00E425CC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E425CC" w:rsidRDefault="00E425CC" w:rsidP="00E425CC">
      <w:pPr>
        <w:pStyle w:val="ConsPlusTitle"/>
        <w:jc w:val="center"/>
      </w:pPr>
    </w:p>
    <w:p w:rsidR="00E425CC" w:rsidRDefault="00E425CC" w:rsidP="00E425CC">
      <w:pPr>
        <w:pStyle w:val="ConsPlusTitle"/>
        <w:jc w:val="center"/>
      </w:pPr>
    </w:p>
    <w:p w:rsidR="00E425CC" w:rsidRPr="006F6A2A" w:rsidRDefault="00E425CC" w:rsidP="00E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455F" w:rsidRDefault="0062455F" w:rsidP="0062455F">
      <w:pPr>
        <w:shd w:val="clear" w:color="auto" w:fill="FFFFFF"/>
        <w:ind w:right="4145"/>
        <w:rPr>
          <w:b/>
          <w:bCs/>
          <w:color w:val="000000"/>
          <w:spacing w:val="-1"/>
          <w:sz w:val="28"/>
          <w:szCs w:val="28"/>
        </w:rPr>
      </w:pPr>
    </w:p>
    <w:p w:rsidR="0062455F" w:rsidRDefault="0062455F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pacing w:val="-1"/>
          <w:sz w:val="28"/>
          <w:szCs w:val="28"/>
        </w:rPr>
        <w:t xml:space="preserve">Об утверждении Положения о порядке расходования средств резервного фонда, предусмотренного в бюджете </w:t>
      </w:r>
      <w:r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color w:val="000000"/>
          <w:sz w:val="28"/>
          <w:szCs w:val="28"/>
        </w:rPr>
        <w:t>Бутырский</w:t>
      </w:r>
      <w:proofErr w:type="gramEnd"/>
    </w:p>
    <w:bookmarkEnd w:id="0"/>
    <w:p w:rsidR="0062455F" w:rsidRDefault="0062455F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62455F" w:rsidRDefault="0062455F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62455F" w:rsidRPr="00F40DB1" w:rsidRDefault="00F40DB1" w:rsidP="00F40DB1">
      <w:pPr>
        <w:shd w:val="clear" w:color="auto" w:fill="FFFFFF"/>
        <w:tabs>
          <w:tab w:val="left" w:pos="9356"/>
        </w:tabs>
        <w:ind w:left="14" w:right="26" w:firstLine="4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Мэра Москвы от 14.07.2000г. № 752-РМ </w:t>
      </w:r>
      <w:r>
        <w:rPr>
          <w:spacing w:val="-1"/>
          <w:sz w:val="28"/>
          <w:szCs w:val="28"/>
        </w:rPr>
        <w:t xml:space="preserve">«О расходовании средств резервного фонда, предусматриваемого в бюджете города </w:t>
      </w:r>
      <w:r>
        <w:rPr>
          <w:sz w:val="28"/>
          <w:szCs w:val="28"/>
        </w:rPr>
        <w:t>Москвы» и ст. 81 Бюджетного кодекса РФ</w:t>
      </w:r>
      <w:r w:rsidR="0062455F">
        <w:rPr>
          <w:color w:val="000000"/>
          <w:sz w:val="28"/>
          <w:szCs w:val="28"/>
        </w:rPr>
        <w:t>,</w:t>
      </w:r>
      <w:r w:rsidR="00375114">
        <w:rPr>
          <w:color w:val="000000"/>
          <w:sz w:val="28"/>
          <w:szCs w:val="28"/>
        </w:rPr>
        <w:t xml:space="preserve"> </w:t>
      </w:r>
      <w:r w:rsidR="0062455F"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62455F" w:rsidRDefault="0062455F" w:rsidP="0062455F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</w:p>
    <w:p w:rsidR="0062455F" w:rsidRPr="00FA109A" w:rsidRDefault="0062455F" w:rsidP="0062455F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  <w:r w:rsidRPr="00FA109A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62455F" w:rsidRDefault="0062455F" w:rsidP="0062455F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 Утвердить</w:t>
      </w:r>
      <w:r w:rsidRPr="0062455F">
        <w:rPr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Положение</w:t>
      </w:r>
      <w:r w:rsidRPr="0062455F">
        <w:rPr>
          <w:bCs/>
          <w:color w:val="000000"/>
          <w:spacing w:val="-1"/>
          <w:sz w:val="28"/>
          <w:szCs w:val="28"/>
        </w:rPr>
        <w:t xml:space="preserve"> о порядке расходования средств резервного фонда, предусмотренного в бюджете </w:t>
      </w:r>
      <w:r w:rsidRPr="0062455F">
        <w:rPr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62455F">
        <w:rPr>
          <w:bCs/>
          <w:color w:val="000000"/>
          <w:sz w:val="28"/>
          <w:szCs w:val="28"/>
        </w:rPr>
        <w:t>Бутырский</w:t>
      </w:r>
      <w:proofErr w:type="gramEnd"/>
      <w:r w:rsidRPr="0062455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(приложение).</w:t>
      </w:r>
    </w:p>
    <w:p w:rsidR="0062455F" w:rsidRDefault="0062455F" w:rsidP="0062455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62455F" w:rsidRPr="0062455F" w:rsidRDefault="0062455F" w:rsidP="0062455F">
      <w:pPr>
        <w:shd w:val="clear" w:color="auto" w:fill="FFFFFF"/>
        <w:tabs>
          <w:tab w:val="left" w:pos="10484"/>
        </w:tabs>
        <w:spacing w:before="139" w:line="322" w:lineRule="exact"/>
        <w:ind w:left="432" w:right="-6"/>
        <w:jc w:val="both"/>
      </w:pPr>
      <w:r>
        <w:rPr>
          <w:sz w:val="28"/>
          <w:szCs w:val="28"/>
        </w:rPr>
        <w:t>1) решение муниципального Собрания внутригородского муниципального</w:t>
      </w:r>
      <w:r>
        <w:rPr>
          <w:sz w:val="28"/>
        </w:rPr>
        <w:t xml:space="preserve"> образования </w:t>
      </w:r>
      <w:r w:rsidRPr="00AE3927">
        <w:rPr>
          <w:bCs/>
          <w:color w:val="000000"/>
          <w:sz w:val="28"/>
          <w:szCs w:val="28"/>
        </w:rPr>
        <w:t>Бутырское</w:t>
      </w:r>
      <w:r w:rsidRPr="00AE3927">
        <w:rPr>
          <w:sz w:val="28"/>
        </w:rPr>
        <w:t xml:space="preserve"> </w:t>
      </w:r>
      <w:r>
        <w:rPr>
          <w:sz w:val="28"/>
        </w:rPr>
        <w:t>в городе Москве от 25</w:t>
      </w:r>
      <w:r>
        <w:rPr>
          <w:sz w:val="28"/>
          <w:szCs w:val="28"/>
        </w:rPr>
        <w:t>.11.2004г. №11</w:t>
      </w:r>
      <w:r w:rsidRPr="007249BA">
        <w:rPr>
          <w:sz w:val="28"/>
          <w:szCs w:val="28"/>
        </w:rPr>
        <w:t>/</w:t>
      </w:r>
      <w:r>
        <w:rPr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 xml:space="preserve">Об утверждении Положения о порядке </w:t>
      </w:r>
      <w:r>
        <w:rPr>
          <w:spacing w:val="-3"/>
          <w:sz w:val="28"/>
          <w:szCs w:val="28"/>
        </w:rPr>
        <w:t xml:space="preserve">расходования средств резервного фонда, </w:t>
      </w:r>
      <w:r>
        <w:rPr>
          <w:spacing w:val="-1"/>
          <w:sz w:val="28"/>
          <w:szCs w:val="28"/>
        </w:rPr>
        <w:t xml:space="preserve">предусмотренного в бюджете </w:t>
      </w:r>
      <w:r>
        <w:rPr>
          <w:spacing w:val="-3"/>
          <w:sz w:val="28"/>
          <w:szCs w:val="28"/>
        </w:rPr>
        <w:t>муниципального образования Бутырское</w:t>
      </w:r>
      <w:r>
        <w:rPr>
          <w:bCs/>
          <w:color w:val="000000"/>
          <w:sz w:val="28"/>
          <w:szCs w:val="28"/>
        </w:rPr>
        <w:t>».</w:t>
      </w:r>
    </w:p>
    <w:p w:rsidR="0062455F" w:rsidRDefault="0062455F" w:rsidP="0062455F">
      <w:pPr>
        <w:jc w:val="both"/>
        <w:rPr>
          <w:sz w:val="28"/>
        </w:rPr>
      </w:pPr>
      <w:r>
        <w:rPr>
          <w:sz w:val="28"/>
        </w:rPr>
        <w:t xml:space="preserve">3.  Опубликовать настоящее решение  на официальном сайте муниципального округа </w:t>
      </w:r>
      <w:proofErr w:type="gramStart"/>
      <w:r>
        <w:rPr>
          <w:sz w:val="28"/>
        </w:rPr>
        <w:t>Бутырский</w:t>
      </w:r>
      <w:proofErr w:type="gramEnd"/>
      <w:r>
        <w:rPr>
          <w:sz w:val="28"/>
        </w:rPr>
        <w:t>.</w:t>
      </w:r>
    </w:p>
    <w:p w:rsidR="0062455F" w:rsidRPr="00FA109A" w:rsidRDefault="0062455F" w:rsidP="0062455F">
      <w:pPr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>
        <w:rPr>
          <w:sz w:val="28"/>
          <w:szCs w:val="27"/>
        </w:rPr>
        <w:t>Настоящее решение вступает в силу со дня подписания.</w:t>
      </w:r>
    </w:p>
    <w:p w:rsidR="0062455F" w:rsidRPr="00FA109A" w:rsidRDefault="0062455F" w:rsidP="0062455F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62455F" w:rsidRPr="00FA109A" w:rsidRDefault="0062455F" w:rsidP="0062455F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Глава </w:t>
      </w:r>
      <w:proofErr w:type="gramStart"/>
      <w:r w:rsidRPr="00FA109A">
        <w:rPr>
          <w:sz w:val="28"/>
          <w:szCs w:val="28"/>
        </w:rPr>
        <w:t>муниципального</w:t>
      </w:r>
      <w:proofErr w:type="gramEnd"/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округа Бутырский                       </w:t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  <w:t xml:space="preserve">     А.П. Осипенко </w:t>
      </w:r>
    </w:p>
    <w:p w:rsidR="00CA5C7F" w:rsidRDefault="00CA5C7F" w:rsidP="00CA5C7F">
      <w:pPr>
        <w:shd w:val="clear" w:color="auto" w:fill="FFFFFF"/>
        <w:jc w:val="right"/>
      </w:pPr>
      <w:r>
        <w:br w:type="page"/>
      </w:r>
      <w:r>
        <w:rPr>
          <w:spacing w:val="-4"/>
          <w:sz w:val="28"/>
          <w:szCs w:val="28"/>
        </w:rPr>
        <w:lastRenderedPageBreak/>
        <w:t>Приложение</w:t>
      </w:r>
    </w:p>
    <w:p w:rsidR="00CA5C7F" w:rsidRDefault="00CA5C7F" w:rsidP="00CA5C7F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CA5C7F" w:rsidRDefault="00CA5C7F" w:rsidP="00CA5C7F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CA5C7F" w:rsidRDefault="00CA5C7F" w:rsidP="00CA5C7F">
      <w:pPr>
        <w:shd w:val="clear" w:color="auto" w:fill="FFFFFF"/>
        <w:spacing w:before="10"/>
        <w:ind w:right="5"/>
        <w:jc w:val="right"/>
      </w:pPr>
      <w:r>
        <w:rPr>
          <w:spacing w:val="-1"/>
          <w:sz w:val="28"/>
          <w:szCs w:val="28"/>
        </w:rPr>
        <w:t>от</w:t>
      </w:r>
      <w:r w:rsidR="00C4303B">
        <w:rPr>
          <w:spacing w:val="-1"/>
          <w:sz w:val="28"/>
          <w:szCs w:val="28"/>
        </w:rPr>
        <w:t xml:space="preserve"> </w:t>
      </w:r>
      <w:r w:rsidR="00375114">
        <w:rPr>
          <w:sz w:val="28"/>
          <w:szCs w:val="28"/>
        </w:rPr>
        <w:t>_________</w:t>
      </w:r>
      <w:r w:rsidR="00C4303B" w:rsidRPr="006F6A2A">
        <w:rPr>
          <w:sz w:val="28"/>
          <w:szCs w:val="28"/>
        </w:rPr>
        <w:t xml:space="preserve"> года №</w:t>
      </w:r>
      <w:r w:rsidR="00C4303B">
        <w:rPr>
          <w:sz w:val="28"/>
          <w:szCs w:val="28"/>
        </w:rPr>
        <w:t xml:space="preserve"> </w:t>
      </w:r>
      <w:r w:rsidR="00375114">
        <w:rPr>
          <w:sz w:val="28"/>
          <w:szCs w:val="28"/>
        </w:rPr>
        <w:t>_________</w:t>
      </w:r>
    </w:p>
    <w:p w:rsidR="0062455F" w:rsidRDefault="0062455F"/>
    <w:p w:rsidR="00CA5C7F" w:rsidRPr="00CA5C7F" w:rsidRDefault="00CA5C7F" w:rsidP="00447E24">
      <w:pPr>
        <w:shd w:val="clear" w:color="auto" w:fill="FFFFFF"/>
        <w:spacing w:before="100" w:beforeAutospacing="1"/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447E24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bCs/>
          <w:spacing w:val="-17"/>
          <w:sz w:val="28"/>
          <w:szCs w:val="28"/>
        </w:rPr>
        <w:t xml:space="preserve">о порядке расходования средств резервного фонда, </w:t>
      </w:r>
      <w:r w:rsidR="00447E24">
        <w:rPr>
          <w:b/>
          <w:bCs/>
          <w:spacing w:val="-17"/>
          <w:sz w:val="28"/>
          <w:szCs w:val="28"/>
        </w:rPr>
        <w:t xml:space="preserve">                                            </w:t>
      </w:r>
      <w:r>
        <w:rPr>
          <w:b/>
          <w:bCs/>
          <w:spacing w:val="-20"/>
          <w:sz w:val="28"/>
          <w:szCs w:val="28"/>
        </w:rPr>
        <w:t>предусмотренного в бюджете муниципального образования Бутырское</w:t>
      </w:r>
    </w:p>
    <w:p w:rsidR="00CA5C7F" w:rsidRDefault="00CA5C7F" w:rsidP="00447E24">
      <w:pPr>
        <w:shd w:val="clear" w:color="auto" w:fill="FFFFFF"/>
        <w:spacing w:before="274" w:line="288" w:lineRule="exact"/>
        <w:ind w:left="5" w:right="26" w:firstLine="518"/>
        <w:jc w:val="both"/>
      </w:pPr>
      <w:r>
        <w:rPr>
          <w:spacing w:val="-11"/>
          <w:sz w:val="28"/>
          <w:szCs w:val="28"/>
        </w:rPr>
        <w:t xml:space="preserve">Настоящее Положение разработано во исполнение статьи 81 Бюджетного </w:t>
      </w:r>
      <w:r>
        <w:rPr>
          <w:spacing w:val="-3"/>
          <w:sz w:val="28"/>
          <w:szCs w:val="28"/>
        </w:rPr>
        <w:t xml:space="preserve">кодекса Российской Федерации и в соответствии с распоряжением Мэра </w:t>
      </w:r>
      <w:r>
        <w:rPr>
          <w:spacing w:val="-13"/>
          <w:sz w:val="28"/>
          <w:szCs w:val="28"/>
        </w:rPr>
        <w:t xml:space="preserve">Москвы от 14.07,2000 г. № 752-РМ «О расходовании средств резервного фонда, </w:t>
      </w:r>
      <w:r>
        <w:rPr>
          <w:sz w:val="28"/>
          <w:szCs w:val="28"/>
        </w:rPr>
        <w:t>предусматриваемого в бюджете города Москвы».</w:t>
      </w:r>
    </w:p>
    <w:p w:rsidR="00CA5C7F" w:rsidRDefault="00CA5C7F" w:rsidP="00447E24">
      <w:pPr>
        <w:shd w:val="clear" w:color="auto" w:fill="FFFFFF"/>
        <w:tabs>
          <w:tab w:val="left" w:pos="994"/>
        </w:tabs>
        <w:spacing w:before="19" w:line="288" w:lineRule="exact"/>
        <w:ind w:left="5" w:right="26" w:firstLine="518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Резервный фонд ежегодно предусматривается в бюджете</w:t>
      </w:r>
      <w:r>
        <w:rPr>
          <w:spacing w:val="-1"/>
          <w:sz w:val="28"/>
          <w:szCs w:val="28"/>
        </w:rPr>
        <w:br/>
      </w:r>
      <w:r>
        <w:rPr>
          <w:spacing w:val="-9"/>
          <w:sz w:val="28"/>
          <w:szCs w:val="28"/>
        </w:rPr>
        <w:t xml:space="preserve">муниципального образования </w:t>
      </w:r>
      <w:proofErr w:type="gramStart"/>
      <w:r>
        <w:rPr>
          <w:spacing w:val="-9"/>
          <w:sz w:val="28"/>
          <w:szCs w:val="28"/>
        </w:rPr>
        <w:t>Бутырское</w:t>
      </w:r>
      <w:proofErr w:type="gramEnd"/>
      <w:r>
        <w:rPr>
          <w:spacing w:val="-9"/>
          <w:sz w:val="28"/>
          <w:szCs w:val="28"/>
        </w:rPr>
        <w:t xml:space="preserve"> на очередной финансовый год для</w:t>
      </w:r>
      <w:r>
        <w:rPr>
          <w:spacing w:val="-9"/>
          <w:sz w:val="28"/>
          <w:szCs w:val="28"/>
        </w:rPr>
        <w:br/>
      </w:r>
      <w:r>
        <w:rPr>
          <w:sz w:val="28"/>
          <w:szCs w:val="28"/>
        </w:rPr>
        <w:t>финансирования непредвиденных расходов.</w:t>
      </w:r>
    </w:p>
    <w:p w:rsidR="00CA5C7F" w:rsidRDefault="00CA5C7F" w:rsidP="00447E24">
      <w:pPr>
        <w:shd w:val="clear" w:color="auto" w:fill="FFFFFF"/>
        <w:spacing w:line="288" w:lineRule="exact"/>
        <w:ind w:left="5" w:right="26" w:firstLine="518"/>
        <w:jc w:val="both"/>
      </w:pPr>
      <w:r>
        <w:rPr>
          <w:spacing w:val="-9"/>
          <w:sz w:val="28"/>
          <w:szCs w:val="28"/>
        </w:rPr>
        <w:t xml:space="preserve">К категории непредвиденных расходов относится финансирование </w:t>
      </w:r>
      <w:r>
        <w:rPr>
          <w:spacing w:val="-12"/>
          <w:sz w:val="28"/>
          <w:szCs w:val="28"/>
        </w:rPr>
        <w:t xml:space="preserve">мероприятий, не предусмотренных в бюджете муниципального образования и </w:t>
      </w:r>
      <w:r>
        <w:rPr>
          <w:sz w:val="28"/>
          <w:szCs w:val="28"/>
        </w:rPr>
        <w:t>не имеющих регулярного характера.</w:t>
      </w:r>
    </w:p>
    <w:p w:rsidR="00CA5C7F" w:rsidRDefault="00CA5C7F" w:rsidP="00447E24">
      <w:pPr>
        <w:shd w:val="clear" w:color="auto" w:fill="FFFFFF"/>
        <w:tabs>
          <w:tab w:val="left" w:pos="888"/>
        </w:tabs>
        <w:spacing w:before="14" w:line="288" w:lineRule="exact"/>
        <w:ind w:left="5" w:right="26" w:firstLine="518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 xml:space="preserve">Размер резервного фонда не может превышать 3%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утвержденных расходов бюджета муниципального образования.</w:t>
      </w:r>
    </w:p>
    <w:p w:rsidR="00CA5C7F" w:rsidRDefault="00CA5C7F" w:rsidP="00447E24">
      <w:pPr>
        <w:shd w:val="clear" w:color="auto" w:fill="FFFFFF"/>
        <w:tabs>
          <w:tab w:val="left" w:pos="715"/>
        </w:tabs>
        <w:spacing w:line="288" w:lineRule="exact"/>
        <w:ind w:left="5" w:right="26" w:firstLine="518"/>
        <w:jc w:val="both"/>
      </w:pPr>
      <w:r>
        <w:rPr>
          <w:spacing w:val="-2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В процессе </w:t>
      </w:r>
      <w:proofErr w:type="gramStart"/>
      <w:r>
        <w:rPr>
          <w:spacing w:val="-12"/>
          <w:sz w:val="28"/>
          <w:szCs w:val="28"/>
        </w:rPr>
        <w:t>исполнения бюджета муниципального образования средства</w:t>
      </w:r>
      <w:r>
        <w:rPr>
          <w:spacing w:val="-12"/>
          <w:sz w:val="28"/>
          <w:szCs w:val="28"/>
        </w:rPr>
        <w:br/>
      </w:r>
      <w:r>
        <w:rPr>
          <w:sz w:val="28"/>
          <w:szCs w:val="28"/>
        </w:rPr>
        <w:t>резервного фонда</w:t>
      </w:r>
      <w:proofErr w:type="gramEnd"/>
      <w:r>
        <w:rPr>
          <w:sz w:val="28"/>
          <w:szCs w:val="28"/>
        </w:rPr>
        <w:t xml:space="preserve"> могут направляться на:</w:t>
      </w:r>
    </w:p>
    <w:p w:rsidR="00CA5C7F" w:rsidRDefault="00CA5C7F" w:rsidP="00447E24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5" w:line="288" w:lineRule="exact"/>
        <w:ind w:left="5" w:right="26" w:firstLine="518"/>
        <w:rPr>
          <w:sz w:val="28"/>
          <w:szCs w:val="28"/>
        </w:rPr>
      </w:pPr>
      <w:r>
        <w:rPr>
          <w:spacing w:val="-15"/>
          <w:sz w:val="28"/>
          <w:szCs w:val="28"/>
        </w:rPr>
        <w:t>проведение спасательных и аварийно-восстановительных работ;</w:t>
      </w:r>
    </w:p>
    <w:p w:rsidR="00CA5C7F" w:rsidRDefault="00CA5C7F" w:rsidP="00447E24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10" w:line="288" w:lineRule="exact"/>
        <w:ind w:left="5" w:right="26" w:firstLine="518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проведение экстренных </w:t>
      </w:r>
      <w:proofErr w:type="spellStart"/>
      <w:r>
        <w:rPr>
          <w:spacing w:val="-15"/>
          <w:sz w:val="28"/>
          <w:szCs w:val="28"/>
        </w:rPr>
        <w:t>противоэпидемиологическнх</w:t>
      </w:r>
      <w:proofErr w:type="spellEnd"/>
      <w:r>
        <w:rPr>
          <w:spacing w:val="-15"/>
          <w:sz w:val="28"/>
          <w:szCs w:val="28"/>
        </w:rPr>
        <w:t xml:space="preserve"> мероприятий;</w:t>
      </w:r>
    </w:p>
    <w:p w:rsidR="00CA5C7F" w:rsidRDefault="00CA5C7F" w:rsidP="00447E24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88" w:lineRule="exact"/>
        <w:ind w:left="5" w:right="26" w:firstLine="518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оказание в особых случаях разовой материальной помощи или разовых </w:t>
      </w:r>
      <w:r>
        <w:rPr>
          <w:sz w:val="28"/>
          <w:szCs w:val="28"/>
        </w:rPr>
        <w:t>поощрений;</w:t>
      </w:r>
    </w:p>
    <w:p w:rsidR="00CA5C7F" w:rsidRDefault="00CA5C7F" w:rsidP="00447E24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88" w:lineRule="exact"/>
        <w:ind w:left="5" w:right="26" w:firstLine="518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оказание    единовременной    финансовой    поддержки    творческим </w:t>
      </w:r>
      <w:r>
        <w:rPr>
          <w:sz w:val="28"/>
          <w:szCs w:val="28"/>
        </w:rPr>
        <w:t>коллективам, общественным объединениям;</w:t>
      </w:r>
    </w:p>
    <w:p w:rsidR="00CA5C7F" w:rsidRDefault="00CA5C7F" w:rsidP="00447E24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10" w:line="288" w:lineRule="exact"/>
        <w:ind w:left="5" w:right="26" w:firstLine="518"/>
        <w:rPr>
          <w:sz w:val="28"/>
          <w:szCs w:val="28"/>
        </w:rPr>
      </w:pPr>
      <w:r>
        <w:rPr>
          <w:spacing w:val="-1"/>
          <w:sz w:val="28"/>
          <w:szCs w:val="28"/>
        </w:rPr>
        <w:t>сверхплановые расходы, вызванные чрезвычайными ситуациями и</w:t>
      </w:r>
    </w:p>
    <w:p w:rsidR="00CA5C7F" w:rsidRDefault="00CA5C7F" w:rsidP="00447E24">
      <w:pPr>
        <w:shd w:val="clear" w:color="auto" w:fill="FFFFFF"/>
        <w:spacing w:line="288" w:lineRule="exact"/>
        <w:ind w:left="5" w:right="26" w:firstLine="518"/>
      </w:pPr>
      <w:r>
        <w:rPr>
          <w:spacing w:val="-18"/>
          <w:sz w:val="28"/>
          <w:szCs w:val="28"/>
        </w:rPr>
        <w:t>стихийными бедствиями;</w:t>
      </w:r>
    </w:p>
    <w:p w:rsidR="00CA5C7F" w:rsidRDefault="00CA5C7F" w:rsidP="00447E2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88" w:lineRule="exact"/>
        <w:ind w:left="5" w:right="26" w:firstLine="518"/>
        <w:jc w:val="both"/>
        <w:rPr>
          <w:spacing w:val="-15"/>
          <w:sz w:val="28"/>
          <w:szCs w:val="28"/>
        </w:rPr>
      </w:pPr>
      <w:r>
        <w:rPr>
          <w:spacing w:val="-13"/>
          <w:sz w:val="28"/>
          <w:szCs w:val="28"/>
        </w:rPr>
        <w:t xml:space="preserve">Оказание финансовой помощи за счет резервного фонда осуществляется </w:t>
      </w:r>
      <w:r>
        <w:rPr>
          <w:sz w:val="28"/>
          <w:szCs w:val="28"/>
        </w:rPr>
        <w:t>при условии ее возврата до конца финансового года.</w:t>
      </w:r>
    </w:p>
    <w:p w:rsidR="00CA5C7F" w:rsidRDefault="00CA5C7F" w:rsidP="00447E2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88" w:lineRule="exact"/>
        <w:ind w:left="5" w:right="26" w:firstLine="518"/>
        <w:jc w:val="both"/>
        <w:rPr>
          <w:spacing w:val="-21"/>
          <w:sz w:val="28"/>
          <w:szCs w:val="28"/>
        </w:rPr>
      </w:pPr>
      <w:r>
        <w:rPr>
          <w:spacing w:val="-9"/>
          <w:sz w:val="28"/>
          <w:szCs w:val="28"/>
        </w:rPr>
        <w:t xml:space="preserve">Использование средств резервного фонда осуществляется в процессе </w:t>
      </w:r>
      <w:r>
        <w:rPr>
          <w:sz w:val="28"/>
          <w:szCs w:val="28"/>
        </w:rPr>
        <w:t xml:space="preserve">исполнения бюджета на основании распоряжения руководителя </w:t>
      </w:r>
      <w:r>
        <w:rPr>
          <w:spacing w:val="-15"/>
          <w:sz w:val="28"/>
          <w:szCs w:val="28"/>
        </w:rPr>
        <w:t>муниципалитета, издаваемого на основании служебных записок.</w:t>
      </w:r>
    </w:p>
    <w:p w:rsidR="00CA5C7F" w:rsidRDefault="00CA5C7F" w:rsidP="00447E24">
      <w:pPr>
        <w:shd w:val="clear" w:color="auto" w:fill="FFFFFF"/>
        <w:tabs>
          <w:tab w:val="left" w:pos="845"/>
        </w:tabs>
        <w:spacing w:line="288" w:lineRule="exact"/>
        <w:ind w:left="5" w:right="26" w:firstLine="518"/>
        <w:jc w:val="both"/>
      </w:pPr>
      <w:r>
        <w:rPr>
          <w:spacing w:val="-22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Средства бюджета муниципального образования, выделяемые из</w:t>
      </w:r>
      <w:r>
        <w:rPr>
          <w:spacing w:val="-9"/>
          <w:sz w:val="28"/>
          <w:szCs w:val="28"/>
        </w:rPr>
        <w:br/>
      </w:r>
      <w:r>
        <w:rPr>
          <w:spacing w:val="-1"/>
          <w:sz w:val="28"/>
          <w:szCs w:val="28"/>
        </w:rPr>
        <w:t>резервного фонда, используются строго по целевому назначению,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определенному соответствующим распоряжением руководителем</w:t>
      </w:r>
      <w:r>
        <w:rPr>
          <w:spacing w:val="-2"/>
          <w:sz w:val="28"/>
          <w:szCs w:val="28"/>
        </w:rPr>
        <w:br/>
      </w:r>
      <w:proofErr w:type="spellStart"/>
      <w:r>
        <w:rPr>
          <w:spacing w:val="-15"/>
          <w:sz w:val="28"/>
          <w:szCs w:val="28"/>
        </w:rPr>
        <w:t>мушщипалитета</w:t>
      </w:r>
      <w:proofErr w:type="spellEnd"/>
      <w:r>
        <w:rPr>
          <w:spacing w:val="-15"/>
          <w:sz w:val="28"/>
          <w:szCs w:val="28"/>
        </w:rPr>
        <w:t>, и не могут быть направлены на иные цели.</w:t>
      </w:r>
    </w:p>
    <w:p w:rsidR="00447E24" w:rsidRDefault="00CA5C7F" w:rsidP="00447E24">
      <w:pPr>
        <w:shd w:val="clear" w:color="auto" w:fill="FFFFFF"/>
        <w:spacing w:line="288" w:lineRule="exact"/>
        <w:ind w:left="5" w:right="26" w:firstLine="518"/>
        <w:jc w:val="both"/>
      </w:pPr>
      <w:r>
        <w:rPr>
          <w:spacing w:val="-2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>Целевые средства, выделенные из резервного фонда и использованные</w:t>
      </w:r>
      <w:r>
        <w:rPr>
          <w:spacing w:val="-11"/>
          <w:sz w:val="28"/>
          <w:szCs w:val="28"/>
        </w:rPr>
        <w:br/>
      </w:r>
      <w:r>
        <w:rPr>
          <w:spacing w:val="-13"/>
          <w:sz w:val="28"/>
          <w:szCs w:val="28"/>
        </w:rPr>
        <w:t>получателем на иные цели, равно как и неиспользованные им в течение месяца</w:t>
      </w:r>
      <w:r w:rsidR="00447E24">
        <w:rPr>
          <w:spacing w:val="-13"/>
          <w:sz w:val="28"/>
          <w:szCs w:val="28"/>
        </w:rPr>
        <w:t xml:space="preserve"> </w:t>
      </w:r>
      <w:r w:rsidR="00447E24">
        <w:rPr>
          <w:spacing w:val="-4"/>
          <w:sz w:val="28"/>
          <w:szCs w:val="28"/>
        </w:rPr>
        <w:t xml:space="preserve">со дня их перечисления, подлежат возврату в бюджет муниципального </w:t>
      </w:r>
      <w:r w:rsidR="00447E24">
        <w:rPr>
          <w:sz w:val="28"/>
          <w:szCs w:val="28"/>
        </w:rPr>
        <w:t>образования.</w:t>
      </w:r>
      <w:r w:rsidR="00447E24">
        <w:rPr>
          <w:sz w:val="28"/>
          <w:szCs w:val="28"/>
        </w:rPr>
        <w:br/>
        <w:t xml:space="preserve">       </w:t>
      </w:r>
      <w:r w:rsidR="00447E24">
        <w:rPr>
          <w:spacing w:val="-5"/>
          <w:sz w:val="28"/>
          <w:szCs w:val="28"/>
        </w:rPr>
        <w:t xml:space="preserve">8. Средства резервного фонда, предназначенные на финансирование работ </w:t>
      </w:r>
      <w:r w:rsidR="00447E24">
        <w:rPr>
          <w:spacing w:val="-9"/>
          <w:sz w:val="28"/>
          <w:szCs w:val="28"/>
        </w:rPr>
        <w:t xml:space="preserve">(услуг), выполняемых поэтапно, перечисляются из бюджета муниципального </w:t>
      </w:r>
      <w:r w:rsidR="00447E24">
        <w:rPr>
          <w:spacing w:val="-10"/>
          <w:sz w:val="28"/>
          <w:szCs w:val="28"/>
        </w:rPr>
        <w:t xml:space="preserve">образования при предоставлении получателем документов, подтверждающих </w:t>
      </w:r>
      <w:r w:rsidR="00447E24">
        <w:rPr>
          <w:sz w:val="28"/>
          <w:szCs w:val="28"/>
        </w:rPr>
        <w:t>выполнение работ (услуг).</w:t>
      </w:r>
    </w:p>
    <w:p w:rsidR="00CA5C7F" w:rsidRDefault="00447E24" w:rsidP="00447E24">
      <w:pPr>
        <w:shd w:val="clear" w:color="auto" w:fill="FFFFFF"/>
        <w:spacing w:after="192" w:line="298" w:lineRule="exact"/>
        <w:ind w:left="5" w:right="26" w:firstLine="518"/>
        <w:jc w:val="both"/>
      </w:pPr>
      <w:r>
        <w:rPr>
          <w:spacing w:val="-8"/>
          <w:sz w:val="28"/>
          <w:szCs w:val="28"/>
        </w:rPr>
        <w:t xml:space="preserve">9. </w:t>
      </w:r>
      <w:proofErr w:type="gramStart"/>
      <w:r>
        <w:rPr>
          <w:spacing w:val="-8"/>
          <w:sz w:val="28"/>
          <w:szCs w:val="28"/>
        </w:rPr>
        <w:t>Контроль за</w:t>
      </w:r>
      <w:proofErr w:type="gramEnd"/>
      <w:r>
        <w:rPr>
          <w:spacing w:val="-8"/>
          <w:sz w:val="28"/>
          <w:szCs w:val="28"/>
        </w:rPr>
        <w:t xml:space="preserve"> целевым использованием средств, выделенных из резервного </w:t>
      </w:r>
      <w:r>
        <w:rPr>
          <w:spacing w:val="-16"/>
          <w:sz w:val="28"/>
          <w:szCs w:val="28"/>
        </w:rPr>
        <w:t xml:space="preserve">фонда, осуществляет муниципальное Собрание внутригородского муниципального </w:t>
      </w:r>
      <w:r>
        <w:rPr>
          <w:sz w:val="28"/>
          <w:szCs w:val="28"/>
        </w:rPr>
        <w:t>образования Бутырское.</w:t>
      </w:r>
    </w:p>
    <w:sectPr w:rsidR="00CA5C7F" w:rsidSect="00447E2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EA9478"/>
    <w:lvl w:ilvl="0">
      <w:numFmt w:val="bullet"/>
      <w:lvlText w:val="*"/>
      <w:lvlJc w:val="left"/>
    </w:lvl>
  </w:abstractNum>
  <w:abstractNum w:abstractNumId="1">
    <w:nsid w:val="259C7C58"/>
    <w:multiLevelType w:val="singleLevel"/>
    <w:tmpl w:val="12DE0B9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F"/>
    <w:rsid w:val="00375114"/>
    <w:rsid w:val="00447E24"/>
    <w:rsid w:val="005F27EB"/>
    <w:rsid w:val="0062455F"/>
    <w:rsid w:val="008074E0"/>
    <w:rsid w:val="00C4303B"/>
    <w:rsid w:val="00CA5C7F"/>
    <w:rsid w:val="00E425CC"/>
    <w:rsid w:val="00F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2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2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4</cp:revision>
  <cp:lastPrinted>2013-04-10T08:19:00Z</cp:lastPrinted>
  <dcterms:created xsi:type="dcterms:W3CDTF">2013-07-30T08:40:00Z</dcterms:created>
  <dcterms:modified xsi:type="dcterms:W3CDTF">2014-07-09T07:02:00Z</dcterms:modified>
</cp:coreProperties>
</file>