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655A2" w:rsidRPr="006C0606" w:rsidRDefault="001655A2" w:rsidP="001655A2">
      <w:pPr>
        <w:rPr>
          <w:rFonts w:eastAsia="Calibri"/>
          <w:sz w:val="28"/>
          <w:szCs w:val="28"/>
        </w:rPr>
      </w:pPr>
      <w:r w:rsidRPr="006C0606">
        <w:rPr>
          <w:rFonts w:ascii="Calibri" w:eastAsia="Calibri" w:hAnsi="Calibri"/>
          <w:noProof/>
          <w:lang w:val="ru-RU"/>
        </w:rPr>
        <w:drawing>
          <wp:anchor distT="0" distB="0" distL="114300" distR="114300" simplePos="0" relativeHeight="251668480" behindDoc="0" locked="0" layoutInCell="1" allowOverlap="1" wp14:anchorId="3E7C992B" wp14:editId="4D0CE7CD">
            <wp:simplePos x="0" y="0"/>
            <wp:positionH relativeFrom="column">
              <wp:posOffset>2354580</wp:posOffset>
            </wp:positionH>
            <wp:positionV relativeFrom="paragraph">
              <wp:posOffset>-238346</wp:posOffset>
            </wp:positionV>
            <wp:extent cx="827405" cy="1159510"/>
            <wp:effectExtent l="0" t="0" r="0" b="2540"/>
            <wp:wrapNone/>
            <wp:docPr id="11" name="Рисунок 11" descr="Описание: C:\Users\комп\AppData\Local\Microsoft\Windows\INetCache\Content.Wor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C:\Users\комп\AppData\Local\Microsoft\Windows\INetCache\Content.Word\1.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7405" cy="115951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655A2" w:rsidRPr="006C0606" w:rsidRDefault="001655A2" w:rsidP="001655A2">
      <w:pPr>
        <w:jc w:val="center"/>
        <w:rPr>
          <w:rFonts w:eastAsia="Calibri"/>
          <w:b/>
          <w:bCs/>
          <w:color w:val="800000"/>
          <w:sz w:val="32"/>
        </w:rPr>
      </w:pPr>
    </w:p>
    <w:p w:rsidR="00C65072" w:rsidRDefault="00C65072" w:rsidP="001655A2">
      <w:pPr>
        <w:ind w:left="-993"/>
        <w:jc w:val="center"/>
        <w:rPr>
          <w:b/>
          <w:bCs/>
          <w:color w:val="7A6464"/>
          <w:sz w:val="36"/>
          <w:szCs w:val="36"/>
          <w:lang w:val="ru-RU"/>
        </w:rPr>
      </w:pPr>
    </w:p>
    <w:p w:rsidR="00B2014E" w:rsidRDefault="00B2014E" w:rsidP="001655A2">
      <w:pPr>
        <w:ind w:left="-993"/>
        <w:jc w:val="center"/>
        <w:rPr>
          <w:b/>
          <w:bCs/>
          <w:color w:val="7A6464"/>
          <w:sz w:val="36"/>
          <w:szCs w:val="36"/>
          <w:lang w:val="ru-RU"/>
        </w:rPr>
      </w:pPr>
    </w:p>
    <w:p w:rsidR="001655A2" w:rsidRPr="006C0606" w:rsidRDefault="001655A2" w:rsidP="001655A2">
      <w:pPr>
        <w:ind w:left="-993"/>
        <w:jc w:val="center"/>
        <w:rPr>
          <w:b/>
          <w:bCs/>
          <w:color w:val="7A6464"/>
          <w:sz w:val="36"/>
          <w:szCs w:val="36"/>
        </w:rPr>
      </w:pPr>
      <w:r w:rsidRPr="006C0606">
        <w:rPr>
          <w:b/>
          <w:bCs/>
          <w:color w:val="7A6464"/>
          <w:sz w:val="36"/>
          <w:szCs w:val="36"/>
        </w:rPr>
        <w:t>СОВЕТ ДЕПУТАТОВ</w:t>
      </w:r>
    </w:p>
    <w:p w:rsidR="001655A2" w:rsidRPr="006C0606" w:rsidRDefault="001655A2" w:rsidP="001655A2">
      <w:pPr>
        <w:widowControl w:val="0"/>
        <w:tabs>
          <w:tab w:val="left" w:pos="5180"/>
        </w:tabs>
        <w:autoSpaceDE w:val="0"/>
        <w:autoSpaceDN w:val="0"/>
        <w:adjustRightInd w:val="0"/>
        <w:ind w:left="-993"/>
        <w:jc w:val="center"/>
        <w:rPr>
          <w:bCs/>
          <w:color w:val="7A6464"/>
          <w:sz w:val="28"/>
          <w:szCs w:val="28"/>
        </w:rPr>
      </w:pPr>
      <w:r w:rsidRPr="006C0606">
        <w:rPr>
          <w:bCs/>
          <w:color w:val="7A6464"/>
          <w:sz w:val="28"/>
          <w:szCs w:val="28"/>
        </w:rPr>
        <w:t>внутригородского муниципального образования ‒ муниципального округа</w:t>
      </w:r>
    </w:p>
    <w:p w:rsidR="001655A2" w:rsidRPr="006C0606" w:rsidRDefault="001655A2" w:rsidP="001655A2">
      <w:pPr>
        <w:tabs>
          <w:tab w:val="left" w:pos="5180"/>
          <w:tab w:val="left" w:pos="9923"/>
        </w:tabs>
        <w:ind w:left="-993"/>
        <w:jc w:val="center"/>
        <w:rPr>
          <w:b/>
          <w:bCs/>
          <w:color w:val="7A6464"/>
          <w:sz w:val="36"/>
          <w:szCs w:val="36"/>
        </w:rPr>
      </w:pPr>
      <w:r w:rsidRPr="006C0606">
        <w:rPr>
          <w:b/>
          <w:bCs/>
          <w:color w:val="7A6464"/>
          <w:sz w:val="36"/>
          <w:szCs w:val="36"/>
        </w:rPr>
        <w:t>БУТЫРСКИЙ</w:t>
      </w:r>
    </w:p>
    <w:p w:rsidR="001655A2" w:rsidRPr="006C0606" w:rsidRDefault="001655A2" w:rsidP="001655A2">
      <w:pPr>
        <w:widowControl w:val="0"/>
        <w:autoSpaceDE w:val="0"/>
        <w:autoSpaceDN w:val="0"/>
        <w:adjustRightInd w:val="0"/>
        <w:ind w:left="-993"/>
        <w:jc w:val="center"/>
        <w:rPr>
          <w:color w:val="7A6464"/>
          <w:sz w:val="28"/>
          <w:szCs w:val="28"/>
        </w:rPr>
      </w:pPr>
      <w:r w:rsidRPr="006C0606">
        <w:rPr>
          <w:color w:val="7A6464"/>
          <w:sz w:val="28"/>
          <w:szCs w:val="28"/>
        </w:rPr>
        <w:t>в городе Москве</w:t>
      </w:r>
    </w:p>
    <w:p w:rsidR="001655A2" w:rsidRPr="006C0606" w:rsidRDefault="001655A2" w:rsidP="001655A2">
      <w:pPr>
        <w:rPr>
          <w:b/>
          <w:color w:val="7A6464"/>
          <w:sz w:val="36"/>
          <w:szCs w:val="36"/>
        </w:rPr>
      </w:pPr>
    </w:p>
    <w:p w:rsidR="001655A2" w:rsidRPr="006C0606" w:rsidRDefault="001655A2" w:rsidP="001655A2">
      <w:pPr>
        <w:ind w:left="-851"/>
        <w:jc w:val="center"/>
        <w:rPr>
          <w:color w:val="7A6464"/>
        </w:rPr>
      </w:pPr>
      <w:r w:rsidRPr="006C0606">
        <w:rPr>
          <w:b/>
          <w:color w:val="7A6464"/>
          <w:sz w:val="36"/>
          <w:szCs w:val="36"/>
        </w:rPr>
        <w:t>РЕШЕНИЕ</w:t>
      </w:r>
    </w:p>
    <w:p w:rsidR="001655A2" w:rsidRPr="006C0606" w:rsidRDefault="001655A2" w:rsidP="001655A2">
      <w:pPr>
        <w:rPr>
          <w:rFonts w:eastAsia="Calibri"/>
          <w:sz w:val="32"/>
          <w:szCs w:val="32"/>
        </w:rPr>
      </w:pPr>
    </w:p>
    <w:p w:rsidR="001655A2" w:rsidRPr="00E63DD6" w:rsidRDefault="001655A2" w:rsidP="001655A2">
      <w:pPr>
        <w:rPr>
          <w:rFonts w:eastAsia="Calibri"/>
          <w:sz w:val="28"/>
          <w:szCs w:val="28"/>
          <w:lang w:val="ru-RU"/>
        </w:rPr>
      </w:pPr>
      <w:bookmarkStart w:id="0" w:name="_GoBack"/>
      <w:r w:rsidRPr="006C0606">
        <w:rPr>
          <w:rFonts w:eastAsia="Calibri"/>
          <w:sz w:val="28"/>
          <w:szCs w:val="28"/>
        </w:rPr>
        <w:t>2</w:t>
      </w:r>
      <w:r>
        <w:rPr>
          <w:rFonts w:eastAsia="Calibri"/>
          <w:sz w:val="28"/>
          <w:szCs w:val="28"/>
        </w:rPr>
        <w:t>0</w:t>
      </w:r>
      <w:r w:rsidRPr="006C0606">
        <w:rPr>
          <w:rFonts w:eastAsia="Calibri"/>
          <w:sz w:val="28"/>
          <w:szCs w:val="28"/>
        </w:rPr>
        <w:t>.</w:t>
      </w:r>
      <w:r>
        <w:rPr>
          <w:rFonts w:eastAsia="Calibri"/>
          <w:sz w:val="28"/>
          <w:szCs w:val="28"/>
        </w:rPr>
        <w:t>10</w:t>
      </w:r>
      <w:r w:rsidRPr="006C0606">
        <w:rPr>
          <w:rFonts w:eastAsia="Calibri"/>
          <w:sz w:val="28"/>
          <w:szCs w:val="28"/>
        </w:rPr>
        <w:t>.2026 № 01-04/1</w:t>
      </w:r>
      <w:r>
        <w:rPr>
          <w:rFonts w:eastAsia="Calibri"/>
          <w:sz w:val="28"/>
          <w:szCs w:val="28"/>
        </w:rPr>
        <w:t>1</w:t>
      </w:r>
      <w:r w:rsidRPr="006C0606">
        <w:rPr>
          <w:rFonts w:eastAsia="Calibri"/>
          <w:sz w:val="28"/>
          <w:szCs w:val="28"/>
        </w:rPr>
        <w:t>-</w:t>
      </w:r>
      <w:r>
        <w:rPr>
          <w:rFonts w:eastAsia="Calibri"/>
          <w:sz w:val="28"/>
          <w:szCs w:val="28"/>
        </w:rPr>
        <w:t>3</w:t>
      </w:r>
      <w:r w:rsidR="00E63DD6">
        <w:rPr>
          <w:rFonts w:eastAsia="Calibri"/>
          <w:sz w:val="28"/>
          <w:szCs w:val="28"/>
          <w:lang w:val="ru-RU"/>
        </w:rPr>
        <w:tab/>
      </w:r>
      <w:r w:rsidR="00E63DD6">
        <w:rPr>
          <w:rFonts w:eastAsia="Calibri"/>
          <w:sz w:val="28"/>
          <w:szCs w:val="28"/>
          <w:lang w:val="ru-RU"/>
        </w:rPr>
        <w:tab/>
      </w:r>
      <w:r w:rsidR="00E63DD6">
        <w:rPr>
          <w:rFonts w:eastAsia="Calibri"/>
          <w:sz w:val="28"/>
          <w:szCs w:val="28"/>
          <w:lang w:val="ru-RU"/>
        </w:rPr>
        <w:tab/>
      </w:r>
      <w:r w:rsidR="00E63DD6">
        <w:rPr>
          <w:rFonts w:eastAsia="Calibri"/>
          <w:sz w:val="28"/>
          <w:szCs w:val="28"/>
          <w:lang w:val="ru-RU"/>
        </w:rPr>
        <w:tab/>
        <w:t>ПРОЕКТ</w:t>
      </w:r>
    </w:p>
    <w:bookmarkEnd w:id="0"/>
    <w:p w:rsidR="001655A2" w:rsidRPr="006C0606" w:rsidRDefault="001655A2" w:rsidP="001655A2">
      <w:pPr>
        <w:rPr>
          <w:rFonts w:eastAsia="Calibri"/>
          <w:sz w:val="28"/>
          <w:szCs w:val="28"/>
        </w:rPr>
      </w:pPr>
    </w:p>
    <w:p w:rsidR="001655A2" w:rsidRDefault="001655A2" w:rsidP="001655A2">
      <w:pPr>
        <w:ind w:right="4819"/>
        <w:jc w:val="both"/>
        <w:rPr>
          <w:b/>
          <w:sz w:val="28"/>
          <w:szCs w:val="28"/>
          <w:lang w:val="ru-RU"/>
        </w:rPr>
      </w:pPr>
      <w:r w:rsidRPr="006C0606">
        <w:rPr>
          <w:b/>
          <w:sz w:val="28"/>
          <w:szCs w:val="28"/>
        </w:rPr>
        <w:t>О</w:t>
      </w:r>
      <w:r>
        <w:rPr>
          <w:b/>
          <w:sz w:val="28"/>
          <w:szCs w:val="28"/>
        </w:rPr>
        <w:t>б утверждении</w:t>
      </w:r>
      <w:r w:rsidRPr="006C0606">
        <w:rPr>
          <w:b/>
          <w:sz w:val="28"/>
          <w:szCs w:val="28"/>
        </w:rPr>
        <w:t xml:space="preserve"> схемы многомандатных избирательных округов по выборам депутатов Совета депутатов внутригородского муниципального образования - муниципального округа </w:t>
      </w:r>
      <w:proofErr w:type="gramStart"/>
      <w:r w:rsidRPr="006C0606">
        <w:rPr>
          <w:b/>
          <w:sz w:val="28"/>
          <w:szCs w:val="28"/>
        </w:rPr>
        <w:t>Бутырский</w:t>
      </w:r>
      <w:proofErr w:type="gramEnd"/>
      <w:r w:rsidRPr="006C0606">
        <w:rPr>
          <w:b/>
          <w:sz w:val="28"/>
          <w:szCs w:val="28"/>
        </w:rPr>
        <w:t xml:space="preserve"> в городе Москве</w:t>
      </w:r>
    </w:p>
    <w:p w:rsidR="001655A2" w:rsidRPr="001655A2" w:rsidRDefault="001655A2" w:rsidP="001655A2">
      <w:pPr>
        <w:ind w:right="4819"/>
        <w:jc w:val="both"/>
        <w:rPr>
          <w:b/>
          <w:sz w:val="28"/>
          <w:szCs w:val="28"/>
          <w:lang w:val="ru-RU"/>
        </w:rPr>
      </w:pPr>
    </w:p>
    <w:p w:rsidR="001655A2" w:rsidRDefault="001655A2" w:rsidP="001655A2">
      <w:pPr>
        <w:ind w:firstLine="567"/>
        <w:jc w:val="both"/>
        <w:rPr>
          <w:rFonts w:eastAsia="Calibri"/>
          <w:b/>
          <w:sz w:val="28"/>
          <w:szCs w:val="28"/>
          <w:lang w:val="ru-RU"/>
        </w:rPr>
      </w:pPr>
      <w:r w:rsidRPr="006C0606">
        <w:rPr>
          <w:rFonts w:eastAsia="Calibri"/>
          <w:sz w:val="28"/>
          <w:szCs w:val="28"/>
        </w:rPr>
        <w:t xml:space="preserve">В соответствии со статьей 18 </w:t>
      </w:r>
      <w:r w:rsidRPr="006C0606">
        <w:rPr>
          <w:rFonts w:eastAsia="Calibri"/>
          <w:bCs/>
          <w:sz w:val="28"/>
          <w:szCs w:val="28"/>
        </w:rPr>
        <w:t>Федерального закона от 12 июня 2002 года № 67-ФЗ «Об основных гарантиях избирательных прав и права на участие в референдум</w:t>
      </w:r>
      <w:r w:rsidR="00D54130">
        <w:rPr>
          <w:rFonts w:eastAsia="Calibri"/>
          <w:bCs/>
          <w:sz w:val="28"/>
          <w:szCs w:val="28"/>
        </w:rPr>
        <w:t>е граждан Российской Федерации»</w:t>
      </w:r>
      <w:r w:rsidR="00D54130">
        <w:rPr>
          <w:rFonts w:eastAsia="Calibri"/>
          <w:bCs/>
          <w:sz w:val="28"/>
          <w:szCs w:val="28"/>
          <w:lang w:val="ru-RU"/>
        </w:rPr>
        <w:t xml:space="preserve">, </w:t>
      </w:r>
      <w:r w:rsidRPr="006C0606">
        <w:rPr>
          <w:rFonts w:eastAsia="Calibri"/>
          <w:sz w:val="28"/>
          <w:szCs w:val="28"/>
        </w:rPr>
        <w:t>статьей 13 Закона города Москвы от 6 июля 2005 года № 38 «Избирательный кодекс города Москвы»</w:t>
      </w:r>
      <w:r w:rsidR="00F8060F">
        <w:rPr>
          <w:rFonts w:eastAsia="Calibri"/>
          <w:sz w:val="28"/>
          <w:szCs w:val="28"/>
          <w:lang w:val="ru-RU"/>
        </w:rPr>
        <w:t xml:space="preserve"> и решением территориальной Избирательной комиссии</w:t>
      </w:r>
      <w:r w:rsidR="00F8060F" w:rsidRPr="00F8060F">
        <w:t xml:space="preserve"> </w:t>
      </w:r>
      <w:r w:rsidR="00F8060F" w:rsidRPr="00F8060F">
        <w:rPr>
          <w:rFonts w:eastAsia="Calibri"/>
          <w:sz w:val="28"/>
          <w:szCs w:val="28"/>
          <w:lang w:val="ru-RU"/>
        </w:rPr>
        <w:t>внутригородского муниципального образования - муниципального округа Бутырский в городе Москве</w:t>
      </w:r>
      <w:r w:rsidR="00F8060F">
        <w:rPr>
          <w:rFonts w:eastAsia="Calibri"/>
          <w:sz w:val="28"/>
          <w:szCs w:val="28"/>
          <w:lang w:val="ru-RU"/>
        </w:rPr>
        <w:t xml:space="preserve"> от 4 сентября 2026 года № 8/1</w:t>
      </w:r>
      <w:r w:rsidRPr="006C0606">
        <w:t xml:space="preserve"> </w:t>
      </w:r>
      <w:r w:rsidRPr="006C0606">
        <w:rPr>
          <w:rFonts w:eastAsia="Calibri"/>
          <w:b/>
          <w:sz w:val="28"/>
          <w:szCs w:val="28"/>
        </w:rPr>
        <w:t>Совет депутатов внутригородского муниципального образования - муниципального округа Бутырский в городе Москве решил:</w:t>
      </w:r>
    </w:p>
    <w:p w:rsidR="001655A2" w:rsidRPr="00123DEC" w:rsidRDefault="001655A2" w:rsidP="00F8060F">
      <w:pPr>
        <w:pStyle w:val="ConsPlusNormal"/>
        <w:spacing w:before="240"/>
        <w:ind w:firstLine="709"/>
        <w:jc w:val="both"/>
        <w:rPr>
          <w:b w:val="0"/>
        </w:rPr>
      </w:pPr>
      <w:r w:rsidRPr="00123DEC">
        <w:rPr>
          <w:b w:val="0"/>
        </w:rPr>
        <w:t xml:space="preserve">1. Утвердить схему </w:t>
      </w:r>
      <w:r w:rsidRPr="00126B01">
        <w:rPr>
          <w:b w:val="0"/>
        </w:rPr>
        <w:t xml:space="preserve">многомандатных избирательных округов по выборам депутатов Совета депутатов внутригородского муниципального образования - муниципального округа </w:t>
      </w:r>
      <w:proofErr w:type="gramStart"/>
      <w:r w:rsidRPr="00126B01">
        <w:rPr>
          <w:b w:val="0"/>
        </w:rPr>
        <w:t>Бутырский</w:t>
      </w:r>
      <w:proofErr w:type="gramEnd"/>
      <w:r w:rsidRPr="00126B01">
        <w:rPr>
          <w:b w:val="0"/>
        </w:rPr>
        <w:t xml:space="preserve"> в городе Москве</w:t>
      </w:r>
      <w:r w:rsidR="00F32CEF">
        <w:rPr>
          <w:b w:val="0"/>
        </w:rPr>
        <w:t xml:space="preserve"> и ее графическое изображение</w:t>
      </w:r>
      <w:r w:rsidRPr="00126B01">
        <w:rPr>
          <w:b w:val="0"/>
        </w:rPr>
        <w:t xml:space="preserve"> </w:t>
      </w:r>
      <w:r w:rsidRPr="00123DEC">
        <w:rPr>
          <w:b w:val="0"/>
        </w:rPr>
        <w:t>согласно приложени</w:t>
      </w:r>
      <w:r>
        <w:rPr>
          <w:b w:val="0"/>
        </w:rPr>
        <w:t>ям 1,2</w:t>
      </w:r>
      <w:r w:rsidRPr="00123DEC">
        <w:rPr>
          <w:b w:val="0"/>
        </w:rPr>
        <w:t xml:space="preserve"> к настоящему решению.</w:t>
      </w:r>
    </w:p>
    <w:p w:rsidR="001655A2" w:rsidRPr="00123DEC" w:rsidRDefault="001655A2" w:rsidP="001655A2">
      <w:pPr>
        <w:widowControl w:val="0"/>
        <w:autoSpaceDE w:val="0"/>
        <w:autoSpaceDN w:val="0"/>
        <w:adjustRightInd w:val="0"/>
        <w:ind w:firstLine="709"/>
        <w:jc w:val="both"/>
        <w:rPr>
          <w:bCs/>
          <w:sz w:val="28"/>
          <w:szCs w:val="28"/>
        </w:rPr>
      </w:pPr>
      <w:r>
        <w:rPr>
          <w:bCs/>
          <w:sz w:val="28"/>
          <w:szCs w:val="28"/>
        </w:rPr>
        <w:t>2</w:t>
      </w:r>
      <w:r w:rsidRPr="00123DEC">
        <w:rPr>
          <w:bCs/>
          <w:sz w:val="28"/>
          <w:szCs w:val="28"/>
        </w:rPr>
        <w:t>.</w:t>
      </w:r>
      <w:r>
        <w:rPr>
          <w:bCs/>
          <w:sz w:val="28"/>
          <w:szCs w:val="28"/>
        </w:rPr>
        <w:t> </w:t>
      </w:r>
      <w:r w:rsidRPr="00126B01">
        <w:rPr>
          <w:bCs/>
          <w:sz w:val="28"/>
          <w:szCs w:val="28"/>
        </w:rPr>
        <w:t>Опубликовать настоящее решение в сетевом издании «Мо</w:t>
      </w:r>
      <w:r>
        <w:rPr>
          <w:bCs/>
          <w:sz w:val="28"/>
          <w:szCs w:val="28"/>
        </w:rPr>
        <w:t>сковский муниципальный вестник»</w:t>
      </w:r>
      <w:r w:rsidRPr="00123DEC">
        <w:rPr>
          <w:bCs/>
          <w:sz w:val="28"/>
          <w:szCs w:val="28"/>
        </w:rPr>
        <w:t>.</w:t>
      </w:r>
    </w:p>
    <w:p w:rsidR="001655A2" w:rsidRDefault="001655A2" w:rsidP="001655A2">
      <w:pPr>
        <w:widowControl w:val="0"/>
        <w:autoSpaceDE w:val="0"/>
        <w:autoSpaceDN w:val="0"/>
        <w:adjustRightInd w:val="0"/>
        <w:ind w:firstLine="709"/>
        <w:jc w:val="both"/>
        <w:rPr>
          <w:sz w:val="28"/>
          <w:szCs w:val="28"/>
        </w:rPr>
      </w:pPr>
      <w:r>
        <w:rPr>
          <w:bCs/>
          <w:sz w:val="28"/>
          <w:szCs w:val="28"/>
        </w:rPr>
        <w:t>3</w:t>
      </w:r>
      <w:r w:rsidRPr="00123DEC">
        <w:rPr>
          <w:bCs/>
          <w:sz w:val="28"/>
          <w:szCs w:val="28"/>
        </w:rPr>
        <w:t xml:space="preserve">. Направить настоящее решение в Избирательную комиссию </w:t>
      </w:r>
      <w:r w:rsidRPr="00126B01">
        <w:rPr>
          <w:bCs/>
          <w:sz w:val="28"/>
          <w:szCs w:val="28"/>
        </w:rPr>
        <w:t xml:space="preserve">внутригородского муниципального образования - муниципального округа Бутырский в городе Москве </w:t>
      </w:r>
      <w:r w:rsidRPr="00123DEC">
        <w:rPr>
          <w:sz w:val="28"/>
          <w:szCs w:val="28"/>
        </w:rPr>
        <w:t>в течение 3 дней со дня его принятия.</w:t>
      </w:r>
    </w:p>
    <w:p w:rsidR="001655A2" w:rsidRPr="00123DEC" w:rsidRDefault="001655A2" w:rsidP="001655A2">
      <w:pPr>
        <w:widowControl w:val="0"/>
        <w:autoSpaceDE w:val="0"/>
        <w:autoSpaceDN w:val="0"/>
        <w:adjustRightInd w:val="0"/>
        <w:ind w:firstLine="709"/>
        <w:jc w:val="both"/>
        <w:rPr>
          <w:bCs/>
          <w:sz w:val="28"/>
          <w:szCs w:val="28"/>
        </w:rPr>
      </w:pPr>
    </w:p>
    <w:tbl>
      <w:tblPr>
        <w:tblStyle w:val="ae"/>
        <w:tblW w:w="94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544"/>
      </w:tblGrid>
      <w:tr w:rsidR="001655A2" w:rsidRPr="00126B01" w:rsidTr="0000574E">
        <w:tc>
          <w:tcPr>
            <w:tcW w:w="5920" w:type="dxa"/>
          </w:tcPr>
          <w:p w:rsidR="001655A2" w:rsidRPr="00126B01" w:rsidRDefault="001655A2" w:rsidP="0000574E">
            <w:pPr>
              <w:autoSpaceDE w:val="0"/>
              <w:autoSpaceDN w:val="0"/>
              <w:adjustRightInd w:val="0"/>
              <w:outlineLvl w:val="1"/>
              <w:rPr>
                <w:rFonts w:ascii="Times New Roman" w:eastAsia="Times New Roman" w:hAnsi="Times New Roman"/>
                <w:b/>
                <w:sz w:val="28"/>
                <w:szCs w:val="28"/>
                <w:lang w:eastAsia="ru-RU"/>
              </w:rPr>
            </w:pPr>
            <w:r w:rsidRPr="00126B01">
              <w:rPr>
                <w:rFonts w:ascii="Times New Roman" w:eastAsia="Times New Roman" w:hAnsi="Times New Roman"/>
                <w:b/>
                <w:sz w:val="28"/>
                <w:szCs w:val="28"/>
                <w:lang w:eastAsia="ru-RU"/>
              </w:rPr>
              <w:t xml:space="preserve">Глава внутригородского муниципального образования – муниципального округа </w:t>
            </w:r>
            <w:proofErr w:type="gramStart"/>
            <w:r w:rsidRPr="00126B01">
              <w:rPr>
                <w:rFonts w:ascii="Times New Roman" w:eastAsia="Times New Roman" w:hAnsi="Times New Roman"/>
                <w:b/>
                <w:sz w:val="28"/>
                <w:szCs w:val="28"/>
                <w:lang w:eastAsia="ru-RU"/>
              </w:rPr>
              <w:t>Бутырский</w:t>
            </w:r>
            <w:proofErr w:type="gramEnd"/>
            <w:r w:rsidRPr="00126B01">
              <w:rPr>
                <w:rFonts w:ascii="Times New Roman" w:eastAsia="Times New Roman" w:hAnsi="Times New Roman"/>
                <w:b/>
                <w:sz w:val="28"/>
                <w:szCs w:val="28"/>
                <w:lang w:eastAsia="ru-RU"/>
              </w:rPr>
              <w:t xml:space="preserve"> в городе Москве</w:t>
            </w:r>
          </w:p>
        </w:tc>
        <w:tc>
          <w:tcPr>
            <w:tcW w:w="3544" w:type="dxa"/>
          </w:tcPr>
          <w:p w:rsidR="001655A2" w:rsidRPr="00126B01" w:rsidRDefault="001655A2" w:rsidP="0000574E">
            <w:pPr>
              <w:jc w:val="both"/>
              <w:rPr>
                <w:rFonts w:ascii="Times New Roman" w:hAnsi="Times New Roman"/>
                <w:b/>
                <w:sz w:val="28"/>
                <w:szCs w:val="28"/>
              </w:rPr>
            </w:pPr>
          </w:p>
          <w:p w:rsidR="001655A2" w:rsidRPr="00126B01" w:rsidRDefault="001655A2" w:rsidP="0000574E">
            <w:pPr>
              <w:jc w:val="right"/>
              <w:rPr>
                <w:rFonts w:ascii="Times New Roman" w:hAnsi="Times New Roman"/>
                <w:b/>
                <w:sz w:val="28"/>
                <w:szCs w:val="28"/>
              </w:rPr>
            </w:pPr>
          </w:p>
          <w:p w:rsidR="001655A2" w:rsidRPr="00126B01" w:rsidRDefault="001655A2" w:rsidP="0000574E">
            <w:pPr>
              <w:jc w:val="right"/>
              <w:rPr>
                <w:rFonts w:ascii="Times New Roman" w:hAnsi="Times New Roman"/>
                <w:bCs/>
                <w:sz w:val="28"/>
                <w:szCs w:val="28"/>
              </w:rPr>
            </w:pPr>
            <w:r w:rsidRPr="00126B01">
              <w:rPr>
                <w:rFonts w:ascii="Times New Roman" w:hAnsi="Times New Roman"/>
                <w:b/>
                <w:sz w:val="28"/>
                <w:szCs w:val="28"/>
              </w:rPr>
              <w:t>Н.В. Шкловская</w:t>
            </w:r>
          </w:p>
        </w:tc>
      </w:tr>
    </w:tbl>
    <w:p w:rsidR="001655A2" w:rsidRDefault="001655A2" w:rsidP="001655A2">
      <w:pPr>
        <w:pStyle w:val="ad"/>
        <w:ind w:left="927"/>
        <w:jc w:val="both"/>
      </w:pPr>
      <w:r>
        <w:br w:type="page"/>
      </w:r>
    </w:p>
    <w:p w:rsidR="001655A2" w:rsidRPr="00C65072" w:rsidRDefault="001655A2" w:rsidP="001655A2">
      <w:pPr>
        <w:pStyle w:val="ad"/>
        <w:ind w:left="5103"/>
        <w:jc w:val="both"/>
        <w:rPr>
          <w:rFonts w:ascii="Times New Roman" w:hAnsi="Times New Roman" w:cs="Times New Roman"/>
          <w:sz w:val="24"/>
          <w:szCs w:val="24"/>
        </w:rPr>
      </w:pPr>
      <w:r w:rsidRPr="00C65072">
        <w:rPr>
          <w:rFonts w:ascii="Times New Roman" w:hAnsi="Times New Roman" w:cs="Times New Roman"/>
          <w:sz w:val="24"/>
          <w:szCs w:val="24"/>
        </w:rPr>
        <w:lastRenderedPageBreak/>
        <w:t>Приложение 1</w:t>
      </w:r>
    </w:p>
    <w:p w:rsidR="001655A2" w:rsidRPr="00C65072" w:rsidRDefault="001655A2" w:rsidP="001655A2">
      <w:pPr>
        <w:pStyle w:val="ad"/>
        <w:ind w:left="5103"/>
        <w:jc w:val="both"/>
        <w:rPr>
          <w:rFonts w:ascii="Times New Roman" w:hAnsi="Times New Roman" w:cs="Times New Roman"/>
          <w:sz w:val="24"/>
          <w:szCs w:val="24"/>
        </w:rPr>
      </w:pPr>
      <w:r w:rsidRPr="00C65072">
        <w:rPr>
          <w:rFonts w:ascii="Times New Roman" w:hAnsi="Times New Roman" w:cs="Times New Roman"/>
          <w:sz w:val="24"/>
          <w:szCs w:val="24"/>
        </w:rPr>
        <w:t xml:space="preserve">к решению Совета депутатов внутригородского муниципального образования – муниципального округа </w:t>
      </w:r>
      <w:proofErr w:type="gramStart"/>
      <w:r w:rsidRPr="00C65072">
        <w:rPr>
          <w:rFonts w:ascii="Times New Roman" w:hAnsi="Times New Roman" w:cs="Times New Roman"/>
          <w:sz w:val="24"/>
          <w:szCs w:val="24"/>
        </w:rPr>
        <w:t>Бутырский</w:t>
      </w:r>
      <w:proofErr w:type="gramEnd"/>
      <w:r w:rsidRPr="00C65072">
        <w:rPr>
          <w:rFonts w:ascii="Times New Roman" w:hAnsi="Times New Roman" w:cs="Times New Roman"/>
          <w:sz w:val="24"/>
          <w:szCs w:val="24"/>
        </w:rPr>
        <w:t xml:space="preserve"> в городе Москве</w:t>
      </w:r>
    </w:p>
    <w:p w:rsidR="001655A2" w:rsidRPr="00C65072" w:rsidRDefault="001655A2" w:rsidP="001655A2">
      <w:pPr>
        <w:pStyle w:val="ad"/>
        <w:ind w:left="5103"/>
        <w:jc w:val="both"/>
        <w:rPr>
          <w:rFonts w:ascii="Times New Roman" w:hAnsi="Times New Roman" w:cs="Times New Roman"/>
          <w:sz w:val="24"/>
          <w:szCs w:val="24"/>
        </w:rPr>
      </w:pPr>
      <w:r w:rsidRPr="00C65072">
        <w:rPr>
          <w:rFonts w:ascii="Times New Roman" w:hAnsi="Times New Roman" w:cs="Times New Roman"/>
          <w:sz w:val="24"/>
          <w:szCs w:val="24"/>
        </w:rPr>
        <w:t>от 20.10.2026 № 01-04/11-3</w:t>
      </w:r>
    </w:p>
    <w:p w:rsidR="001655A2" w:rsidRPr="00C65072" w:rsidRDefault="001655A2" w:rsidP="001655A2">
      <w:pPr>
        <w:jc w:val="center"/>
        <w:rPr>
          <w:b/>
          <w:bCs/>
        </w:rPr>
      </w:pPr>
      <w:r w:rsidRPr="00C65072">
        <w:rPr>
          <w:b/>
          <w:bCs/>
        </w:rPr>
        <w:t>Схема</w:t>
      </w:r>
      <w:r w:rsidRPr="00C65072">
        <w:rPr>
          <w:b/>
          <w:bCs/>
        </w:rPr>
        <w:br/>
        <w:t>многомандатных избирательных округов по выборам депутатов</w:t>
      </w:r>
      <w:r w:rsidRPr="00C65072">
        <w:rPr>
          <w:b/>
          <w:bCs/>
        </w:rPr>
        <w:br/>
        <w:t xml:space="preserve">Совета депутатов внутригородского муниципального образования - муниципального округа </w:t>
      </w:r>
      <w:proofErr w:type="gramStart"/>
      <w:r w:rsidRPr="00C65072">
        <w:rPr>
          <w:b/>
          <w:bCs/>
        </w:rPr>
        <w:t>Бутырский</w:t>
      </w:r>
      <w:proofErr w:type="gramEnd"/>
      <w:r w:rsidRPr="00C65072">
        <w:rPr>
          <w:b/>
          <w:bCs/>
          <w:color w:val="FF0000"/>
        </w:rPr>
        <w:t xml:space="preserve"> </w:t>
      </w:r>
      <w:r w:rsidRPr="00C65072">
        <w:rPr>
          <w:b/>
          <w:bCs/>
        </w:rPr>
        <w:t>в городе Москве</w:t>
      </w:r>
    </w:p>
    <w:p w:rsidR="001655A2" w:rsidRPr="00C65072" w:rsidRDefault="001655A2" w:rsidP="001655A2">
      <w:pPr>
        <w:jc w:val="center"/>
        <w:rPr>
          <w:b/>
          <w:bCs/>
        </w:rPr>
      </w:pPr>
    </w:p>
    <w:p w:rsidR="001655A2" w:rsidRPr="00C65072" w:rsidRDefault="001655A2" w:rsidP="001655A2">
      <w:pPr>
        <w:pBdr>
          <w:top w:val="nil"/>
          <w:left w:val="nil"/>
          <w:bottom w:val="nil"/>
          <w:right w:val="nil"/>
          <w:between w:val="nil"/>
        </w:pBdr>
        <w:tabs>
          <w:tab w:val="left" w:pos="1134"/>
        </w:tabs>
        <w:ind w:hanging="142"/>
        <w:jc w:val="both"/>
        <w:rPr>
          <w:color w:val="000000"/>
        </w:rPr>
      </w:pPr>
      <w:r w:rsidRPr="00C65072">
        <w:rPr>
          <w:color w:val="000000"/>
        </w:rPr>
        <w:t>1) Избирательный округ № 1.</w:t>
      </w:r>
    </w:p>
    <w:p w:rsidR="001655A2" w:rsidRPr="00C65072" w:rsidRDefault="001655A2" w:rsidP="001655A2">
      <w:pPr>
        <w:pBdr>
          <w:top w:val="nil"/>
          <w:left w:val="nil"/>
          <w:bottom w:val="nil"/>
          <w:right w:val="nil"/>
          <w:between w:val="nil"/>
        </w:pBdr>
        <w:tabs>
          <w:tab w:val="left" w:pos="1134"/>
        </w:tabs>
        <w:ind w:hanging="142"/>
        <w:jc w:val="both"/>
        <w:rPr>
          <w:color w:val="000000"/>
        </w:rPr>
      </w:pPr>
      <w:r w:rsidRPr="00C65072">
        <w:rPr>
          <w:color w:val="000000"/>
        </w:rPr>
        <w:t>Количество мандатов, замещаемых в округе: 5</w:t>
      </w:r>
    </w:p>
    <w:p w:rsidR="001655A2" w:rsidRPr="00F013F0" w:rsidRDefault="001655A2" w:rsidP="00F013F0">
      <w:pPr>
        <w:pBdr>
          <w:top w:val="nil"/>
          <w:left w:val="nil"/>
          <w:bottom w:val="nil"/>
          <w:right w:val="nil"/>
          <w:between w:val="nil"/>
        </w:pBdr>
        <w:tabs>
          <w:tab w:val="left" w:pos="1134"/>
        </w:tabs>
        <w:ind w:hanging="142"/>
        <w:jc w:val="both"/>
        <w:rPr>
          <w:color w:val="000000"/>
          <w:lang w:val="ru-RU"/>
        </w:rPr>
      </w:pPr>
      <w:r w:rsidRPr="00C65072">
        <w:rPr>
          <w:color w:val="000000"/>
        </w:rPr>
        <w:t>Число избирателей в округе: 20044</w:t>
      </w:r>
    </w:p>
    <w:p w:rsidR="001655A2" w:rsidRPr="00F013F0" w:rsidRDefault="001655A2" w:rsidP="00F013F0">
      <w:pPr>
        <w:spacing w:before="120" w:after="120"/>
        <w:ind w:firstLine="567"/>
        <w:jc w:val="both"/>
        <w:rPr>
          <w:b/>
          <w:lang w:val="ru-RU"/>
        </w:rPr>
      </w:pPr>
      <w:r w:rsidRPr="00C65072">
        <w:rPr>
          <w:b/>
        </w:rPr>
        <w:t>Перечень домовладений, входящих в избирательный округ № 1:</w:t>
      </w:r>
    </w:p>
    <w:tbl>
      <w:tblPr>
        <w:tblW w:w="970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07"/>
      </w:tblGrid>
      <w:tr w:rsidR="001655A2" w:rsidRPr="00C65072" w:rsidTr="0000574E">
        <w:trPr>
          <w:trHeight w:val="429"/>
        </w:trPr>
        <w:tc>
          <w:tcPr>
            <w:tcW w:w="9707" w:type="dxa"/>
          </w:tcPr>
          <w:p w:rsidR="001655A2" w:rsidRPr="00C65072" w:rsidRDefault="001655A2" w:rsidP="0000574E">
            <w:r w:rsidRPr="00C65072">
              <w:t>улица Бутырская, дома №№ 2/18, 4, 6, 84, 86, 86а, 86б</w:t>
            </w:r>
          </w:p>
        </w:tc>
      </w:tr>
      <w:tr w:rsidR="001655A2" w:rsidRPr="00C65072" w:rsidTr="0000574E">
        <w:trPr>
          <w:trHeight w:val="407"/>
        </w:trPr>
        <w:tc>
          <w:tcPr>
            <w:tcW w:w="9707" w:type="dxa"/>
          </w:tcPr>
          <w:p w:rsidR="001655A2" w:rsidRPr="00C65072" w:rsidRDefault="001655A2" w:rsidP="0000574E">
            <w:r w:rsidRPr="00C65072">
              <w:t xml:space="preserve">улица </w:t>
            </w:r>
            <w:proofErr w:type="spellStart"/>
            <w:r w:rsidRPr="00C65072">
              <w:t>Савёловская</w:t>
            </w:r>
            <w:proofErr w:type="spellEnd"/>
            <w:r w:rsidRPr="00C65072">
              <w:t xml:space="preserve"> линия, дом № 7</w:t>
            </w:r>
          </w:p>
        </w:tc>
      </w:tr>
      <w:tr w:rsidR="001655A2" w:rsidRPr="00C65072" w:rsidTr="0000574E">
        <w:trPr>
          <w:trHeight w:val="413"/>
        </w:trPr>
        <w:tc>
          <w:tcPr>
            <w:tcW w:w="9707" w:type="dxa"/>
          </w:tcPr>
          <w:p w:rsidR="001655A2" w:rsidRPr="00C65072" w:rsidRDefault="001655A2" w:rsidP="0000574E">
            <w:r w:rsidRPr="00C65072">
              <w:t xml:space="preserve">улица </w:t>
            </w:r>
            <w:proofErr w:type="spellStart"/>
            <w:r w:rsidRPr="00C65072">
              <w:t>Новодмитровская</w:t>
            </w:r>
            <w:proofErr w:type="spellEnd"/>
            <w:r w:rsidRPr="00C65072">
              <w:t>, дом №2 (корпуса 4, 5, 6, 7)</w:t>
            </w:r>
          </w:p>
        </w:tc>
      </w:tr>
      <w:tr w:rsidR="001655A2" w:rsidRPr="00C65072" w:rsidTr="0000574E">
        <w:trPr>
          <w:trHeight w:val="702"/>
        </w:trPr>
        <w:tc>
          <w:tcPr>
            <w:tcW w:w="9707" w:type="dxa"/>
            <w:vAlign w:val="center"/>
          </w:tcPr>
          <w:p w:rsidR="001655A2" w:rsidRPr="00C65072" w:rsidRDefault="001655A2" w:rsidP="0000574E">
            <w:r w:rsidRPr="00C65072">
              <w:t>улица Гончарова, дома №№ 1/6, 3, 5, 5а, 7, 7а, 9, 11, 13, 13 (корпус 1), 13б, 15, 17 (корпуса 1, 2, 3, 4), 6, 6б, 8/13, 17а (корпуса 1, 2, 3, 4), 17б, 17в, 19, 19а</w:t>
            </w:r>
          </w:p>
        </w:tc>
      </w:tr>
      <w:tr w:rsidR="001655A2" w:rsidRPr="00C65072" w:rsidTr="0000574E">
        <w:trPr>
          <w:trHeight w:val="600"/>
        </w:trPr>
        <w:tc>
          <w:tcPr>
            <w:tcW w:w="9707" w:type="dxa"/>
            <w:vAlign w:val="center"/>
          </w:tcPr>
          <w:p w:rsidR="001655A2" w:rsidRPr="00C65072" w:rsidRDefault="001655A2" w:rsidP="0000574E">
            <w:r w:rsidRPr="00C65072">
              <w:t>проезд Добролюбова, дома №№ 5, 5а, 7, 9, 11</w:t>
            </w:r>
          </w:p>
        </w:tc>
      </w:tr>
      <w:tr w:rsidR="001655A2" w:rsidRPr="00C65072" w:rsidTr="0000574E">
        <w:trPr>
          <w:trHeight w:val="600"/>
        </w:trPr>
        <w:tc>
          <w:tcPr>
            <w:tcW w:w="9707" w:type="dxa"/>
            <w:vAlign w:val="center"/>
          </w:tcPr>
          <w:p w:rsidR="001655A2" w:rsidRPr="00C65072" w:rsidRDefault="001655A2" w:rsidP="0000574E">
            <w:r w:rsidRPr="00C65072">
              <w:t>улица Добролюбова, дома №№ 8 (корпуса 1, 2, 3), 9/11, 11а, 15/21, 18, 19, 19а, 20, 20/25, 21, 21а (корпуса а, б), 23, 25, 25а (корпуса 1, 2), 27, 27а, 29/16</w:t>
            </w:r>
          </w:p>
        </w:tc>
      </w:tr>
      <w:tr w:rsidR="001655A2" w:rsidRPr="00C65072" w:rsidTr="0000574E">
        <w:trPr>
          <w:trHeight w:val="600"/>
        </w:trPr>
        <w:tc>
          <w:tcPr>
            <w:tcW w:w="9707" w:type="dxa"/>
            <w:vAlign w:val="center"/>
          </w:tcPr>
          <w:p w:rsidR="001655A2" w:rsidRPr="00C65072" w:rsidRDefault="001655A2" w:rsidP="0000574E">
            <w:proofErr w:type="gramStart"/>
            <w:r w:rsidRPr="00C65072">
              <w:t>улица Руставели, дома №№ 1/2, 3 (корпуса 2, 3, 5, 6, 7), 4 (корпуса 1, 2), 6 (корпуса 5, 6), 6а (корпуса 1, 2, 3), 8 (корпуса 1, 2), 8б, 9, 9а (корпуса 1, 2), 10 (корпуса 2, 3, 4), 12/7 (корпуса а, б), 13/12 (корпуса 1, 2), 14, 15, 15а (строения 1, 1а), 15б, 16 (корпуса 1</w:t>
            </w:r>
            <w:proofErr w:type="gramEnd"/>
            <w:r w:rsidRPr="00C65072">
              <w:t>, 2), 17, 17а, 19</w:t>
            </w:r>
          </w:p>
        </w:tc>
      </w:tr>
      <w:tr w:rsidR="001655A2" w:rsidRPr="00C65072" w:rsidTr="0000574E">
        <w:trPr>
          <w:trHeight w:val="600"/>
        </w:trPr>
        <w:tc>
          <w:tcPr>
            <w:tcW w:w="9707" w:type="dxa"/>
            <w:vAlign w:val="center"/>
          </w:tcPr>
          <w:p w:rsidR="001655A2" w:rsidRPr="00C65072" w:rsidRDefault="001655A2" w:rsidP="0000574E">
            <w:r w:rsidRPr="00C65072">
              <w:t>улица Фонвизина, дома №№ 2/14, 2а, 4, 4а, 4б, 6, 6а, 6б, 8, 8б, 10, 10а, 12, 12а, 14, 18</w:t>
            </w:r>
            <w:bookmarkStart w:id="1" w:name="_gx4af24s9uxi" w:colFirst="0" w:colLast="0"/>
            <w:bookmarkEnd w:id="1"/>
          </w:p>
        </w:tc>
      </w:tr>
      <w:tr w:rsidR="001655A2" w:rsidRPr="00C65072" w:rsidTr="0000574E">
        <w:trPr>
          <w:trHeight w:val="600"/>
        </w:trPr>
        <w:tc>
          <w:tcPr>
            <w:tcW w:w="9707" w:type="dxa"/>
            <w:vAlign w:val="center"/>
          </w:tcPr>
          <w:p w:rsidR="001655A2" w:rsidRPr="00C65072" w:rsidRDefault="001655A2" w:rsidP="0000574E">
            <w:r w:rsidRPr="00C65072">
              <w:t>Огородный проезд, дома №№ 17, 19, 19 (корпус 2), 21, 21а (корпуса а, б), 23, 25/20</w:t>
            </w:r>
          </w:p>
        </w:tc>
      </w:tr>
      <w:tr w:rsidR="001655A2" w:rsidRPr="00C65072" w:rsidTr="0000574E">
        <w:trPr>
          <w:trHeight w:val="600"/>
        </w:trPr>
        <w:tc>
          <w:tcPr>
            <w:tcW w:w="9707" w:type="dxa"/>
            <w:vAlign w:val="center"/>
          </w:tcPr>
          <w:p w:rsidR="001655A2" w:rsidRPr="00C65072" w:rsidRDefault="001655A2" w:rsidP="0000574E">
            <w:r w:rsidRPr="00C65072">
              <w:t xml:space="preserve">улица Яблочкова, дома №№ 4, 6а, 8, 10а, 12, 15, 19, 21, 21 (корпус 2), 23, 23 (корпуса 2, 3) </w:t>
            </w:r>
          </w:p>
        </w:tc>
      </w:tr>
    </w:tbl>
    <w:p w:rsidR="001655A2" w:rsidRPr="00C65072" w:rsidRDefault="001655A2" w:rsidP="001655A2">
      <w:pPr>
        <w:pBdr>
          <w:top w:val="nil"/>
          <w:left w:val="nil"/>
          <w:bottom w:val="nil"/>
          <w:right w:val="nil"/>
          <w:between w:val="nil"/>
        </w:pBdr>
        <w:jc w:val="both"/>
        <w:rPr>
          <w:color w:val="000000"/>
          <w:lang w:val="ru-RU"/>
        </w:rPr>
      </w:pPr>
    </w:p>
    <w:p w:rsidR="001655A2" w:rsidRPr="00C65072" w:rsidRDefault="001655A2" w:rsidP="001655A2">
      <w:pPr>
        <w:pBdr>
          <w:top w:val="nil"/>
          <w:left w:val="nil"/>
          <w:bottom w:val="nil"/>
          <w:right w:val="nil"/>
          <w:between w:val="nil"/>
        </w:pBdr>
        <w:tabs>
          <w:tab w:val="left" w:pos="1134"/>
        </w:tabs>
        <w:ind w:left="-142"/>
        <w:jc w:val="both"/>
        <w:rPr>
          <w:color w:val="000000"/>
        </w:rPr>
      </w:pPr>
      <w:r w:rsidRPr="00C65072">
        <w:rPr>
          <w:color w:val="000000"/>
        </w:rPr>
        <w:t>2) Избирательный округ № 2.</w:t>
      </w:r>
    </w:p>
    <w:p w:rsidR="001655A2" w:rsidRPr="00C65072" w:rsidRDefault="001655A2" w:rsidP="001655A2">
      <w:pPr>
        <w:pBdr>
          <w:top w:val="nil"/>
          <w:left w:val="nil"/>
          <w:bottom w:val="nil"/>
          <w:right w:val="nil"/>
          <w:between w:val="nil"/>
        </w:pBdr>
        <w:ind w:left="-142"/>
        <w:jc w:val="both"/>
        <w:rPr>
          <w:color w:val="000000"/>
        </w:rPr>
      </w:pPr>
      <w:r w:rsidRPr="00C65072">
        <w:rPr>
          <w:color w:val="000000"/>
        </w:rPr>
        <w:t>Количество мандатов, замещаемых в округе: 5</w:t>
      </w:r>
    </w:p>
    <w:p w:rsidR="001655A2" w:rsidRPr="00C65072" w:rsidRDefault="001655A2" w:rsidP="00C65072">
      <w:pPr>
        <w:pBdr>
          <w:top w:val="nil"/>
          <w:left w:val="nil"/>
          <w:bottom w:val="nil"/>
          <w:right w:val="nil"/>
          <w:between w:val="nil"/>
        </w:pBdr>
        <w:tabs>
          <w:tab w:val="left" w:pos="1134"/>
        </w:tabs>
        <w:ind w:left="-142"/>
        <w:jc w:val="both"/>
        <w:rPr>
          <w:color w:val="000000"/>
          <w:lang w:val="ru-RU"/>
        </w:rPr>
      </w:pPr>
      <w:r w:rsidRPr="00C65072">
        <w:rPr>
          <w:color w:val="000000"/>
        </w:rPr>
        <w:t>Число избирателей в округе: 20041</w:t>
      </w:r>
    </w:p>
    <w:p w:rsidR="001655A2" w:rsidRPr="00C65072" w:rsidRDefault="001655A2" w:rsidP="00F013F0">
      <w:pPr>
        <w:spacing w:before="120" w:after="120"/>
        <w:ind w:firstLine="709"/>
        <w:rPr>
          <w:b/>
        </w:rPr>
      </w:pPr>
      <w:r w:rsidRPr="00C65072">
        <w:rPr>
          <w:b/>
        </w:rPr>
        <w:t>Перечень домовладений, входящих в избирательный округ № 2:</w:t>
      </w:r>
    </w:p>
    <w:tbl>
      <w:tblPr>
        <w:tblW w:w="9721"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21"/>
      </w:tblGrid>
      <w:tr w:rsidR="001655A2" w:rsidRPr="00C65072" w:rsidTr="00C65072">
        <w:trPr>
          <w:trHeight w:val="928"/>
        </w:trPr>
        <w:tc>
          <w:tcPr>
            <w:tcW w:w="9721" w:type="dxa"/>
          </w:tcPr>
          <w:p w:rsidR="001655A2" w:rsidRPr="00C65072" w:rsidRDefault="001655A2" w:rsidP="0000574E">
            <w:pPr>
              <w:jc w:val="both"/>
            </w:pPr>
            <w:proofErr w:type="gramStart"/>
            <w:r w:rsidRPr="00C65072">
              <w:t>улица Яблочкова, дома №№ 16, 18, 24 (корпуса 1, 2), 25, 25 (корпуса 3, 4), 26 (корпуса 1, 2), 27 (корпус 2), 28, 28 (корпуса 1, 2), 29, 29а, 29б, 29 (корпус 4), 30, 30а, 31, 31 (корпуса 3, 4), 31г, 32, 34, 35, 35а, 35б, 36, 37, 37а, 37б, 37в, 37г, 41, 41а, 41б, 43, 43а, 43б, 43в, 45, 47</w:t>
            </w:r>
            <w:proofErr w:type="gramEnd"/>
            <w:r w:rsidRPr="00C65072">
              <w:t>, 49</w:t>
            </w:r>
          </w:p>
        </w:tc>
      </w:tr>
      <w:tr w:rsidR="001655A2" w:rsidRPr="00C65072" w:rsidTr="00C65072">
        <w:trPr>
          <w:trHeight w:val="329"/>
        </w:trPr>
        <w:tc>
          <w:tcPr>
            <w:tcW w:w="9721" w:type="dxa"/>
          </w:tcPr>
          <w:p w:rsidR="001655A2" w:rsidRPr="00C65072" w:rsidRDefault="001655A2" w:rsidP="0000574E">
            <w:pPr>
              <w:jc w:val="both"/>
            </w:pPr>
            <w:r w:rsidRPr="00C65072">
              <w:t>улица Фонвизина, дома №№ 7, 7А, 9 (корпус 1), 11, 13</w:t>
            </w:r>
          </w:p>
        </w:tc>
      </w:tr>
      <w:tr w:rsidR="001655A2" w:rsidRPr="00C65072" w:rsidTr="00C65072">
        <w:trPr>
          <w:trHeight w:val="973"/>
        </w:trPr>
        <w:tc>
          <w:tcPr>
            <w:tcW w:w="9721" w:type="dxa"/>
          </w:tcPr>
          <w:p w:rsidR="001655A2" w:rsidRPr="00C65072" w:rsidRDefault="001655A2" w:rsidP="0000574E">
            <w:pPr>
              <w:jc w:val="both"/>
            </w:pPr>
            <w:r w:rsidRPr="00C65072">
              <w:t xml:space="preserve">улица </w:t>
            </w:r>
            <w:proofErr w:type="spellStart"/>
            <w:r w:rsidRPr="00C65072">
              <w:t>Милашенкова</w:t>
            </w:r>
            <w:proofErr w:type="spellEnd"/>
            <w:r w:rsidRPr="00C65072">
              <w:t>, дома №№ 8, 10а, 13 (корпуса 1, 2, 3), 15, 17, 19, 1, 3 (корпуса 1, 2), 5 (корпус 1), 6, 7 (корпуса 1, 2), 9 (корпуса 1, 2), 9а, 10, 11 (корпуса 1, 2), 12, 12а, 12б, 12в, 12г, 12д, 16, 18, 20, 22</w:t>
            </w:r>
          </w:p>
        </w:tc>
      </w:tr>
    </w:tbl>
    <w:p w:rsidR="00F013F0" w:rsidRDefault="00F013F0" w:rsidP="001655A2">
      <w:pPr>
        <w:pStyle w:val="ad"/>
        <w:ind w:left="5103"/>
        <w:jc w:val="both"/>
        <w:rPr>
          <w:rFonts w:ascii="Times New Roman" w:hAnsi="Times New Roman" w:cs="Times New Roman"/>
          <w:sz w:val="24"/>
          <w:szCs w:val="28"/>
        </w:rPr>
      </w:pPr>
      <w:r>
        <w:rPr>
          <w:rFonts w:ascii="Times New Roman" w:hAnsi="Times New Roman" w:cs="Times New Roman"/>
          <w:sz w:val="24"/>
          <w:szCs w:val="28"/>
        </w:rPr>
        <w:br w:type="page"/>
      </w:r>
    </w:p>
    <w:p w:rsidR="001655A2" w:rsidRPr="00C65072" w:rsidRDefault="001655A2" w:rsidP="001655A2">
      <w:pPr>
        <w:pStyle w:val="ad"/>
        <w:ind w:left="5103"/>
        <w:jc w:val="both"/>
        <w:rPr>
          <w:rFonts w:ascii="Times New Roman" w:hAnsi="Times New Roman" w:cs="Times New Roman"/>
          <w:sz w:val="24"/>
          <w:szCs w:val="28"/>
        </w:rPr>
      </w:pPr>
      <w:r w:rsidRPr="00C65072">
        <w:rPr>
          <w:rFonts w:ascii="Times New Roman" w:hAnsi="Times New Roman" w:cs="Times New Roman"/>
          <w:sz w:val="24"/>
          <w:szCs w:val="28"/>
        </w:rPr>
        <w:lastRenderedPageBreak/>
        <w:t>Приложение 2</w:t>
      </w:r>
    </w:p>
    <w:p w:rsidR="001655A2" w:rsidRPr="00C65072" w:rsidRDefault="001655A2" w:rsidP="001655A2">
      <w:pPr>
        <w:pStyle w:val="ad"/>
        <w:ind w:left="5103"/>
        <w:jc w:val="both"/>
        <w:rPr>
          <w:rFonts w:ascii="Times New Roman" w:hAnsi="Times New Roman" w:cs="Times New Roman"/>
          <w:sz w:val="24"/>
          <w:szCs w:val="28"/>
        </w:rPr>
      </w:pPr>
      <w:r w:rsidRPr="00C65072">
        <w:rPr>
          <w:rFonts w:ascii="Times New Roman" w:hAnsi="Times New Roman" w:cs="Times New Roman"/>
          <w:sz w:val="24"/>
          <w:szCs w:val="28"/>
        </w:rPr>
        <w:t xml:space="preserve">к решению Совета депутатов внутригородского муниципального образования – муниципального округа </w:t>
      </w:r>
      <w:proofErr w:type="gramStart"/>
      <w:r w:rsidRPr="00C65072">
        <w:rPr>
          <w:rFonts w:ascii="Times New Roman" w:hAnsi="Times New Roman" w:cs="Times New Roman"/>
          <w:sz w:val="24"/>
          <w:szCs w:val="28"/>
        </w:rPr>
        <w:t>Бутырский</w:t>
      </w:r>
      <w:proofErr w:type="gramEnd"/>
      <w:r w:rsidRPr="00C65072">
        <w:rPr>
          <w:rFonts w:ascii="Times New Roman" w:hAnsi="Times New Roman" w:cs="Times New Roman"/>
          <w:sz w:val="24"/>
          <w:szCs w:val="28"/>
        </w:rPr>
        <w:t xml:space="preserve"> в городе Москве</w:t>
      </w:r>
    </w:p>
    <w:p w:rsidR="001655A2" w:rsidRPr="00C65072" w:rsidRDefault="001655A2" w:rsidP="00F013F0">
      <w:pPr>
        <w:pStyle w:val="ad"/>
        <w:spacing w:after="0" w:line="240" w:lineRule="auto"/>
        <w:ind w:left="5103"/>
        <w:jc w:val="both"/>
        <w:rPr>
          <w:rFonts w:ascii="Times New Roman" w:hAnsi="Times New Roman" w:cs="Times New Roman"/>
          <w:sz w:val="24"/>
          <w:szCs w:val="28"/>
        </w:rPr>
      </w:pPr>
      <w:r w:rsidRPr="00C65072">
        <w:rPr>
          <w:rFonts w:ascii="Times New Roman" w:hAnsi="Times New Roman" w:cs="Times New Roman"/>
          <w:sz w:val="24"/>
          <w:szCs w:val="28"/>
        </w:rPr>
        <w:t>от 20.10.2026 № 01-04/11-3</w:t>
      </w:r>
    </w:p>
    <w:p w:rsidR="001655A2" w:rsidRPr="00C65072" w:rsidRDefault="001655A2" w:rsidP="001B1ABE">
      <w:pPr>
        <w:spacing w:before="120"/>
        <w:jc w:val="center"/>
        <w:rPr>
          <w:b/>
          <w:bCs/>
          <w:szCs w:val="28"/>
        </w:rPr>
      </w:pPr>
      <w:r w:rsidRPr="00C65072">
        <w:rPr>
          <w:b/>
          <w:bCs/>
          <w:szCs w:val="28"/>
        </w:rPr>
        <w:t>Графическое изображение</w:t>
      </w:r>
      <w:r w:rsidR="00F013F0">
        <w:rPr>
          <w:b/>
          <w:bCs/>
          <w:szCs w:val="28"/>
          <w:lang w:val="ru-RU"/>
        </w:rPr>
        <w:t xml:space="preserve"> </w:t>
      </w:r>
      <w:r w:rsidRPr="00C65072">
        <w:rPr>
          <w:b/>
          <w:bCs/>
          <w:szCs w:val="28"/>
        </w:rPr>
        <w:t xml:space="preserve">схемы многомандатных избирательных округов по выборам депутатов Совета депутатов внутригородского муниципального образования - муниципального округа </w:t>
      </w:r>
      <w:proofErr w:type="gramStart"/>
      <w:r w:rsidRPr="00C65072">
        <w:rPr>
          <w:b/>
          <w:bCs/>
          <w:szCs w:val="28"/>
        </w:rPr>
        <w:t>Бутырский</w:t>
      </w:r>
      <w:proofErr w:type="gramEnd"/>
      <w:r w:rsidRPr="00C65072">
        <w:rPr>
          <w:b/>
          <w:bCs/>
          <w:szCs w:val="28"/>
        </w:rPr>
        <w:t xml:space="preserve"> в городе Москве</w:t>
      </w:r>
    </w:p>
    <w:p w:rsidR="004B17E4" w:rsidRDefault="001655A2">
      <w:pPr>
        <w:ind w:hanging="851"/>
        <w:jc w:val="center"/>
      </w:pPr>
      <w:r>
        <w:t xml:space="preserve">  </w:t>
      </w:r>
      <w:r>
        <w:rPr>
          <w:noProof/>
          <w:lang w:val="ru-RU"/>
        </w:rPr>
        <w:drawing>
          <wp:inline distT="0" distB="0" distL="0" distR="0">
            <wp:extent cx="3943350" cy="6643580"/>
            <wp:effectExtent l="0" t="0" r="0" b="0"/>
            <wp:docPr id="10" name="image3.png" descr="Карта Бутырского района осн с разметкой"/>
            <wp:cNvGraphicFramePr/>
            <a:graphic xmlns:a="http://schemas.openxmlformats.org/drawingml/2006/main">
              <a:graphicData uri="http://schemas.openxmlformats.org/drawingml/2006/picture">
                <pic:pic xmlns:pic="http://schemas.openxmlformats.org/drawingml/2006/picture">
                  <pic:nvPicPr>
                    <pic:cNvPr id="0" name="image3.png" descr="Карта Бутырского района осн с разметкой"/>
                    <pic:cNvPicPr preferRelativeResize="0"/>
                  </pic:nvPicPr>
                  <pic:blipFill>
                    <a:blip r:embed="rId6"/>
                    <a:srcRect/>
                    <a:stretch>
                      <a:fillRect/>
                    </a:stretch>
                  </pic:blipFill>
                  <pic:spPr>
                    <a:xfrm>
                      <a:off x="0" y="0"/>
                      <a:ext cx="3943350" cy="6643580"/>
                    </a:xfrm>
                    <a:prstGeom prst="rect">
                      <a:avLst/>
                    </a:prstGeom>
                    <a:ln/>
                  </pic:spPr>
                </pic:pic>
              </a:graphicData>
            </a:graphic>
          </wp:inline>
        </w:drawing>
      </w:r>
      <w:r>
        <w:t xml:space="preserve"> </w:t>
      </w:r>
      <w:r>
        <w:rPr>
          <w:noProof/>
          <w:lang w:val="ru-RU"/>
        </w:rPr>
        <mc:AlternateContent>
          <mc:Choice Requires="wps">
            <w:drawing>
              <wp:anchor distT="0" distB="0" distL="114300" distR="114300" simplePos="0" relativeHeight="251659264" behindDoc="0" locked="0" layoutInCell="1" hidden="0" allowOverlap="1">
                <wp:simplePos x="0" y="0"/>
                <wp:positionH relativeFrom="column">
                  <wp:posOffset>2272030</wp:posOffset>
                </wp:positionH>
                <wp:positionV relativeFrom="paragraph">
                  <wp:posOffset>3298190</wp:posOffset>
                </wp:positionV>
                <wp:extent cx="764540" cy="457200"/>
                <wp:effectExtent l="0" t="0" r="0" b="0"/>
                <wp:wrapNone/>
                <wp:docPr id="3" name=""/>
                <wp:cNvGraphicFramePr/>
                <a:graphic xmlns:a="http://schemas.openxmlformats.org/drawingml/2006/main">
                  <a:graphicData uri="http://schemas.microsoft.com/office/word/2010/wordprocessingShape">
                    <wps:wsp>
                      <wps:cNvSpPr txBox="1"/>
                      <wps:spPr>
                        <a:xfrm>
                          <a:off x="0" y="0"/>
                          <a:ext cx="764540" cy="457200"/>
                        </a:xfrm>
                        <a:prstGeom prst="rect">
                          <a:avLst/>
                        </a:prstGeom>
                        <a:noFill/>
                      </wps:spPr>
                      <wps:txbx>
                        <w:txbxContent>
                          <w:p w:rsidR="009A2523" w:rsidRPr="009A2523" w:rsidRDefault="001655A2" w:rsidP="009A2523">
                            <w:pPr>
                              <w:rPr>
                                <w:sz w:val="39"/>
                                <w:szCs w:val="39"/>
                              </w:rPr>
                            </w:pPr>
                            <w:r w:rsidRPr="009A2523">
                              <w:rPr>
                                <w:b/>
                                <w:bCs/>
                                <w:color w:val="C00000"/>
                                <w:kern w:val="24"/>
                                <w:sz w:val="39"/>
                                <w:szCs w:val="39"/>
                                <w:u w:val="single"/>
                              </w:rPr>
                              <w:t>ИО 1</w:t>
                            </w:r>
                          </w:p>
                          <w:p w:rsidR="009A2523" w:rsidRDefault="00E63DD6" w:rsidP="009A2523">
                            <w:pPr>
                              <w:jc w:val="center"/>
                            </w:pPr>
                          </w:p>
                        </w:txbxContent>
                      </wps:txbx>
                      <wps:bodyPr wrap="none" rtlCol="0">
                        <a:noAutofit/>
                      </wps:bodyPr>
                    </wps:wsp>
                  </a:graphicData>
                </a:graphic>
              </wp:anchor>
            </w:drawing>
          </mc:Choice>
          <mc:Fallback>
            <w:pict>
              <v:shapetype id="_x0000_t202" coordsize="21600,21600" o:spt="202" path="m,l,21600r21600,l21600,xe">
                <v:stroke joinstyle="miter"/>
                <v:path gradientshapeok="t" o:connecttype="rect"/>
              </v:shapetype>
              <v:shape id="_x0000_s1026" type="#_x0000_t202" style="position:absolute;left:0;text-align:left;margin-left:178.9pt;margin-top:259.7pt;width:60.2pt;height:36pt;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" filled="f" stroked="f">
                <v:textbox>
                  <w:txbxContent>
                    <w:p w:rsidR="009A2523" w:rsidRPr="009A2523" w:rsidRDefault="001655A2" w:rsidP="009A2523">
                      <w:pPr>
                        <w:rPr>
                          <w:sz w:val="39"/>
                          <w:szCs w:val="39"/>
                        </w:rPr>
                      </w:pPr>
                      <w:r w:rsidRPr="009A2523">
                        <w:rPr>
                          <w:b/>
                          <w:bCs/>
                          <w:color w:val="C00000"/>
                          <w:kern w:val="24"/>
                          <w:sz w:val="39"/>
                          <w:szCs w:val="39"/>
                          <w:u w:val="single"/>
                        </w:rPr>
                        <w:t>ИО 1</w:t>
                      </w:r>
                    </w:p>
                    <w:p w:rsidR="009A2523" w:rsidRDefault="001655A2" w:rsidP="009A2523">
                      <w:pPr>
                        <w:jc w:val="center"/>
                      </w:pPr>
                    </w:p>
                  </w:txbxContent>
                </v:textbox>
              </v:shape>
            </w:pict>
          </mc:Fallback>
        </mc:AlternateContent>
      </w:r>
      <w:r>
        <w:rPr>
          <w:noProof/>
          <w:lang w:val="ru-RU"/>
        </w:rPr>
        <mc:AlternateContent>
          <mc:Choice Requires="wps">
            <w:drawing>
              <wp:anchor distT="0" distB="0" distL="114300" distR="114300" simplePos="0" relativeHeight="251660288" behindDoc="0" locked="0" layoutInCell="1" hidden="0" allowOverlap="1">
                <wp:simplePos x="0" y="0"/>
                <wp:positionH relativeFrom="column">
                  <wp:posOffset>1219200</wp:posOffset>
                </wp:positionH>
                <wp:positionV relativeFrom="paragraph">
                  <wp:posOffset>1145540</wp:posOffset>
                </wp:positionV>
                <wp:extent cx="760095" cy="447675"/>
                <wp:effectExtent l="0" t="0" r="0" b="0"/>
                <wp:wrapNone/>
                <wp:docPr id="7" name=""/>
                <wp:cNvGraphicFramePr/>
                <a:graphic xmlns:a="http://schemas.openxmlformats.org/drawingml/2006/main">
                  <a:graphicData uri="http://schemas.microsoft.com/office/word/2010/wordprocessingShape">
                    <wps:wsp>
                      <wps:cNvSpPr txBox="1"/>
                      <wps:spPr>
                        <a:xfrm>
                          <a:off x="0" y="0"/>
                          <a:ext cx="760095" cy="447675"/>
                        </a:xfrm>
                        <a:prstGeom prst="rect">
                          <a:avLst/>
                        </a:prstGeom>
                        <a:noFill/>
                      </wps:spPr>
                      <wps:txbx>
                        <w:txbxContent>
                          <w:p w:rsidR="009A2523" w:rsidRPr="009A2523" w:rsidRDefault="001655A2" w:rsidP="009A2523">
                            <w:pPr>
                              <w:rPr>
                                <w:color w:val="31849B" w:themeColor="accent5" w:themeShade="BF"/>
                              </w:rPr>
                            </w:pPr>
                            <w:r w:rsidRPr="009A2523">
                              <w:rPr>
                                <w:rFonts w:ascii="Bahnschrift" w:hAnsi="Bahnschrift" w:cstheme="minorBidi"/>
                                <w:b/>
                                <w:bCs/>
                                <w:color w:val="31849B" w:themeColor="accent5" w:themeShade="BF"/>
                                <w:kern w:val="24"/>
                                <w:sz w:val="39"/>
                                <w:szCs w:val="39"/>
                                <w:u w:val="single"/>
                              </w:rPr>
                              <w:t>ИО 2</w:t>
                            </w:r>
                          </w:p>
                        </w:txbxContent>
                      </wps:txbx>
                      <wps:bodyPr wrap="none" rtlCol="0">
                        <a:noAutofit/>
                      </wps:bodyPr>
                    </wps:wsp>
                  </a:graphicData>
                </a:graphic>
              </wp:anchor>
            </w:drawing>
          </mc:Choice>
          <mc:Fallback>
            <w:pict>
              <v:shape id="_x0000_s1027" type="#_x0000_t202" style="position:absolute;left:0;text-align:left;margin-left:96pt;margin-top:90.2pt;width:59.85pt;height:35.25pt;z-index:251660288;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" filled="f" stroked="f">
                <v:textbox>
                  <w:txbxContent>
                    <w:p w:rsidR="009A2523" w:rsidRPr="009A2523" w:rsidRDefault="001655A2" w:rsidP="009A2523">
                      <w:pPr>
                        <w:rPr>
                          <w:color w:val="31849B" w:themeColor="accent5" w:themeShade="BF"/>
                        </w:rPr>
                      </w:pPr>
                      <w:r w:rsidRPr="009A2523">
                        <w:rPr>
                          <w:rFonts w:ascii="Bahnschrift" w:hAnsi="Bahnschrift" w:cstheme="minorBidi"/>
                          <w:b/>
                          <w:bCs/>
                          <w:color w:val="31849B" w:themeColor="accent5" w:themeShade="BF"/>
                          <w:kern w:val="24"/>
                          <w:sz w:val="39"/>
                          <w:szCs w:val="39"/>
                          <w:u w:val="single"/>
                        </w:rPr>
                        <w:t>ИО 2</w:t>
                      </w:r>
                    </w:p>
                  </w:txbxContent>
                </v:textbox>
              </v:shape>
            </w:pict>
          </mc:Fallback>
        </mc:AlternateContent>
      </w:r>
      <w:r>
        <w:rPr>
          <w:noProof/>
          <w:lang w:val="ru-RU"/>
        </w:rPr>
        <mc:AlternateContent>
          <mc:Choice Requires="wps">
            <w:drawing>
              <wp:anchor distT="0" distB="0" distL="114300" distR="114300" simplePos="0" relativeHeight="251661312" behindDoc="0" locked="0" layoutInCell="1" hidden="0" allowOverlap="1" wp14:anchorId="65483DAA" wp14:editId="1F729181">
                <wp:simplePos x="0" y="0"/>
                <wp:positionH relativeFrom="column">
                  <wp:posOffset>1148638</wp:posOffset>
                </wp:positionH>
                <wp:positionV relativeFrom="paragraph">
                  <wp:posOffset>2035175</wp:posOffset>
                </wp:positionV>
                <wp:extent cx="248716" cy="40005"/>
                <wp:effectExtent l="19050" t="19050" r="18415" b="36195"/>
                <wp:wrapNone/>
                <wp:docPr id="8" name=""/>
                <wp:cNvGraphicFramePr/>
                <a:graphic xmlns:a="http://schemas.openxmlformats.org/drawingml/2006/main">
                  <a:graphicData uri="http://schemas.microsoft.com/office/word/2010/wordprocessingShape">
                    <wps:wsp>
                      <wps:cNvCnPr/>
                      <wps:spPr>
                        <a:xfrm flipH="1">
                          <a:off x="0" y="0"/>
                          <a:ext cx="248716" cy="40005"/>
                        </a:xfrm>
                        <a:prstGeom prst="line">
                          <a:avLst/>
                        </a:prstGeom>
                        <a:ln w="28575">
                          <a:solidFill>
                            <a:srgbClr val="FF5050"/>
                          </a:solidFill>
                        </a:ln>
                      </wps:spPr>
                      <wps:style>
                        <a:lnRef idx="3">
                          <a:schemeClr val="dk1"/>
                        </a:lnRef>
                        <a:fillRef idx="0">
                          <a:schemeClr val="dk1"/>
                        </a:fillRef>
                        <a:effectRef idx="2">
                          <a:schemeClr val="dk1"/>
                        </a:effectRef>
                        <a:fontRef idx="minor">
                          <a:schemeClr val="tx1"/>
                        </a:fontRef>
                      </wps:style>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1148638</wp:posOffset>
                </wp:positionH>
                <wp:positionV relativeFrom="paragraph">
                  <wp:posOffset>2035175</wp:posOffset>
                </wp:positionV>
                <wp:extent cx="286181" cy="95250"/>
                <wp:effectExtent b="0" l="0" r="0" t="0"/>
                <wp:wrapNone/>
                <wp:docPr id="8" name="image9.png"/>
                <a:graphic>
                  <a:graphicData uri="http://schemas.openxmlformats.org/drawingml/2006/picture">
                    <pic:pic>
                      <pic:nvPicPr>
                        <pic:cNvPr id="0" name="image9.png"/>
                        <pic:cNvPicPr preferRelativeResize="0"/>
                      </pic:nvPicPr>
                      <pic:blipFill>
                        <a:blip r:embed="rId10"/>
                        <a:srcRect b="0" l="0" r="0" t="0"/>
                        <a:stretch>
                          <a:fillRect/>
                        </a:stretch>
                      </pic:blipFill>
                      <pic:spPr>
                        <a:xfrm>
                          <a:off x="0" y="0"/>
                          <a:ext cx="286181" cy="95250"/>
                        </a:xfrm>
                        <a:prstGeom prst="rect"/>
                        <a:ln/>
                      </pic:spPr>
                    </pic:pic>
                  </a:graphicData>
                </a:graphic>
              </wp:anchor>
            </w:drawing>
          </mc:Fallback>
        </mc:AlternateContent>
      </w:r>
      <w:r>
        <w:rPr>
          <w:noProof/>
          <w:lang w:val="ru-RU"/>
        </w:rPr>
        <mc:AlternateContent>
          <mc:Choice Requires="wps">
            <w:drawing>
              <wp:anchor distT="0" distB="0" distL="114300" distR="114300" simplePos="0" relativeHeight="251662336" behindDoc="0" locked="0" layoutInCell="1" hidden="0" allowOverlap="1" wp14:anchorId="45AAE3D1" wp14:editId="47F299EC">
                <wp:simplePos x="0" y="0"/>
                <wp:positionH relativeFrom="column">
                  <wp:posOffset>1030605</wp:posOffset>
                </wp:positionH>
                <wp:positionV relativeFrom="paragraph">
                  <wp:posOffset>2148840</wp:posOffset>
                </wp:positionV>
                <wp:extent cx="146050" cy="20955"/>
                <wp:effectExtent l="19050" t="19050" r="6350" b="36195"/>
                <wp:wrapNone/>
                <wp:docPr id="2" name=""/>
                <wp:cNvGraphicFramePr/>
                <a:graphic xmlns:a="http://schemas.openxmlformats.org/drawingml/2006/main">
                  <a:graphicData uri="http://schemas.microsoft.com/office/word/2010/wordprocessingShape">
                    <wps:wsp>
                      <wps:cNvCnPr/>
                      <wps:spPr>
                        <a:xfrm flipV="1">
                          <a:off x="0" y="0"/>
                          <a:ext cx="146050" cy="20955"/>
                        </a:xfrm>
                        <a:prstGeom prst="line">
                          <a:avLst/>
                        </a:prstGeom>
                        <a:ln w="28575">
                          <a:solidFill>
                            <a:srgbClr val="FF5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1030605</wp:posOffset>
                </wp:positionH>
                <wp:positionV relativeFrom="paragraph">
                  <wp:posOffset>2148840</wp:posOffset>
                </wp:positionV>
                <wp:extent cx="171450" cy="76200"/>
                <wp:effectExtent b="0" l="0" r="0" t="0"/>
                <wp:wrapNone/>
                <wp:docPr id="2" name="image2.png"/>
                <a:graphic>
                  <a:graphicData uri="http://schemas.openxmlformats.org/drawingml/2006/picture">
                    <pic:pic>
                      <pic:nvPicPr>
                        <pic:cNvPr id="0" name="image2.png"/>
                        <pic:cNvPicPr preferRelativeResize="0"/>
                      </pic:nvPicPr>
                      <pic:blipFill>
                        <a:blip r:embed="rId11"/>
                        <a:srcRect b="0" l="0" r="0" t="0"/>
                        <a:stretch>
                          <a:fillRect/>
                        </a:stretch>
                      </pic:blipFill>
                      <pic:spPr>
                        <a:xfrm>
                          <a:off x="0" y="0"/>
                          <a:ext cx="171450" cy="76200"/>
                        </a:xfrm>
                        <a:prstGeom prst="rect"/>
                        <a:ln/>
                      </pic:spPr>
                    </pic:pic>
                  </a:graphicData>
                </a:graphic>
              </wp:anchor>
            </w:drawing>
          </mc:Fallback>
        </mc:AlternateContent>
      </w:r>
      <w:r>
        <w:rPr>
          <w:noProof/>
          <w:lang w:val="ru-RU"/>
        </w:rPr>
        <mc:AlternateContent>
          <mc:Choice Requires="wps">
            <w:drawing>
              <wp:anchor distT="0" distB="0" distL="114300" distR="114300" simplePos="0" relativeHeight="251663360" behindDoc="0" locked="0" layoutInCell="1" hidden="0" allowOverlap="1" wp14:anchorId="657DCDF2" wp14:editId="2652B600">
                <wp:simplePos x="0" y="0"/>
                <wp:positionH relativeFrom="column">
                  <wp:posOffset>984504</wp:posOffset>
                </wp:positionH>
                <wp:positionV relativeFrom="paragraph">
                  <wp:posOffset>1954859</wp:posOffset>
                </wp:positionV>
                <wp:extent cx="373380" cy="39370"/>
                <wp:effectExtent l="0" t="19050" r="26670" b="55880"/>
                <wp:wrapNone/>
                <wp:docPr id="1" name=""/>
                <wp:cNvGraphicFramePr/>
                <a:graphic xmlns:a="http://schemas.openxmlformats.org/drawingml/2006/main">
                  <a:graphicData uri="http://schemas.microsoft.com/office/word/2010/wordprocessingShape">
                    <wps:wsp>
                      <wps:cNvCnPr/>
                      <wps:spPr>
                        <a:xfrm flipV="1">
                          <a:off x="0" y="0"/>
                          <a:ext cx="373380" cy="3937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984504</wp:posOffset>
                </wp:positionH>
                <wp:positionV relativeFrom="paragraph">
                  <wp:posOffset>1954859</wp:posOffset>
                </wp:positionV>
                <wp:extent cx="400050" cy="114300"/>
                <wp:effectExtent b="0" l="0" r="0" t="0"/>
                <wp:wrapNone/>
                <wp:docPr id="1" name="image1.png"/>
                <a:graphic>
                  <a:graphicData uri="http://schemas.openxmlformats.org/drawingml/2006/picture">
                    <pic:pic>
                      <pic:nvPicPr>
                        <pic:cNvPr id="0" name="image1.png"/>
                        <pic:cNvPicPr preferRelativeResize="0"/>
                      </pic:nvPicPr>
                      <pic:blipFill>
                        <a:blip r:embed="rId12"/>
                        <a:srcRect b="0" l="0" r="0" t="0"/>
                        <a:stretch>
                          <a:fillRect/>
                        </a:stretch>
                      </pic:blipFill>
                      <pic:spPr>
                        <a:xfrm>
                          <a:off x="0" y="0"/>
                          <a:ext cx="400050" cy="114300"/>
                        </a:xfrm>
                        <a:prstGeom prst="rect"/>
                        <a:ln/>
                      </pic:spPr>
                    </pic:pic>
                  </a:graphicData>
                </a:graphic>
              </wp:anchor>
            </w:drawing>
          </mc:Fallback>
        </mc:AlternateContent>
      </w:r>
      <w:r>
        <w:rPr>
          <w:noProof/>
          <w:lang w:val="ru-RU"/>
        </w:rPr>
        <mc:AlternateContent>
          <mc:Choice Requires="wps">
            <w:drawing>
              <wp:anchor distT="0" distB="0" distL="114300" distR="114300" simplePos="0" relativeHeight="251664384" behindDoc="0" locked="0" layoutInCell="1" hidden="0" allowOverlap="1">
                <wp:simplePos x="0" y="0"/>
                <wp:positionH relativeFrom="column">
                  <wp:posOffset>1371448</wp:posOffset>
                </wp:positionH>
                <wp:positionV relativeFrom="paragraph">
                  <wp:posOffset>1953488</wp:posOffset>
                </wp:positionV>
                <wp:extent cx="305" cy="60960"/>
                <wp:effectExtent l="19050" t="0" r="38100" b="15240"/>
                <wp:wrapNone/>
                <wp:docPr id="6" name=""/>
                <wp:cNvGraphicFramePr/>
                <a:graphic xmlns:a="http://schemas.openxmlformats.org/drawingml/2006/main">
                  <a:graphicData uri="http://schemas.microsoft.com/office/word/2010/wordprocessingShape">
                    <wps:wsp>
                      <wps:cNvCnPr/>
                      <wps:spPr>
                        <a:xfrm flipH="1" flipV="1">
                          <a:off x="0" y="0"/>
                          <a:ext cx="305" cy="60960"/>
                        </a:xfrm>
                        <a:prstGeom prst="line">
                          <a:avLst/>
                        </a:prstGeom>
                        <a:ln w="5715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6" o:spid="_x0000_s1026" style="position:absolute;flip:x y;z-index:251664384;visibility:visible;mso-wrap-style:square;mso-wrap-distance-left:9pt;mso-wrap-distance-top:0;mso-wrap-distance-right:9pt;mso-wrap-distance-bottom:0;mso-position-horizontal:absolute;mso-position-horizontal-relative:text;mso-position-vertical:absolute;mso-position-vertical-relative:text" from="108pt,153.8pt" to="108pt,15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" strokecolor="white [3212]" strokeweight="4.5pt"/>
            </w:pict>
          </mc:Fallback>
        </mc:AlternateContent>
      </w:r>
      <w:r>
        <w:rPr>
          <w:noProof/>
          <w:lang w:val="ru-RU"/>
        </w:rPr>
        <mc:AlternateContent>
          <mc:Choice Requires="wps">
            <w:drawing>
              <wp:anchor distT="0" distB="0" distL="114300" distR="114300" simplePos="0" relativeHeight="251665408" behindDoc="0" locked="0" layoutInCell="1" hidden="0" allowOverlap="1" wp14:anchorId="2E99BD80" wp14:editId="5B079B29">
                <wp:simplePos x="0" y="0"/>
                <wp:positionH relativeFrom="column">
                  <wp:posOffset>1149096</wp:posOffset>
                </wp:positionH>
                <wp:positionV relativeFrom="paragraph">
                  <wp:posOffset>2071902</wp:posOffset>
                </wp:positionV>
                <wp:extent cx="0" cy="95250"/>
                <wp:effectExtent l="19050" t="0" r="19050" b="0"/>
                <wp:wrapNone/>
                <wp:docPr id="9" name=""/>
                <wp:cNvGraphicFramePr/>
                <a:graphic xmlns:a="http://schemas.openxmlformats.org/drawingml/2006/main">
                  <a:graphicData uri="http://schemas.microsoft.com/office/word/2010/wordprocessingShape">
                    <wps:wsp>
                      <wps:cNvCnPr/>
                      <wps:spPr>
                        <a:xfrm flipV="1">
                          <a:off x="0" y="0"/>
                          <a:ext cx="0" cy="95250"/>
                        </a:xfrm>
                        <a:prstGeom prst="line">
                          <a:avLst/>
                        </a:prstGeom>
                        <a:ln w="28575">
                          <a:solidFill>
                            <a:srgbClr val="FF505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1149096</wp:posOffset>
                </wp:positionH>
                <wp:positionV relativeFrom="paragraph">
                  <wp:posOffset>2071902</wp:posOffset>
                </wp:positionV>
                <wp:extent cx="38100" cy="95250"/>
                <wp:effectExtent b="0" l="0" r="0" t="0"/>
                <wp:wrapNone/>
                <wp:docPr id="9" name="image10.png"/>
                <a:graphic>
                  <a:graphicData uri="http://schemas.openxmlformats.org/drawingml/2006/picture">
                    <pic:pic>
                      <pic:nvPicPr>
                        <pic:cNvPr id="0" name="image10.png"/>
                        <pic:cNvPicPr preferRelativeResize="0"/>
                      </pic:nvPicPr>
                      <pic:blipFill>
                        <a:blip r:embed="rId14"/>
                        <a:srcRect b="0" l="0" r="0" t="0"/>
                        <a:stretch>
                          <a:fillRect/>
                        </a:stretch>
                      </pic:blipFill>
                      <pic:spPr>
                        <a:xfrm>
                          <a:off x="0" y="0"/>
                          <a:ext cx="38100" cy="95250"/>
                        </a:xfrm>
                        <a:prstGeom prst="rect"/>
                        <a:ln/>
                      </pic:spPr>
                    </pic:pic>
                  </a:graphicData>
                </a:graphic>
              </wp:anchor>
            </w:drawing>
          </mc:Fallback>
        </mc:AlternateContent>
      </w:r>
      <w:r>
        <w:rPr>
          <w:noProof/>
          <w:lang w:val="ru-RU"/>
        </w:rPr>
        <mc:AlternateContent>
          <mc:Choice Requires="wps">
            <w:drawing>
              <wp:anchor distT="0" distB="0" distL="114300" distR="114300" simplePos="0" relativeHeight="251666432" behindDoc="0" locked="0" layoutInCell="1" hidden="0" allowOverlap="1">
                <wp:simplePos x="0" y="0"/>
                <wp:positionH relativeFrom="column">
                  <wp:posOffset>-571499</wp:posOffset>
                </wp:positionH>
                <wp:positionV relativeFrom="paragraph">
                  <wp:posOffset>1196340</wp:posOffset>
                </wp:positionV>
                <wp:extent cx="57150" cy="0"/>
                <wp:effectExtent l="0" t="19050" r="19050" b="38100"/>
                <wp:wrapNone/>
                <wp:docPr id="4" name=""/>
                <wp:cNvGraphicFramePr/>
                <a:graphic xmlns:a="http://schemas.openxmlformats.org/drawingml/2006/main">
                  <a:graphicData uri="http://schemas.microsoft.com/office/word/2010/wordprocessingShape">
                    <wps:wsp>
                      <wps:cNvCnPr/>
                      <wps:spPr>
                        <a:xfrm>
                          <a:off x="0" y="0"/>
                          <a:ext cx="57150" cy="0"/>
                        </a:xfrm>
                        <a:prstGeom prst="line">
                          <a:avLst/>
                        </a:prstGeom>
                        <a:ln w="57150">
                          <a:solidFill>
                            <a:schemeClr val="accent1">
                              <a:lumMod val="40000"/>
                              <a:lumOff val="60000"/>
                            </a:schemeClr>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Прямая соединительная линия 4"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5pt,94.2pt" to="-40.5pt,9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" strokecolor="#b8cce4 [1300]" strokeweight="4.5pt"/>
            </w:pict>
          </mc:Fallback>
        </mc:AlternateContent>
      </w:r>
    </w:p>
    <w:sectPr w:rsidR="004B17E4" w:rsidSect="00B2014E">
      <w:pgSz w:w="11906" w:h="16838"/>
      <w:pgMar w:top="284" w:right="851" w:bottom="284" w:left="153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Italic r:id="rId1" w:fontKey="{D2BBAAB1-2E0B-4388-BCF9-914EAE7B8502}"/>
  </w:font>
  <w:font w:name="Tahoma">
    <w:panose1 w:val="020B0604030504040204"/>
    <w:charset w:val="CC"/>
    <w:family w:val="swiss"/>
    <w:pitch w:val="variable"/>
    <w:sig w:usb0="E1002EFF" w:usb1="C000605B" w:usb2="00000029" w:usb3="00000000" w:csb0="000101FF" w:csb1="00000000"/>
    <w:embedRegular r:id="rId2" w:fontKey="{1376F57A-00AD-4DDD-9FC5-EF682D58AB9E}"/>
  </w:font>
  <w:font w:name="Cambria">
    <w:panose1 w:val="02040503050406030204"/>
    <w:charset w:val="CC"/>
    <w:family w:val="roman"/>
    <w:pitch w:val="variable"/>
    <w:sig w:usb0="E00006FF" w:usb1="420024FF" w:usb2="02000000" w:usb3="00000000" w:csb0="0000019F" w:csb1="00000000"/>
    <w:embedRegular r:id="rId3" w:fontKey="{E3669DE6-62BC-4169-8197-44839074C32D}"/>
  </w:font>
  <w:font w:name="Calibri">
    <w:panose1 w:val="020F0502020204030204"/>
    <w:charset w:val="CC"/>
    <w:family w:val="swiss"/>
    <w:pitch w:val="variable"/>
    <w:sig w:usb0="E4002EFF" w:usb1="C200247B" w:usb2="00000009" w:usb3="00000000" w:csb0="000001FF" w:csb1="00000000"/>
    <w:embedRegular r:id="rId4" w:fontKey="{0E3140A5-C489-48D1-A37C-AF60A8805361}"/>
    <w:embedBold r:id="rId5" w:fontKey="{4C9E90EB-A60F-4232-A253-69BC14383F0E}"/>
  </w:font>
  <w:font w:name="Bahnschrift">
    <w:panose1 w:val="020B0502040204020203"/>
    <w:charset w:val="CC"/>
    <w:family w:val="swiss"/>
    <w:pitch w:val="variable"/>
    <w:sig w:usb0="A00002C7" w:usb1="00000002" w:usb2="00000000" w:usb3="00000000" w:csb0="0000019F" w:csb1="00000000"/>
    <w:embedBold r:id="rId6" w:fontKey="{869971BD-9050-463B-AA96-C244A352FE3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TrueTypeFonts/>
  <w:proofState w:spelling="clean" w:grammar="clean"/>
  <w:defaultTabStop w:val="720"/>
  <w:characterSpacingControl w:val="doNotCompress"/>
  <w:compat>
    <w:compatSetting w:name="compatibilityMode" w:uri="http://schemas.microsoft.com/office/word" w:val="14"/>
  </w:compat>
  <w:rsids>
    <w:rsidRoot w:val="004B17E4"/>
    <w:rsid w:val="001655A2"/>
    <w:rsid w:val="001B1ABE"/>
    <w:rsid w:val="004B17E4"/>
    <w:rsid w:val="00B2014E"/>
    <w:rsid w:val="00C65072"/>
    <w:rsid w:val="00D54130"/>
    <w:rsid w:val="00E63DD6"/>
    <w:rsid w:val="00F013F0"/>
    <w:rsid w:val="00F32CEF"/>
    <w:rsid w:val="00F80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paragraph" w:styleId="ab">
    <w:name w:val="Balloon Text"/>
    <w:basedOn w:val="a"/>
    <w:link w:val="ac"/>
    <w:uiPriority w:val="99"/>
    <w:semiHidden/>
    <w:unhideWhenUsed/>
    <w:rsid w:val="001655A2"/>
    <w:rPr>
      <w:rFonts w:ascii="Tahoma" w:hAnsi="Tahoma" w:cs="Tahoma"/>
      <w:sz w:val="16"/>
      <w:szCs w:val="16"/>
    </w:rPr>
  </w:style>
  <w:style w:type="character" w:customStyle="1" w:styleId="ac">
    <w:name w:val="Текст выноски Знак"/>
    <w:basedOn w:val="a0"/>
    <w:link w:val="ab"/>
    <w:uiPriority w:val="99"/>
    <w:semiHidden/>
    <w:rsid w:val="001655A2"/>
    <w:rPr>
      <w:rFonts w:ascii="Tahoma" w:hAnsi="Tahoma" w:cs="Tahoma"/>
      <w:sz w:val="16"/>
      <w:szCs w:val="16"/>
    </w:rPr>
  </w:style>
  <w:style w:type="paragraph" w:styleId="ad">
    <w:name w:val="List Paragraph"/>
    <w:basedOn w:val="a"/>
    <w:uiPriority w:val="34"/>
    <w:qFormat/>
    <w:rsid w:val="001655A2"/>
    <w:pPr>
      <w:spacing w:after="200" w:line="276" w:lineRule="auto"/>
      <w:ind w:left="720"/>
      <w:contextualSpacing/>
    </w:pPr>
    <w:rPr>
      <w:rFonts w:asciiTheme="minorHAnsi" w:eastAsiaTheme="minorHAnsi" w:hAnsiTheme="minorHAnsi" w:cstheme="minorBidi"/>
      <w:sz w:val="22"/>
      <w:szCs w:val="22"/>
      <w:lang w:val="ru-RU" w:eastAsia="en-US"/>
    </w:rPr>
  </w:style>
  <w:style w:type="paragraph" w:customStyle="1" w:styleId="ConsPlusNormal">
    <w:name w:val="ConsPlusNormal"/>
    <w:rsid w:val="001655A2"/>
    <w:pPr>
      <w:autoSpaceDE w:val="0"/>
      <w:autoSpaceDN w:val="0"/>
      <w:adjustRightInd w:val="0"/>
    </w:pPr>
    <w:rPr>
      <w:rFonts w:eastAsia="Calibri"/>
      <w:b/>
      <w:bCs/>
      <w:sz w:val="28"/>
      <w:szCs w:val="28"/>
      <w:lang w:val="ru-RU"/>
    </w:rPr>
  </w:style>
  <w:style w:type="table" w:styleId="ae">
    <w:name w:val="Table Grid"/>
    <w:basedOn w:val="a1"/>
    <w:uiPriority w:val="59"/>
    <w:rsid w:val="001655A2"/>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08" w:type="dxa"/>
        <w:bottom w:w="0" w:type="dxa"/>
        <w:right w:w="108" w:type="dxa"/>
      </w:tblCellMar>
    </w:tblPr>
  </w:style>
  <w:style w:type="table" w:customStyle="1" w:styleId="aa">
    <w:basedOn w:val="TableNormal"/>
    <w:tblPr>
      <w:tblStyleRowBandSize w:val="1"/>
      <w:tblStyleColBandSize w:val="1"/>
      <w:tblCellMar>
        <w:top w:w="0" w:type="dxa"/>
        <w:left w:w="115" w:type="dxa"/>
        <w:bottom w:w="0" w:type="dxa"/>
        <w:right w:w="115" w:type="dxa"/>
      </w:tblCellMar>
    </w:tblPr>
  </w:style>
  <w:style w:type="paragraph" w:styleId="ab">
    <w:name w:val="Balloon Text"/>
    <w:basedOn w:val="a"/>
    <w:link w:val="ac"/>
    <w:uiPriority w:val="99"/>
    <w:semiHidden/>
    <w:unhideWhenUsed/>
    <w:rsid w:val="001655A2"/>
    <w:rPr>
      <w:rFonts w:ascii="Tahoma" w:hAnsi="Tahoma" w:cs="Tahoma"/>
      <w:sz w:val="16"/>
      <w:szCs w:val="16"/>
    </w:rPr>
  </w:style>
  <w:style w:type="character" w:customStyle="1" w:styleId="ac">
    <w:name w:val="Текст выноски Знак"/>
    <w:basedOn w:val="a0"/>
    <w:link w:val="ab"/>
    <w:uiPriority w:val="99"/>
    <w:semiHidden/>
    <w:rsid w:val="001655A2"/>
    <w:rPr>
      <w:rFonts w:ascii="Tahoma" w:hAnsi="Tahoma" w:cs="Tahoma"/>
      <w:sz w:val="16"/>
      <w:szCs w:val="16"/>
    </w:rPr>
  </w:style>
  <w:style w:type="paragraph" w:styleId="ad">
    <w:name w:val="List Paragraph"/>
    <w:basedOn w:val="a"/>
    <w:uiPriority w:val="34"/>
    <w:qFormat/>
    <w:rsid w:val="001655A2"/>
    <w:pPr>
      <w:spacing w:after="200" w:line="276" w:lineRule="auto"/>
      <w:ind w:left="720"/>
      <w:contextualSpacing/>
    </w:pPr>
    <w:rPr>
      <w:rFonts w:asciiTheme="minorHAnsi" w:eastAsiaTheme="minorHAnsi" w:hAnsiTheme="minorHAnsi" w:cstheme="minorBidi"/>
      <w:sz w:val="22"/>
      <w:szCs w:val="22"/>
      <w:lang w:val="ru-RU" w:eastAsia="en-US"/>
    </w:rPr>
  </w:style>
  <w:style w:type="paragraph" w:customStyle="1" w:styleId="ConsPlusNormal">
    <w:name w:val="ConsPlusNormal"/>
    <w:rsid w:val="001655A2"/>
    <w:pPr>
      <w:autoSpaceDE w:val="0"/>
      <w:autoSpaceDN w:val="0"/>
      <w:adjustRightInd w:val="0"/>
    </w:pPr>
    <w:rPr>
      <w:rFonts w:eastAsia="Calibri"/>
      <w:b/>
      <w:bCs/>
      <w:sz w:val="28"/>
      <w:szCs w:val="28"/>
      <w:lang w:val="ru-RU"/>
    </w:rPr>
  </w:style>
  <w:style w:type="table" w:styleId="ae">
    <w:name w:val="Table Grid"/>
    <w:basedOn w:val="a1"/>
    <w:uiPriority w:val="59"/>
    <w:rsid w:val="001655A2"/>
    <w:rPr>
      <w:rFonts w:ascii="Calibri" w:eastAsia="Calibri" w:hAnsi="Calibri"/>
      <w:sz w:val="22"/>
      <w:szCs w:val="22"/>
      <w:lang w:val="ru-RU"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12" Type="http://schemas.openxmlformats.org/officeDocument/2006/relationships/image" Target="media/image1.png"/><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20.png"/><Relationship Id="rId5" Type="http://schemas.openxmlformats.org/officeDocument/2006/relationships/image" Target="media/image1.jpeg"/><Relationship Id="rId15" Type="http://schemas.openxmlformats.org/officeDocument/2006/relationships/fontTable" Target="fontTable.xml"/><Relationship Id="rId10" Type="http://schemas.openxmlformats.org/officeDocument/2006/relationships/image" Target="media/image9.png"/><Relationship Id="rId4" Type="http://schemas.openxmlformats.org/officeDocument/2006/relationships/webSettings" Target="webSettings.xml"/><Relationship Id="rId14" Type="http://schemas.openxmlformats.org/officeDocument/2006/relationships/image" Target="media/image10.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635</Words>
  <Characters>3620</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комп</cp:lastModifiedBy>
  <cp:revision>10</cp:revision>
  <dcterms:created xsi:type="dcterms:W3CDTF">2026-10-01T06:40:00Z</dcterms:created>
  <dcterms:modified xsi:type="dcterms:W3CDTF">2026-10-05T06:00:00Z</dcterms:modified>
</cp:coreProperties>
</file>