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2F0" w:rsidRPr="007218A7" w:rsidRDefault="000102F0" w:rsidP="000102F0">
      <w:pPr>
        <w:rPr>
          <w:rFonts w:eastAsia="Calibri"/>
          <w:sz w:val="28"/>
          <w:szCs w:val="28"/>
          <w:lang w:eastAsia="en-US"/>
        </w:rPr>
      </w:pPr>
      <w:r w:rsidRPr="007218A7">
        <w:rPr>
          <w:rFonts w:ascii="Calibri" w:eastAsia="Calibri" w:hAnsi="Calibr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509EC0AB" wp14:editId="75522DF8">
            <wp:simplePos x="0" y="0"/>
            <wp:positionH relativeFrom="column">
              <wp:posOffset>2251710</wp:posOffset>
            </wp:positionH>
            <wp:positionV relativeFrom="paragraph">
              <wp:posOffset>-740079</wp:posOffset>
            </wp:positionV>
            <wp:extent cx="827405" cy="1159510"/>
            <wp:effectExtent l="0" t="0" r="0" b="2540"/>
            <wp:wrapNone/>
            <wp:docPr id="1" name="Рисунок 1" descr="Описание: C:\Users\комп\AppData\Local\Microsoft\Windows\INetCache\Content.Word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комп\AppData\Local\Microsoft\Windows\INetCache\Content.Word\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05" cy="115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02F0" w:rsidRPr="007218A7" w:rsidRDefault="000102F0" w:rsidP="000102F0">
      <w:pPr>
        <w:jc w:val="center"/>
        <w:rPr>
          <w:rFonts w:eastAsia="Calibri"/>
          <w:b/>
          <w:bCs/>
          <w:color w:val="800000"/>
          <w:sz w:val="32"/>
          <w:lang w:eastAsia="en-US"/>
        </w:rPr>
      </w:pPr>
    </w:p>
    <w:p w:rsidR="000102F0" w:rsidRPr="007218A7" w:rsidRDefault="000102F0" w:rsidP="000102F0">
      <w:pPr>
        <w:ind w:left="-993"/>
        <w:jc w:val="center"/>
        <w:rPr>
          <w:b/>
          <w:bCs/>
          <w:color w:val="7A6464"/>
          <w:sz w:val="36"/>
          <w:szCs w:val="36"/>
        </w:rPr>
      </w:pPr>
      <w:r w:rsidRPr="007218A7">
        <w:rPr>
          <w:b/>
          <w:bCs/>
          <w:color w:val="7A6464"/>
          <w:sz w:val="36"/>
          <w:szCs w:val="36"/>
        </w:rPr>
        <w:t>СОВЕТ ДЕПУТАТОВ</w:t>
      </w:r>
    </w:p>
    <w:p w:rsidR="000102F0" w:rsidRPr="007218A7" w:rsidRDefault="000102F0" w:rsidP="000102F0">
      <w:pPr>
        <w:widowControl w:val="0"/>
        <w:tabs>
          <w:tab w:val="left" w:pos="5180"/>
        </w:tabs>
        <w:autoSpaceDE w:val="0"/>
        <w:autoSpaceDN w:val="0"/>
        <w:adjustRightInd w:val="0"/>
        <w:ind w:left="-993"/>
        <w:jc w:val="center"/>
        <w:rPr>
          <w:bCs/>
          <w:color w:val="7A6464"/>
          <w:sz w:val="28"/>
          <w:szCs w:val="28"/>
        </w:rPr>
      </w:pPr>
      <w:r w:rsidRPr="007218A7">
        <w:rPr>
          <w:bCs/>
          <w:color w:val="7A6464"/>
          <w:sz w:val="28"/>
          <w:szCs w:val="28"/>
        </w:rPr>
        <w:t>внутригородского муниципального образования ‒ муниципального округа</w:t>
      </w:r>
    </w:p>
    <w:p w:rsidR="000102F0" w:rsidRPr="007218A7" w:rsidRDefault="000102F0" w:rsidP="000102F0">
      <w:pPr>
        <w:tabs>
          <w:tab w:val="left" w:pos="5180"/>
          <w:tab w:val="left" w:pos="9923"/>
        </w:tabs>
        <w:ind w:left="-993"/>
        <w:jc w:val="center"/>
        <w:rPr>
          <w:b/>
          <w:bCs/>
          <w:color w:val="7A6464"/>
          <w:sz w:val="36"/>
          <w:szCs w:val="36"/>
        </w:rPr>
      </w:pPr>
      <w:r w:rsidRPr="007218A7">
        <w:rPr>
          <w:b/>
          <w:bCs/>
          <w:color w:val="7A6464"/>
          <w:sz w:val="36"/>
          <w:szCs w:val="36"/>
        </w:rPr>
        <w:t>БУТЫРСКИЙ</w:t>
      </w:r>
    </w:p>
    <w:p w:rsidR="000102F0" w:rsidRPr="007218A7" w:rsidRDefault="000102F0" w:rsidP="000102F0">
      <w:pPr>
        <w:widowControl w:val="0"/>
        <w:autoSpaceDE w:val="0"/>
        <w:autoSpaceDN w:val="0"/>
        <w:adjustRightInd w:val="0"/>
        <w:ind w:left="-993"/>
        <w:jc w:val="center"/>
        <w:rPr>
          <w:color w:val="7A6464"/>
          <w:sz w:val="28"/>
          <w:szCs w:val="28"/>
        </w:rPr>
      </w:pPr>
      <w:r w:rsidRPr="007218A7">
        <w:rPr>
          <w:color w:val="7A6464"/>
          <w:sz w:val="28"/>
          <w:szCs w:val="28"/>
        </w:rPr>
        <w:t>в городе Москве</w:t>
      </w:r>
    </w:p>
    <w:p w:rsidR="000102F0" w:rsidRPr="007218A7" w:rsidRDefault="000102F0" w:rsidP="000102F0">
      <w:pPr>
        <w:rPr>
          <w:b/>
          <w:color w:val="7A6464"/>
          <w:sz w:val="36"/>
          <w:szCs w:val="36"/>
        </w:rPr>
      </w:pPr>
    </w:p>
    <w:p w:rsidR="000102F0" w:rsidRPr="007218A7" w:rsidRDefault="000102F0" w:rsidP="000102F0">
      <w:pPr>
        <w:ind w:left="-851"/>
        <w:jc w:val="center"/>
        <w:rPr>
          <w:color w:val="7A6464"/>
          <w:sz w:val="22"/>
          <w:szCs w:val="22"/>
        </w:rPr>
      </w:pPr>
      <w:r w:rsidRPr="007218A7">
        <w:rPr>
          <w:b/>
          <w:color w:val="7A6464"/>
          <w:sz w:val="36"/>
          <w:szCs w:val="36"/>
        </w:rPr>
        <w:t>РЕШЕНИЕ</w:t>
      </w:r>
    </w:p>
    <w:p w:rsidR="000102F0" w:rsidRPr="006F7C20" w:rsidRDefault="000102F0" w:rsidP="000102F0">
      <w:pPr>
        <w:rPr>
          <w:rFonts w:eastAsia="Calibri"/>
          <w:sz w:val="27"/>
          <w:szCs w:val="27"/>
        </w:rPr>
      </w:pPr>
      <w:r>
        <w:rPr>
          <w:rFonts w:eastAsia="Calibri"/>
          <w:sz w:val="27"/>
          <w:szCs w:val="27"/>
          <w:lang w:eastAsia="en-US"/>
        </w:rPr>
        <w:t>25.08.2026 № 01-04/9-3</w:t>
      </w:r>
      <w:r w:rsidRPr="006F7C20">
        <w:rPr>
          <w:rFonts w:eastAsia="Calibri"/>
          <w:sz w:val="27"/>
          <w:szCs w:val="27"/>
        </w:rPr>
        <w:tab/>
      </w:r>
      <w:r>
        <w:rPr>
          <w:rFonts w:eastAsia="Calibri"/>
          <w:sz w:val="27"/>
          <w:szCs w:val="27"/>
        </w:rPr>
        <w:tab/>
      </w:r>
      <w:r>
        <w:rPr>
          <w:rFonts w:eastAsia="Calibri"/>
          <w:sz w:val="27"/>
          <w:szCs w:val="27"/>
        </w:rPr>
        <w:tab/>
      </w:r>
      <w:r>
        <w:rPr>
          <w:rFonts w:eastAsia="Calibri"/>
          <w:sz w:val="27"/>
          <w:szCs w:val="27"/>
        </w:rPr>
        <w:tab/>
      </w:r>
      <w:r>
        <w:rPr>
          <w:rFonts w:eastAsia="Calibri"/>
          <w:sz w:val="27"/>
          <w:szCs w:val="27"/>
        </w:rPr>
        <w:tab/>
      </w:r>
      <w:r>
        <w:rPr>
          <w:rFonts w:eastAsia="Calibri"/>
          <w:sz w:val="27"/>
          <w:szCs w:val="27"/>
        </w:rPr>
        <w:tab/>
        <w:t>ПРОЕКТ</w:t>
      </w:r>
    </w:p>
    <w:p w:rsidR="00B92863" w:rsidRDefault="00B92863" w:rsidP="00FD2534">
      <w:pPr>
        <w:ind w:right="5669"/>
        <w:jc w:val="both"/>
        <w:rPr>
          <w:b/>
          <w:sz w:val="27"/>
          <w:szCs w:val="27"/>
        </w:rPr>
      </w:pPr>
    </w:p>
    <w:p w:rsidR="00FD2534" w:rsidRPr="00FC6603" w:rsidRDefault="00FD2534" w:rsidP="00FD2534">
      <w:pPr>
        <w:ind w:right="5669"/>
        <w:jc w:val="both"/>
        <w:rPr>
          <w:b/>
          <w:sz w:val="27"/>
          <w:szCs w:val="27"/>
        </w:rPr>
      </w:pPr>
      <w:r w:rsidRPr="00FC6603">
        <w:rPr>
          <w:b/>
          <w:sz w:val="27"/>
          <w:szCs w:val="27"/>
        </w:rPr>
        <w:t xml:space="preserve">О согласовании </w:t>
      </w:r>
      <w:proofErr w:type="gramStart"/>
      <w:r w:rsidRPr="00FC6603">
        <w:rPr>
          <w:b/>
          <w:sz w:val="27"/>
          <w:szCs w:val="27"/>
        </w:rPr>
        <w:t>проекта изменения Схемы размещения нестационарных торговых объектов</w:t>
      </w:r>
      <w:proofErr w:type="gramEnd"/>
      <w:r w:rsidRPr="00FC6603">
        <w:rPr>
          <w:b/>
          <w:sz w:val="27"/>
          <w:szCs w:val="27"/>
        </w:rPr>
        <w:t xml:space="preserve"> на территории Бутырского района</w:t>
      </w:r>
    </w:p>
    <w:p w:rsidR="00FD2534" w:rsidRPr="00FC6603" w:rsidRDefault="00FD2534" w:rsidP="00FD2534">
      <w:pPr>
        <w:tabs>
          <w:tab w:val="left" w:pos="3261"/>
          <w:tab w:val="left" w:pos="4111"/>
        </w:tabs>
        <w:ind w:right="4819"/>
        <w:jc w:val="both"/>
        <w:rPr>
          <w:b/>
          <w:sz w:val="27"/>
          <w:szCs w:val="27"/>
        </w:rPr>
      </w:pPr>
    </w:p>
    <w:p w:rsidR="0014624F" w:rsidRPr="00FC6603" w:rsidRDefault="00FD2534" w:rsidP="0029593C">
      <w:pPr>
        <w:tabs>
          <w:tab w:val="left" w:pos="3261"/>
          <w:tab w:val="left" w:pos="4111"/>
        </w:tabs>
        <w:ind w:firstLine="567"/>
        <w:jc w:val="both"/>
        <w:rPr>
          <w:b/>
          <w:bCs/>
          <w:sz w:val="27"/>
          <w:szCs w:val="27"/>
        </w:rPr>
      </w:pPr>
      <w:proofErr w:type="gramStart"/>
      <w:r w:rsidRPr="00FC6603">
        <w:rPr>
          <w:sz w:val="27"/>
          <w:szCs w:val="27"/>
        </w:rPr>
        <w:t>В соответствии с пунктом 1 части 5 статьи 1 Закона города Москвы от 11 июля 2012 года № 39 «</w:t>
      </w:r>
      <w:r w:rsidR="00B92863" w:rsidRPr="00B92863">
        <w:rPr>
          <w:sz w:val="27"/>
          <w:szCs w:val="27"/>
        </w:rPr>
        <w:t>О наделении органов местного самоуправления внутригородских муниципальных образований в городе Москве отдельными полномочиями города Москвы</w:t>
      </w:r>
      <w:r w:rsidRPr="00FC6603">
        <w:rPr>
          <w:sz w:val="27"/>
          <w:szCs w:val="27"/>
        </w:rPr>
        <w:t>», постановлением Правительства Москвы от 03.02.2011 № 26-ПП «О размещении нестационарных торговых объектов, расположенных в городе Москве на земельных участках, в зданиях, строениях и сооружениях, находящихся в государственной собственности</w:t>
      </w:r>
      <w:proofErr w:type="gramEnd"/>
      <w:r w:rsidRPr="00FC6603">
        <w:rPr>
          <w:sz w:val="27"/>
          <w:szCs w:val="27"/>
        </w:rPr>
        <w:t>», рассмотрев и обсудив обращени</w:t>
      </w:r>
      <w:r w:rsidR="00B92863">
        <w:rPr>
          <w:sz w:val="27"/>
          <w:szCs w:val="27"/>
        </w:rPr>
        <w:t xml:space="preserve">е </w:t>
      </w:r>
      <w:r w:rsidR="00B92863" w:rsidRPr="00B92863">
        <w:rPr>
          <w:sz w:val="27"/>
          <w:szCs w:val="27"/>
        </w:rPr>
        <w:t xml:space="preserve">префектуры Северо-Восточного административного округа города Москвы от </w:t>
      </w:r>
      <w:r w:rsidR="000102F0">
        <w:rPr>
          <w:sz w:val="27"/>
          <w:szCs w:val="27"/>
        </w:rPr>
        <w:t>21</w:t>
      </w:r>
      <w:r w:rsidR="00B92863" w:rsidRPr="00B92863">
        <w:rPr>
          <w:sz w:val="27"/>
          <w:szCs w:val="27"/>
        </w:rPr>
        <w:t xml:space="preserve"> </w:t>
      </w:r>
      <w:r w:rsidR="000102F0">
        <w:rPr>
          <w:sz w:val="27"/>
          <w:szCs w:val="27"/>
        </w:rPr>
        <w:t>августа</w:t>
      </w:r>
      <w:r w:rsidR="00B92863" w:rsidRPr="00B92863">
        <w:rPr>
          <w:sz w:val="27"/>
          <w:szCs w:val="27"/>
        </w:rPr>
        <w:t xml:space="preserve"> 202</w:t>
      </w:r>
      <w:r w:rsidR="00B92863">
        <w:rPr>
          <w:sz w:val="27"/>
          <w:szCs w:val="27"/>
        </w:rPr>
        <w:t>6</w:t>
      </w:r>
      <w:r w:rsidR="00B92863" w:rsidRPr="00B92863">
        <w:rPr>
          <w:sz w:val="27"/>
          <w:szCs w:val="27"/>
        </w:rPr>
        <w:t xml:space="preserve"> года № 01-0</w:t>
      </w:r>
      <w:r w:rsidR="000102F0">
        <w:rPr>
          <w:sz w:val="27"/>
          <w:szCs w:val="27"/>
        </w:rPr>
        <w:t>4</w:t>
      </w:r>
      <w:r w:rsidR="00B92863" w:rsidRPr="00B92863">
        <w:rPr>
          <w:sz w:val="27"/>
          <w:szCs w:val="27"/>
        </w:rPr>
        <w:t>-</w:t>
      </w:r>
      <w:r w:rsidR="000102F0">
        <w:rPr>
          <w:sz w:val="27"/>
          <w:szCs w:val="27"/>
        </w:rPr>
        <w:t>901</w:t>
      </w:r>
      <w:r w:rsidR="00B92863" w:rsidRPr="00B92863">
        <w:rPr>
          <w:sz w:val="27"/>
          <w:szCs w:val="27"/>
        </w:rPr>
        <w:t>/2</w:t>
      </w:r>
      <w:r w:rsidR="00B92863">
        <w:rPr>
          <w:sz w:val="27"/>
          <w:szCs w:val="27"/>
        </w:rPr>
        <w:t>6</w:t>
      </w:r>
      <w:r w:rsidR="003E39E1" w:rsidRPr="00FC6603">
        <w:rPr>
          <w:sz w:val="27"/>
          <w:szCs w:val="27"/>
        </w:rPr>
        <w:t>,</w:t>
      </w:r>
      <w:r w:rsidRPr="00FC6603">
        <w:rPr>
          <w:sz w:val="27"/>
          <w:szCs w:val="27"/>
        </w:rPr>
        <w:t xml:space="preserve"> </w:t>
      </w:r>
      <w:r w:rsidR="0014624F" w:rsidRPr="00FC6603">
        <w:rPr>
          <w:b/>
          <w:bCs/>
          <w:sz w:val="27"/>
          <w:szCs w:val="27"/>
        </w:rPr>
        <w:t>Совет депутатов внутригородского муниципального образования – муниципального округа Бутырский в городе Москве решил:</w:t>
      </w:r>
    </w:p>
    <w:p w:rsidR="0014624F" w:rsidRPr="00FC6603" w:rsidRDefault="00FD2534" w:rsidP="0029593C">
      <w:pPr>
        <w:pStyle w:val="a8"/>
        <w:numPr>
          <w:ilvl w:val="0"/>
          <w:numId w:val="1"/>
        </w:numPr>
        <w:ind w:left="0" w:firstLine="426"/>
        <w:jc w:val="both"/>
        <w:rPr>
          <w:sz w:val="27"/>
          <w:szCs w:val="27"/>
        </w:rPr>
      </w:pPr>
      <w:r w:rsidRPr="00FC6603">
        <w:rPr>
          <w:sz w:val="27"/>
          <w:szCs w:val="27"/>
        </w:rPr>
        <w:t xml:space="preserve">Согласовать проект изменения схемы размещения нестационарных торговых объектов </w:t>
      </w:r>
      <w:r w:rsidR="00674E4F" w:rsidRPr="00FC6603">
        <w:rPr>
          <w:color w:val="000000" w:themeColor="text1"/>
          <w:sz w:val="27"/>
          <w:szCs w:val="27"/>
        </w:rPr>
        <w:t>с</w:t>
      </w:r>
      <w:bookmarkStart w:id="0" w:name="_GoBack"/>
      <w:bookmarkEnd w:id="0"/>
      <w:r w:rsidR="00674E4F" w:rsidRPr="00FC6603">
        <w:rPr>
          <w:color w:val="000000" w:themeColor="text1"/>
          <w:sz w:val="27"/>
          <w:szCs w:val="27"/>
        </w:rPr>
        <w:t>о специализацией «</w:t>
      </w:r>
      <w:r w:rsidR="000102F0">
        <w:rPr>
          <w:color w:val="000000" w:themeColor="text1"/>
          <w:sz w:val="27"/>
          <w:szCs w:val="27"/>
        </w:rPr>
        <w:t>Прокат</w:t>
      </w:r>
      <w:r w:rsidR="00674E4F" w:rsidRPr="00FC6603">
        <w:rPr>
          <w:color w:val="000000" w:themeColor="text1"/>
          <w:sz w:val="27"/>
          <w:szCs w:val="27"/>
        </w:rPr>
        <w:t xml:space="preserve">» </w:t>
      </w:r>
      <w:r w:rsidRPr="00FC6603">
        <w:rPr>
          <w:sz w:val="27"/>
          <w:szCs w:val="27"/>
        </w:rPr>
        <w:t xml:space="preserve">на территории </w:t>
      </w:r>
      <w:r w:rsidR="00674E4F" w:rsidRPr="00FC6603">
        <w:rPr>
          <w:sz w:val="27"/>
          <w:szCs w:val="27"/>
        </w:rPr>
        <w:t xml:space="preserve">Бутырского </w:t>
      </w:r>
      <w:r w:rsidRPr="00FC6603">
        <w:rPr>
          <w:sz w:val="27"/>
          <w:szCs w:val="27"/>
        </w:rPr>
        <w:t xml:space="preserve">района города Москвы в части </w:t>
      </w:r>
      <w:r w:rsidR="00A872E3" w:rsidRPr="00FC6603">
        <w:rPr>
          <w:sz w:val="27"/>
          <w:szCs w:val="27"/>
        </w:rPr>
        <w:t>в</w:t>
      </w:r>
      <w:r w:rsidRPr="00FC6603">
        <w:rPr>
          <w:sz w:val="27"/>
          <w:szCs w:val="27"/>
        </w:rPr>
        <w:t xml:space="preserve">ключения </w:t>
      </w:r>
      <w:r w:rsidR="00A872E3" w:rsidRPr="00FC6603">
        <w:rPr>
          <w:sz w:val="27"/>
          <w:szCs w:val="27"/>
        </w:rPr>
        <w:t>в</w:t>
      </w:r>
      <w:r w:rsidRPr="00FC6603">
        <w:rPr>
          <w:sz w:val="27"/>
          <w:szCs w:val="27"/>
        </w:rPr>
        <w:t xml:space="preserve"> схем</w:t>
      </w:r>
      <w:r w:rsidR="00A872E3" w:rsidRPr="00FC6603">
        <w:rPr>
          <w:sz w:val="27"/>
          <w:szCs w:val="27"/>
        </w:rPr>
        <w:t>у</w:t>
      </w:r>
      <w:r w:rsidRPr="00FC6603">
        <w:rPr>
          <w:sz w:val="27"/>
          <w:szCs w:val="27"/>
        </w:rPr>
        <w:t xml:space="preserve"> размещения нестационарн</w:t>
      </w:r>
      <w:r w:rsidR="000102F0">
        <w:rPr>
          <w:sz w:val="27"/>
          <w:szCs w:val="27"/>
        </w:rPr>
        <w:t>ого</w:t>
      </w:r>
      <w:r w:rsidRPr="00FC6603">
        <w:rPr>
          <w:sz w:val="27"/>
          <w:szCs w:val="27"/>
        </w:rPr>
        <w:t xml:space="preserve"> торгов</w:t>
      </w:r>
      <w:r w:rsidR="000102F0">
        <w:rPr>
          <w:sz w:val="27"/>
          <w:szCs w:val="27"/>
        </w:rPr>
        <w:t>ого</w:t>
      </w:r>
      <w:r w:rsidRPr="00FC6603">
        <w:rPr>
          <w:sz w:val="27"/>
          <w:szCs w:val="27"/>
        </w:rPr>
        <w:t xml:space="preserve"> объек</w:t>
      </w:r>
      <w:r w:rsidR="00674E4F" w:rsidRPr="00FC6603">
        <w:rPr>
          <w:sz w:val="27"/>
          <w:szCs w:val="27"/>
        </w:rPr>
        <w:t>т</w:t>
      </w:r>
      <w:r w:rsidR="000102F0">
        <w:rPr>
          <w:sz w:val="27"/>
          <w:szCs w:val="27"/>
        </w:rPr>
        <w:t>а</w:t>
      </w:r>
      <w:r w:rsidRPr="00FC6603">
        <w:rPr>
          <w:sz w:val="27"/>
          <w:szCs w:val="27"/>
        </w:rPr>
        <w:t xml:space="preserve"> </w:t>
      </w:r>
      <w:r w:rsidR="00A872E3" w:rsidRPr="00FC6603">
        <w:rPr>
          <w:sz w:val="27"/>
          <w:szCs w:val="27"/>
        </w:rPr>
        <w:t>согласно приложению</w:t>
      </w:r>
      <w:r w:rsidR="00674E4F" w:rsidRPr="00FC6603">
        <w:rPr>
          <w:sz w:val="27"/>
          <w:szCs w:val="27"/>
        </w:rPr>
        <w:t xml:space="preserve"> к настоящему решению. </w:t>
      </w:r>
    </w:p>
    <w:p w:rsidR="0014624F" w:rsidRPr="00FC6603" w:rsidRDefault="00FD2534" w:rsidP="0029593C">
      <w:pPr>
        <w:pStyle w:val="a8"/>
        <w:numPr>
          <w:ilvl w:val="0"/>
          <w:numId w:val="1"/>
        </w:numPr>
        <w:ind w:left="0" w:firstLine="271"/>
        <w:jc w:val="both"/>
        <w:rPr>
          <w:sz w:val="27"/>
          <w:szCs w:val="27"/>
        </w:rPr>
      </w:pPr>
      <w:r w:rsidRPr="00FC6603">
        <w:rPr>
          <w:bCs/>
          <w:sz w:val="27"/>
          <w:szCs w:val="27"/>
        </w:rPr>
        <w:t xml:space="preserve">Направить настоящее решение в </w:t>
      </w:r>
      <w:r w:rsidRPr="00FC6603">
        <w:rPr>
          <w:sz w:val="27"/>
          <w:szCs w:val="27"/>
        </w:rPr>
        <w:t xml:space="preserve">Департамент территориальных органов исполнительной власти города Москвы, </w:t>
      </w:r>
      <w:r w:rsidR="00B92863" w:rsidRPr="00B92863">
        <w:rPr>
          <w:sz w:val="27"/>
          <w:szCs w:val="27"/>
        </w:rPr>
        <w:t>префектур</w:t>
      </w:r>
      <w:r w:rsidR="00B92863">
        <w:rPr>
          <w:sz w:val="27"/>
          <w:szCs w:val="27"/>
        </w:rPr>
        <w:t>у</w:t>
      </w:r>
      <w:r w:rsidR="00B92863" w:rsidRPr="00B92863">
        <w:rPr>
          <w:sz w:val="27"/>
          <w:szCs w:val="27"/>
        </w:rPr>
        <w:t xml:space="preserve"> Северо-Восточного административного округа города Москвы </w:t>
      </w:r>
      <w:r w:rsidRPr="00FC6603">
        <w:rPr>
          <w:bCs/>
          <w:sz w:val="27"/>
          <w:szCs w:val="27"/>
        </w:rPr>
        <w:t xml:space="preserve">и </w:t>
      </w:r>
      <w:r w:rsidR="0014624F" w:rsidRPr="00FC6603">
        <w:rPr>
          <w:bCs/>
          <w:sz w:val="27"/>
          <w:szCs w:val="27"/>
        </w:rPr>
        <w:t>у</w:t>
      </w:r>
      <w:r w:rsidRPr="00FC6603">
        <w:rPr>
          <w:bCs/>
          <w:sz w:val="27"/>
          <w:szCs w:val="27"/>
        </w:rPr>
        <w:t>праву Бутырского района города Москвы.</w:t>
      </w:r>
    </w:p>
    <w:p w:rsidR="0014624F" w:rsidRDefault="0014624F" w:rsidP="0029593C">
      <w:pPr>
        <w:pStyle w:val="a8"/>
        <w:numPr>
          <w:ilvl w:val="0"/>
          <w:numId w:val="1"/>
        </w:numPr>
        <w:ind w:left="0" w:firstLine="426"/>
        <w:jc w:val="both"/>
        <w:rPr>
          <w:sz w:val="27"/>
          <w:szCs w:val="27"/>
        </w:rPr>
      </w:pPr>
      <w:r w:rsidRPr="00FC6603">
        <w:rPr>
          <w:sz w:val="27"/>
          <w:szCs w:val="27"/>
        </w:rPr>
        <w:t>Опубликовать настоящее решение в сетевом издании «Московский муниципальный вестник».</w:t>
      </w:r>
    </w:p>
    <w:p w:rsidR="00FC6603" w:rsidRPr="00D43CFB" w:rsidRDefault="00FC6603" w:rsidP="00D43CFB">
      <w:pPr>
        <w:ind w:right="-1"/>
        <w:jc w:val="both"/>
        <w:rPr>
          <w:sz w:val="27"/>
          <w:szCs w:val="27"/>
        </w:rPr>
      </w:pPr>
    </w:p>
    <w:tbl>
      <w:tblPr>
        <w:tblStyle w:val="a5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3544"/>
      </w:tblGrid>
      <w:tr w:rsidR="000102F0" w:rsidRPr="000102F0" w:rsidTr="000E3AF7">
        <w:tc>
          <w:tcPr>
            <w:tcW w:w="5920" w:type="dxa"/>
          </w:tcPr>
          <w:p w:rsidR="000102F0" w:rsidRPr="000102F0" w:rsidRDefault="000102F0" w:rsidP="000102F0">
            <w:pPr>
              <w:autoSpaceDE w:val="0"/>
              <w:autoSpaceDN w:val="0"/>
              <w:adjustRightInd w:val="0"/>
              <w:outlineLvl w:val="1"/>
              <w:rPr>
                <w:b/>
                <w:sz w:val="27"/>
                <w:szCs w:val="27"/>
              </w:rPr>
            </w:pPr>
            <w:r w:rsidRPr="000102F0">
              <w:rPr>
                <w:b/>
                <w:sz w:val="27"/>
                <w:szCs w:val="27"/>
              </w:rPr>
              <w:t xml:space="preserve">Глава внутригородского муниципального образования – муниципального округа </w:t>
            </w:r>
            <w:proofErr w:type="gramStart"/>
            <w:r w:rsidRPr="000102F0">
              <w:rPr>
                <w:b/>
                <w:sz w:val="27"/>
                <w:szCs w:val="27"/>
              </w:rPr>
              <w:t>Бутырский</w:t>
            </w:r>
            <w:proofErr w:type="gramEnd"/>
            <w:r w:rsidRPr="000102F0">
              <w:rPr>
                <w:b/>
                <w:sz w:val="27"/>
                <w:szCs w:val="27"/>
              </w:rPr>
              <w:t xml:space="preserve"> в городе Москве</w:t>
            </w:r>
          </w:p>
        </w:tc>
        <w:tc>
          <w:tcPr>
            <w:tcW w:w="3544" w:type="dxa"/>
          </w:tcPr>
          <w:p w:rsidR="000102F0" w:rsidRPr="000102F0" w:rsidRDefault="000102F0" w:rsidP="000102F0">
            <w:pPr>
              <w:jc w:val="both"/>
              <w:rPr>
                <w:rFonts w:eastAsia="Calibri"/>
                <w:b/>
                <w:sz w:val="27"/>
                <w:szCs w:val="27"/>
                <w:lang w:eastAsia="en-US"/>
              </w:rPr>
            </w:pPr>
          </w:p>
          <w:p w:rsidR="000102F0" w:rsidRPr="000102F0" w:rsidRDefault="000102F0" w:rsidP="000102F0">
            <w:pPr>
              <w:jc w:val="right"/>
              <w:rPr>
                <w:rFonts w:eastAsia="Calibri"/>
                <w:b/>
                <w:sz w:val="27"/>
                <w:szCs w:val="27"/>
                <w:lang w:eastAsia="en-US"/>
              </w:rPr>
            </w:pPr>
          </w:p>
          <w:p w:rsidR="000102F0" w:rsidRPr="000102F0" w:rsidRDefault="000102F0" w:rsidP="000102F0">
            <w:pPr>
              <w:jc w:val="right"/>
              <w:rPr>
                <w:rFonts w:eastAsia="Calibri"/>
                <w:bCs/>
                <w:sz w:val="27"/>
                <w:szCs w:val="27"/>
                <w:lang w:eastAsia="en-US"/>
              </w:rPr>
            </w:pPr>
            <w:r w:rsidRPr="000102F0">
              <w:rPr>
                <w:rFonts w:eastAsia="Calibri"/>
                <w:b/>
                <w:sz w:val="27"/>
                <w:szCs w:val="27"/>
                <w:lang w:eastAsia="en-US"/>
              </w:rPr>
              <w:t>Н.В. Шкловская</w:t>
            </w:r>
          </w:p>
        </w:tc>
      </w:tr>
    </w:tbl>
    <w:p w:rsidR="00B92863" w:rsidRPr="00B92863" w:rsidRDefault="00B92863" w:rsidP="00B92863">
      <w:pPr>
        <w:rPr>
          <w:sz w:val="26"/>
          <w:szCs w:val="26"/>
        </w:rPr>
        <w:sectPr w:rsidR="00B92863" w:rsidRPr="00B92863" w:rsidSect="00B92863">
          <w:headerReference w:type="default" r:id="rId9"/>
          <w:pgSz w:w="11906" w:h="16838"/>
          <w:pgMar w:top="1134" w:right="851" w:bottom="1134" w:left="1701" w:header="708" w:footer="708" w:gutter="0"/>
          <w:cols w:space="708"/>
          <w:titlePg/>
          <w:docGrid w:linePitch="360"/>
        </w:sectPr>
      </w:pPr>
    </w:p>
    <w:p w:rsidR="00B92863" w:rsidRPr="00F36B73" w:rsidRDefault="00B92863" w:rsidP="00B92863">
      <w:pPr>
        <w:pStyle w:val="ad"/>
        <w:spacing w:after="0"/>
        <w:ind w:left="4962" w:right="-425"/>
        <w:jc w:val="both"/>
        <w:rPr>
          <w:sz w:val="28"/>
        </w:rPr>
      </w:pPr>
      <w:r>
        <w:rPr>
          <w:sz w:val="28"/>
        </w:rPr>
        <w:lastRenderedPageBreak/>
        <w:t xml:space="preserve">Приложение </w:t>
      </w:r>
    </w:p>
    <w:p w:rsidR="00B92863" w:rsidRDefault="00B92863" w:rsidP="00B92863">
      <w:pPr>
        <w:tabs>
          <w:tab w:val="left" w:pos="7797"/>
        </w:tabs>
        <w:ind w:left="4962"/>
        <w:jc w:val="both"/>
        <w:rPr>
          <w:sz w:val="28"/>
        </w:rPr>
      </w:pPr>
      <w:r w:rsidRPr="00F36B73">
        <w:rPr>
          <w:sz w:val="28"/>
        </w:rPr>
        <w:t>к решению Совета депутатов внутригородского муниципального образования – муниципального округа</w:t>
      </w:r>
      <w:r w:rsidRPr="00F36B73">
        <w:rPr>
          <w:iCs/>
          <w:sz w:val="28"/>
        </w:rPr>
        <w:t xml:space="preserve"> </w:t>
      </w:r>
      <w:proofErr w:type="gramStart"/>
      <w:r w:rsidRPr="00F36B73">
        <w:rPr>
          <w:sz w:val="28"/>
        </w:rPr>
        <w:t>Бутырский</w:t>
      </w:r>
      <w:proofErr w:type="gramEnd"/>
      <w:r w:rsidRPr="00F36B73">
        <w:rPr>
          <w:sz w:val="28"/>
        </w:rPr>
        <w:t xml:space="preserve"> в городе Москве</w:t>
      </w:r>
    </w:p>
    <w:p w:rsidR="00B92863" w:rsidRPr="00B92863" w:rsidRDefault="00B92863" w:rsidP="00B92863">
      <w:pPr>
        <w:tabs>
          <w:tab w:val="left" w:pos="7797"/>
        </w:tabs>
        <w:ind w:left="4962"/>
        <w:jc w:val="both"/>
        <w:rPr>
          <w:sz w:val="28"/>
        </w:rPr>
      </w:pPr>
      <w:r w:rsidRPr="00F36B73">
        <w:rPr>
          <w:sz w:val="28"/>
        </w:rPr>
        <w:t xml:space="preserve">от </w:t>
      </w:r>
      <w:r w:rsidR="000102F0" w:rsidRPr="000102F0">
        <w:rPr>
          <w:sz w:val="28"/>
        </w:rPr>
        <w:t>25.08.2026 № 01-04/9-3</w:t>
      </w:r>
    </w:p>
    <w:p w:rsidR="00B92863" w:rsidRDefault="00B92863" w:rsidP="00B92863">
      <w:pPr>
        <w:jc w:val="center"/>
        <w:rPr>
          <w:b/>
          <w:sz w:val="28"/>
          <w:szCs w:val="28"/>
        </w:rPr>
      </w:pPr>
    </w:p>
    <w:p w:rsidR="00B92863" w:rsidRDefault="00B92863" w:rsidP="00B92863">
      <w:pPr>
        <w:jc w:val="center"/>
        <w:rPr>
          <w:b/>
          <w:sz w:val="28"/>
          <w:szCs w:val="28"/>
        </w:rPr>
      </w:pPr>
      <w:r w:rsidRPr="00B4421D">
        <w:rPr>
          <w:b/>
          <w:sz w:val="28"/>
          <w:szCs w:val="28"/>
        </w:rPr>
        <w:t xml:space="preserve">Адресный перечень </w:t>
      </w:r>
      <w:r>
        <w:rPr>
          <w:b/>
          <w:sz w:val="28"/>
          <w:szCs w:val="28"/>
        </w:rPr>
        <w:t>нестационарных торговых объектов, подлежащих включению в схему размещения</w:t>
      </w:r>
    </w:p>
    <w:p w:rsidR="00B92863" w:rsidRDefault="00B92863" w:rsidP="00B92863">
      <w:pPr>
        <w:rPr>
          <w:sz w:val="28"/>
          <w:szCs w:val="28"/>
        </w:rPr>
      </w:pPr>
    </w:p>
    <w:tbl>
      <w:tblPr>
        <w:tblW w:w="104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3"/>
        <w:gridCol w:w="1326"/>
        <w:gridCol w:w="1985"/>
        <w:gridCol w:w="1275"/>
        <w:gridCol w:w="1418"/>
        <w:gridCol w:w="1984"/>
        <w:gridCol w:w="1843"/>
      </w:tblGrid>
      <w:tr w:rsidR="000102F0" w:rsidRPr="0014624F" w:rsidTr="000102F0">
        <w:trPr>
          <w:cantSplit/>
          <w:trHeight w:val="1658"/>
          <w:jc w:val="center"/>
        </w:trPr>
        <w:tc>
          <w:tcPr>
            <w:tcW w:w="573" w:type="dxa"/>
            <w:tcBorders>
              <w:bottom w:val="single" w:sz="4" w:space="0" w:color="auto"/>
            </w:tcBorders>
          </w:tcPr>
          <w:p w:rsidR="000102F0" w:rsidRPr="00A872E3" w:rsidRDefault="000102F0" w:rsidP="000102F0">
            <w:pPr>
              <w:jc w:val="center"/>
              <w:rPr>
                <w:b/>
                <w:bCs/>
                <w:color w:val="000000"/>
              </w:rPr>
            </w:pPr>
            <w:r w:rsidRPr="00A872E3">
              <w:rPr>
                <w:b/>
                <w:bCs/>
                <w:color w:val="000000"/>
              </w:rPr>
              <w:t xml:space="preserve">№ </w:t>
            </w:r>
            <w:proofErr w:type="gramStart"/>
            <w:r w:rsidRPr="00A872E3">
              <w:rPr>
                <w:b/>
                <w:bCs/>
                <w:color w:val="000000"/>
              </w:rPr>
              <w:t>п</w:t>
            </w:r>
            <w:proofErr w:type="gramEnd"/>
            <w:r w:rsidRPr="00A872E3">
              <w:rPr>
                <w:b/>
                <w:bCs/>
                <w:color w:val="000000"/>
              </w:rPr>
              <w:t>/п</w:t>
            </w:r>
          </w:p>
        </w:tc>
        <w:tc>
          <w:tcPr>
            <w:tcW w:w="1326" w:type="dxa"/>
            <w:tcBorders>
              <w:bottom w:val="single" w:sz="4" w:space="0" w:color="auto"/>
            </w:tcBorders>
          </w:tcPr>
          <w:p w:rsidR="000102F0" w:rsidRPr="00A872E3" w:rsidRDefault="000102F0" w:rsidP="000102F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Вид объекта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</w:tcPr>
          <w:p w:rsidR="000102F0" w:rsidRPr="00A872E3" w:rsidRDefault="000102F0" w:rsidP="000102F0">
            <w:pPr>
              <w:jc w:val="center"/>
              <w:rPr>
                <w:b/>
                <w:bCs/>
                <w:color w:val="000000"/>
              </w:rPr>
            </w:pPr>
            <w:r w:rsidRPr="00A872E3">
              <w:rPr>
                <w:b/>
                <w:bCs/>
                <w:color w:val="000000"/>
              </w:rPr>
              <w:t>Адрес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/>
          </w:tcPr>
          <w:p w:rsidR="000102F0" w:rsidRPr="000102F0" w:rsidRDefault="000102F0" w:rsidP="000102F0">
            <w:pPr>
              <w:jc w:val="center"/>
              <w:rPr>
                <w:b/>
                <w:bCs/>
                <w:color w:val="000000"/>
              </w:rPr>
            </w:pPr>
            <w:r w:rsidRPr="000102F0">
              <w:rPr>
                <w:b/>
                <w:bCs/>
                <w:color w:val="000000"/>
              </w:rPr>
              <w:t>Общая</w:t>
            </w:r>
          </w:p>
          <w:p w:rsidR="000102F0" w:rsidRPr="000102F0" w:rsidRDefault="000102F0" w:rsidP="000102F0">
            <w:pPr>
              <w:jc w:val="center"/>
              <w:rPr>
                <w:b/>
                <w:bCs/>
                <w:color w:val="000000"/>
              </w:rPr>
            </w:pPr>
            <w:r w:rsidRPr="000102F0">
              <w:rPr>
                <w:b/>
                <w:bCs/>
                <w:color w:val="000000"/>
              </w:rPr>
              <w:t>площадь</w:t>
            </w:r>
          </w:p>
          <w:p w:rsidR="000102F0" w:rsidRPr="000102F0" w:rsidRDefault="000102F0" w:rsidP="000102F0">
            <w:pPr>
              <w:jc w:val="center"/>
              <w:rPr>
                <w:b/>
                <w:bCs/>
                <w:color w:val="000000"/>
              </w:rPr>
            </w:pPr>
            <w:r w:rsidRPr="000102F0">
              <w:rPr>
                <w:b/>
                <w:bCs/>
                <w:color w:val="000000"/>
              </w:rPr>
              <w:t>объекта</w:t>
            </w:r>
          </w:p>
          <w:p w:rsidR="000102F0" w:rsidRPr="00A872E3" w:rsidRDefault="000102F0" w:rsidP="000102F0">
            <w:pPr>
              <w:jc w:val="center"/>
              <w:rPr>
                <w:b/>
                <w:bCs/>
                <w:color w:val="000000"/>
              </w:rPr>
            </w:pPr>
            <w:r w:rsidRPr="000102F0">
              <w:rPr>
                <w:b/>
                <w:bCs/>
                <w:color w:val="000000"/>
              </w:rPr>
              <w:t>(</w:t>
            </w:r>
            <w:proofErr w:type="spellStart"/>
            <w:r w:rsidRPr="000102F0">
              <w:rPr>
                <w:b/>
                <w:bCs/>
                <w:color w:val="000000"/>
              </w:rPr>
              <w:t>кв</w:t>
            </w:r>
            <w:proofErr w:type="gramStart"/>
            <w:r w:rsidRPr="000102F0">
              <w:rPr>
                <w:b/>
                <w:bCs/>
                <w:color w:val="000000"/>
              </w:rPr>
              <w:t>.м</w:t>
            </w:r>
            <w:proofErr w:type="spellEnd"/>
            <w:proofErr w:type="gramEnd"/>
            <w:r w:rsidRPr="000102F0">
              <w:rPr>
                <w:b/>
                <w:bCs/>
                <w:color w:val="000000"/>
              </w:rPr>
              <w:t>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102F0" w:rsidRPr="00A872E3" w:rsidRDefault="000102F0" w:rsidP="000102F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Площадь проката (</w:t>
            </w:r>
            <w:proofErr w:type="spellStart"/>
            <w:r>
              <w:rPr>
                <w:b/>
                <w:bCs/>
                <w:color w:val="000000"/>
              </w:rPr>
              <w:t>кв</w:t>
            </w:r>
            <w:proofErr w:type="gramStart"/>
            <w:r>
              <w:rPr>
                <w:b/>
                <w:bCs/>
                <w:color w:val="000000"/>
              </w:rPr>
              <w:t>.м</w:t>
            </w:r>
            <w:proofErr w:type="spellEnd"/>
            <w:proofErr w:type="gramEnd"/>
            <w:r>
              <w:rPr>
                <w:b/>
                <w:bCs/>
                <w:color w:val="000000"/>
              </w:rPr>
              <w:t>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102F0" w:rsidRPr="00A872E3" w:rsidRDefault="000102F0" w:rsidP="000102F0">
            <w:pPr>
              <w:jc w:val="center"/>
              <w:rPr>
                <w:b/>
                <w:bCs/>
                <w:color w:val="000000"/>
              </w:rPr>
            </w:pPr>
            <w:r w:rsidRPr="00A872E3">
              <w:rPr>
                <w:b/>
                <w:bCs/>
                <w:color w:val="000000"/>
              </w:rPr>
              <w:t>Специализация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102F0" w:rsidRPr="00A872E3" w:rsidRDefault="000102F0" w:rsidP="000102F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Период размещения</w:t>
            </w:r>
          </w:p>
        </w:tc>
      </w:tr>
      <w:tr w:rsidR="000102F0" w:rsidRPr="0014624F" w:rsidTr="000102F0">
        <w:trPr>
          <w:cantSplit/>
          <w:trHeight w:val="1947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2F0" w:rsidRPr="003371F7" w:rsidRDefault="000102F0" w:rsidP="000102F0">
            <w:pPr>
              <w:jc w:val="center"/>
              <w:rPr>
                <w:color w:val="000000"/>
              </w:rPr>
            </w:pPr>
            <w:r w:rsidRPr="003371F7">
              <w:rPr>
                <w:color w:val="000000"/>
              </w:rPr>
              <w:t>1.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2F0" w:rsidRPr="003371F7" w:rsidRDefault="000102F0" w:rsidP="000102F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Павильон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2F0" w:rsidRPr="000102F0" w:rsidRDefault="000102F0" w:rsidP="000102F0">
            <w:pPr>
              <w:widowControl w:val="0"/>
              <w:spacing w:line="317" w:lineRule="exact"/>
              <w:jc w:val="center"/>
              <w:rPr>
                <w:rFonts w:eastAsia="Calibri"/>
                <w:color w:val="000000"/>
                <w:lang w:bidi="ru-RU"/>
              </w:rPr>
            </w:pPr>
            <w:proofErr w:type="gramStart"/>
            <w:r>
              <w:rPr>
                <w:rFonts w:eastAsia="Calibri"/>
                <w:color w:val="000000"/>
                <w:lang w:bidi="ru-RU"/>
              </w:rPr>
              <w:t xml:space="preserve">ГАУ «Парк Яуза», ул. </w:t>
            </w:r>
            <w:r w:rsidRPr="000102F0">
              <w:rPr>
                <w:rFonts w:eastAsia="Calibri"/>
                <w:color w:val="000000"/>
                <w:lang w:bidi="ru-RU"/>
              </w:rPr>
              <w:t>Руставели, д. 7, стр. 2 (рядом</w:t>
            </w:r>
            <w:proofErr w:type="gramEnd"/>
          </w:p>
          <w:p w:rsidR="000102F0" w:rsidRPr="000102F0" w:rsidRDefault="000102F0" w:rsidP="000102F0">
            <w:pPr>
              <w:widowControl w:val="0"/>
              <w:spacing w:line="317" w:lineRule="exact"/>
              <w:jc w:val="center"/>
              <w:rPr>
                <w:rFonts w:eastAsia="Calibri"/>
                <w:color w:val="000000"/>
                <w:lang w:bidi="ru-RU"/>
              </w:rPr>
            </w:pPr>
            <w:r w:rsidRPr="000102F0">
              <w:rPr>
                <w:rFonts w:eastAsia="Calibri"/>
                <w:color w:val="000000"/>
                <w:lang w:bidi="ru-RU"/>
              </w:rPr>
              <w:t>с входом в парк, вблизи 2-го</w:t>
            </w:r>
          </w:p>
          <w:p w:rsidR="000102F0" w:rsidRPr="003371F7" w:rsidRDefault="000102F0" w:rsidP="000102F0">
            <w:pPr>
              <w:jc w:val="center"/>
              <w:rPr>
                <w:color w:val="000000"/>
              </w:rPr>
            </w:pPr>
            <w:proofErr w:type="spellStart"/>
            <w:proofErr w:type="gramStart"/>
            <w:r w:rsidRPr="000102F0">
              <w:rPr>
                <w:rFonts w:eastAsia="Calibri"/>
                <w:color w:val="000000"/>
                <w:lang w:bidi="ru-RU"/>
              </w:rPr>
              <w:t>Гончаровского</w:t>
            </w:r>
            <w:proofErr w:type="spellEnd"/>
            <w:r w:rsidRPr="000102F0">
              <w:rPr>
                <w:rFonts w:eastAsia="Calibri"/>
                <w:color w:val="000000"/>
                <w:lang w:bidi="ru-RU"/>
              </w:rPr>
              <w:t xml:space="preserve"> пер.)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2F0" w:rsidRPr="003371F7" w:rsidRDefault="000102F0" w:rsidP="000102F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112,26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2F0" w:rsidRPr="003371F7" w:rsidRDefault="000102F0" w:rsidP="000102F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2F0" w:rsidRPr="003371F7" w:rsidRDefault="000102F0" w:rsidP="000102F0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lang w:bidi="ru-RU"/>
              </w:rPr>
              <w:t>Прокат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2F0" w:rsidRDefault="000102F0" w:rsidP="000102F0">
            <w:pPr>
              <w:jc w:val="center"/>
              <w:rPr>
                <w:rFonts w:eastAsia="Calibri"/>
                <w:color w:val="000000"/>
                <w:lang w:bidi="ru-RU"/>
              </w:rPr>
            </w:pPr>
            <w:r>
              <w:rPr>
                <w:rFonts w:eastAsia="Calibri"/>
                <w:color w:val="000000"/>
                <w:lang w:bidi="ru-RU"/>
              </w:rPr>
              <w:t>с 1 января по 31 декабря</w:t>
            </w:r>
          </w:p>
        </w:tc>
      </w:tr>
    </w:tbl>
    <w:p w:rsidR="00674E4F" w:rsidRPr="00B4421D" w:rsidRDefault="00674E4F" w:rsidP="00B4421D">
      <w:pPr>
        <w:rPr>
          <w:sz w:val="28"/>
          <w:szCs w:val="28"/>
        </w:rPr>
      </w:pPr>
    </w:p>
    <w:sectPr w:rsidR="00674E4F" w:rsidRPr="00B4421D" w:rsidSect="00B9286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2E84" w:rsidRDefault="00252E84" w:rsidP="0014624F">
      <w:r>
        <w:separator/>
      </w:r>
    </w:p>
  </w:endnote>
  <w:endnote w:type="continuationSeparator" w:id="0">
    <w:p w:rsidR="00252E84" w:rsidRDefault="00252E84" w:rsidP="00146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2E84" w:rsidRDefault="00252E84" w:rsidP="0014624F">
      <w:r>
        <w:separator/>
      </w:r>
    </w:p>
  </w:footnote>
  <w:footnote w:type="continuationSeparator" w:id="0">
    <w:p w:rsidR="00252E84" w:rsidRDefault="00252E84" w:rsidP="001462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82579685"/>
      <w:docPartObj>
        <w:docPartGallery w:val="Page Numbers (Top of Page)"/>
        <w:docPartUnique/>
      </w:docPartObj>
    </w:sdtPr>
    <w:sdtEndPr/>
    <w:sdtContent>
      <w:p w:rsidR="0014624F" w:rsidRDefault="0014624F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593C">
          <w:rPr>
            <w:noProof/>
          </w:rPr>
          <w:t>2</w:t>
        </w:r>
        <w:r>
          <w:fldChar w:fldCharType="end"/>
        </w:r>
      </w:p>
    </w:sdtContent>
  </w:sdt>
  <w:p w:rsidR="0014624F" w:rsidRDefault="0014624F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4F2A7A"/>
    <w:multiLevelType w:val="hybridMultilevel"/>
    <w:tmpl w:val="2042E490"/>
    <w:lvl w:ilvl="0" w:tplc="FCC8239A">
      <w:start w:val="1"/>
      <w:numFmt w:val="decimal"/>
      <w:lvlText w:val="%1."/>
      <w:lvlJc w:val="left"/>
      <w:pPr>
        <w:ind w:left="1572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3BD"/>
    <w:rsid w:val="000102F0"/>
    <w:rsid w:val="00032524"/>
    <w:rsid w:val="0014624F"/>
    <w:rsid w:val="001A5495"/>
    <w:rsid w:val="00220469"/>
    <w:rsid w:val="00252E84"/>
    <w:rsid w:val="0029593C"/>
    <w:rsid w:val="002A617E"/>
    <w:rsid w:val="003371F7"/>
    <w:rsid w:val="003C5D55"/>
    <w:rsid w:val="003E0A4A"/>
    <w:rsid w:val="003E39E1"/>
    <w:rsid w:val="00497454"/>
    <w:rsid w:val="004E11F6"/>
    <w:rsid w:val="004E735F"/>
    <w:rsid w:val="00542572"/>
    <w:rsid w:val="005449DB"/>
    <w:rsid w:val="005450D0"/>
    <w:rsid w:val="005B43BD"/>
    <w:rsid w:val="005F408B"/>
    <w:rsid w:val="00670674"/>
    <w:rsid w:val="00674E4F"/>
    <w:rsid w:val="006D4AB3"/>
    <w:rsid w:val="00703A62"/>
    <w:rsid w:val="00830B87"/>
    <w:rsid w:val="00847F68"/>
    <w:rsid w:val="00973704"/>
    <w:rsid w:val="009A039D"/>
    <w:rsid w:val="00A872E3"/>
    <w:rsid w:val="00B4421D"/>
    <w:rsid w:val="00B92863"/>
    <w:rsid w:val="00C555D6"/>
    <w:rsid w:val="00C655CC"/>
    <w:rsid w:val="00CA1649"/>
    <w:rsid w:val="00D43CFB"/>
    <w:rsid w:val="00D55286"/>
    <w:rsid w:val="00DC7F71"/>
    <w:rsid w:val="00DE2235"/>
    <w:rsid w:val="00F47D5E"/>
    <w:rsid w:val="00FC52AF"/>
    <w:rsid w:val="00FC6603"/>
    <w:rsid w:val="00FD2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5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FD2534"/>
    <w:rPr>
      <w:color w:val="0563C1"/>
      <w:u w:val="single"/>
    </w:rPr>
  </w:style>
  <w:style w:type="paragraph" w:styleId="a4">
    <w:name w:val="No Spacing"/>
    <w:uiPriority w:val="1"/>
    <w:qFormat/>
    <w:rsid w:val="00FD25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B442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655C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55CC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6D4AB3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14624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462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4624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462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unhideWhenUsed/>
    <w:rsid w:val="00B92863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B9286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TimesNewRoman12pt">
    <w:name w:val="Основной текст (2) + Times New Roman;12 pt"/>
    <w:basedOn w:val="a0"/>
    <w:rsid w:val="00B928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5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FD2534"/>
    <w:rPr>
      <w:color w:val="0563C1"/>
      <w:u w:val="single"/>
    </w:rPr>
  </w:style>
  <w:style w:type="paragraph" w:styleId="a4">
    <w:name w:val="No Spacing"/>
    <w:uiPriority w:val="1"/>
    <w:qFormat/>
    <w:rsid w:val="00FD25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B442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655C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55CC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6D4AB3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14624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462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4624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462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unhideWhenUsed/>
    <w:rsid w:val="00B92863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B9286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TimesNewRoman12pt">
    <w:name w:val="Основной текст (2) + Times New Roman;12 pt"/>
    <w:basedOn w:val="a0"/>
    <w:rsid w:val="00B928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5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комп</cp:lastModifiedBy>
  <cp:revision>14</cp:revision>
  <cp:lastPrinted>2025-04-16T07:47:00Z</cp:lastPrinted>
  <dcterms:created xsi:type="dcterms:W3CDTF">2025-03-31T11:33:00Z</dcterms:created>
  <dcterms:modified xsi:type="dcterms:W3CDTF">2026-08-24T06:05:00Z</dcterms:modified>
</cp:coreProperties>
</file>