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8A" w:rsidRPr="00D8448A" w:rsidRDefault="00D8448A" w:rsidP="00D844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448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D58D9D" wp14:editId="48A67469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48A" w:rsidRPr="00D8448A" w:rsidRDefault="00D8448A" w:rsidP="00D844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D8448A" w:rsidRPr="00D8448A" w:rsidRDefault="00D8448A" w:rsidP="00D8448A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  <w:r w:rsidRPr="00D8448A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АППАРАТ СОВЕТ</w:t>
      </w:r>
      <w:r w:rsidR="00816440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А</w:t>
      </w:r>
      <w:r w:rsidRPr="00D8448A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 xml:space="preserve"> ДЕПУТАТОВ</w:t>
      </w:r>
    </w:p>
    <w:p w:rsidR="00D8448A" w:rsidRPr="00D8448A" w:rsidRDefault="00D8448A" w:rsidP="00D8448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86464"/>
          <w:sz w:val="28"/>
          <w:szCs w:val="28"/>
          <w:lang w:eastAsia="ru-RU"/>
        </w:rPr>
      </w:pPr>
      <w:r w:rsidRPr="00D8448A">
        <w:rPr>
          <w:rFonts w:ascii="Times New Roman" w:eastAsia="Times New Roman" w:hAnsi="Times New Roman" w:cs="Times New Roman"/>
          <w:bCs/>
          <w:color w:val="78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D8448A" w:rsidRPr="00D8448A" w:rsidRDefault="00D8448A" w:rsidP="00D8448A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  <w:r w:rsidRPr="00D8448A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БУТЫРСКИЙ</w:t>
      </w:r>
    </w:p>
    <w:p w:rsidR="00D8448A" w:rsidRPr="00D8448A" w:rsidRDefault="00D8448A" w:rsidP="00D8448A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86464"/>
          <w:sz w:val="28"/>
          <w:szCs w:val="28"/>
          <w:lang w:eastAsia="ru-RU"/>
        </w:rPr>
      </w:pPr>
      <w:r w:rsidRPr="00D8448A">
        <w:rPr>
          <w:rFonts w:ascii="Times New Roman" w:eastAsia="Times New Roman" w:hAnsi="Times New Roman" w:cs="Times New Roman"/>
          <w:color w:val="786464"/>
          <w:sz w:val="28"/>
          <w:szCs w:val="28"/>
          <w:lang w:eastAsia="ru-RU"/>
        </w:rPr>
        <w:t>в городе Москве</w:t>
      </w:r>
    </w:p>
    <w:p w:rsidR="00D8448A" w:rsidRPr="00D8448A" w:rsidRDefault="00D8448A" w:rsidP="00D8448A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786464"/>
          <w:sz w:val="36"/>
          <w:szCs w:val="36"/>
          <w:lang w:eastAsia="ru-RU"/>
        </w:rPr>
      </w:pPr>
    </w:p>
    <w:p w:rsidR="00D8448A" w:rsidRPr="00D8448A" w:rsidRDefault="00D8448A" w:rsidP="00D8448A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86464"/>
          <w:sz w:val="20"/>
          <w:szCs w:val="20"/>
          <w:lang w:eastAsia="ru-RU"/>
        </w:rPr>
      </w:pPr>
      <w:r w:rsidRPr="00D8448A">
        <w:rPr>
          <w:rFonts w:ascii="Times New Roman" w:eastAsia="Times New Roman" w:hAnsi="Times New Roman" w:cs="Times New Roman"/>
          <w:b/>
          <w:color w:val="786464"/>
          <w:sz w:val="36"/>
          <w:szCs w:val="36"/>
          <w:lang w:eastAsia="ru-RU"/>
        </w:rPr>
        <w:t>РАСПОРЯЖЕНИЕ</w:t>
      </w:r>
    </w:p>
    <w:p w:rsidR="00A7656E" w:rsidRDefault="00A7656E" w:rsidP="00A7656E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x-none"/>
        </w:rPr>
      </w:pPr>
    </w:p>
    <w:p w:rsidR="00A7656E" w:rsidRPr="00A7656E" w:rsidRDefault="00A7656E" w:rsidP="00A7656E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x-none"/>
        </w:rPr>
        <w:t>13.04.2026 № 02-01-06/8</w:t>
      </w:r>
    </w:p>
    <w:p w:rsidR="008E49B3" w:rsidRPr="008E49B3" w:rsidRDefault="008E49B3" w:rsidP="008E49B3">
      <w:pPr>
        <w:widowControl w:val="0"/>
        <w:autoSpaceDE w:val="0"/>
        <w:autoSpaceDN w:val="0"/>
        <w:spacing w:after="0"/>
        <w:ind w:righ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8E49B3" w:rsidP="008E49B3">
      <w:pPr>
        <w:widowControl w:val="0"/>
        <w:autoSpaceDE w:val="0"/>
        <w:autoSpaceDN w:val="0"/>
        <w:spacing w:after="0"/>
        <w:ind w:righ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нормативных затрат на обеспечение функций аппарата Совета депутатов внутригородского муниципального образования – муниципального округа </w:t>
      </w:r>
      <w:proofErr w:type="gramStart"/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Бутырский</w:t>
      </w:r>
      <w:proofErr w:type="gramEnd"/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городе Москве</w:t>
      </w:r>
    </w:p>
    <w:p w:rsidR="008E49B3" w:rsidRPr="008E49B3" w:rsidRDefault="008E49B3" w:rsidP="008E49B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49B3" w:rsidRPr="008E49B3" w:rsidRDefault="008E49B3" w:rsidP="008E49B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статьей 19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№1047 «Об Об</w:t>
      </w:r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щих правилах определения нормативных затрат на обеспечение функций государственных органов, ор</w:t>
      </w:r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ганов управления государственными</w:t>
      </w:r>
      <w:proofErr w:type="gramEnd"/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внебюджетными фондами и муниципальных органов, включая со</w:t>
      </w:r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ответственно территориальные органы и подведомственные казенные учреждения»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764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распоряжением</w:t>
        </w:r>
      </w:hyperlink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Совета депутатов муниципального округа Бутырский от </w:t>
      </w:r>
      <w:r w:rsidR="00E010BE" w:rsidRPr="00E0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03.04.2026 года № 02-01-06/6 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определения нормативных затрат 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 обеспечение функций аппарата Совета 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Бутырский в городе Москве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8E49B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8E49B3" w:rsidRPr="008E49B3" w:rsidRDefault="008E49B3" w:rsidP="008E49B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1. 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Утвердить нормативные затраты на обеспечение функций 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Совета 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</w:t>
      </w:r>
      <w:proofErr w:type="gramStart"/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Бутырский</w:t>
      </w:r>
      <w:proofErr w:type="gramEnd"/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городе Москве </w:t>
      </w:r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приложению к настоящему распоряжению.</w:t>
      </w:r>
    </w:p>
    <w:p w:rsidR="008E49B3" w:rsidRPr="008E49B3" w:rsidRDefault="008E49B3" w:rsidP="008E49B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2. </w:t>
      </w:r>
      <w:proofErr w:type="gramStart"/>
      <w:r w:rsidRPr="008E49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Опубликовать настоящее </w:t>
      </w:r>
      <w:r w:rsidR="00764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распоряжение</w:t>
      </w:r>
      <w:r w:rsidRPr="008E49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сетевом издании «Московский муниципальный вестник» и р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в Единой информационной системы в сфере закупок (www.zakupki.gov.ru). </w:t>
      </w:r>
      <w:proofErr w:type="gramEnd"/>
    </w:p>
    <w:p w:rsidR="008E49B3" w:rsidRPr="008E49B3" w:rsidRDefault="008E49B3" w:rsidP="0076457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E49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8E49B3">
        <w:rPr>
          <w:rFonts w:ascii="Times New Roman" w:eastAsia="Calibri" w:hAnsi="Times New Roman" w:cs="Times New Roman"/>
          <w:iCs/>
          <w:sz w:val="28"/>
          <w:szCs w:val="28"/>
        </w:rPr>
        <w:t>Контроль за</w:t>
      </w:r>
      <w:proofErr w:type="gramEnd"/>
      <w:r w:rsidRPr="008E49B3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исполнением настоящего </w:t>
      </w:r>
      <w:r w:rsidR="00764570">
        <w:rPr>
          <w:rFonts w:ascii="Times New Roman" w:eastAsia="Calibri" w:hAnsi="Times New Roman" w:cs="Times New Roman"/>
          <w:iCs/>
          <w:sz w:val="28"/>
          <w:szCs w:val="28"/>
        </w:rPr>
        <w:t>распоряжения</w:t>
      </w:r>
      <w:r w:rsidRPr="008E49B3">
        <w:rPr>
          <w:rFonts w:ascii="Times New Roman" w:eastAsia="Calibri" w:hAnsi="Times New Roman" w:cs="Times New Roman"/>
          <w:iCs/>
          <w:sz w:val="28"/>
          <w:szCs w:val="28"/>
        </w:rPr>
        <w:t xml:space="preserve"> возложить на главу внутригородского муниципального образования </w:t>
      </w:r>
      <w:r w:rsidRPr="008E49B3">
        <w:rPr>
          <w:rFonts w:ascii="Calibri" w:eastAsia="Calibri" w:hAnsi="Calibri" w:cs="Times New Roman"/>
          <w:bCs/>
          <w:sz w:val="28"/>
          <w:szCs w:val="28"/>
        </w:rPr>
        <w:t>–</w:t>
      </w:r>
      <w:r w:rsidRPr="008E49B3">
        <w:rPr>
          <w:rFonts w:ascii="Times New Roman" w:eastAsia="Calibri" w:hAnsi="Times New Roman" w:cs="Times New Roman"/>
          <w:iCs/>
          <w:sz w:val="28"/>
          <w:szCs w:val="28"/>
        </w:rPr>
        <w:t xml:space="preserve"> муниципального округа Бутырский в городе Москве </w:t>
      </w:r>
      <w:r w:rsidR="00675204">
        <w:rPr>
          <w:rFonts w:ascii="Times New Roman" w:eastAsia="Calibri" w:hAnsi="Times New Roman" w:cs="Times New Roman"/>
          <w:iCs/>
          <w:sz w:val="28"/>
          <w:szCs w:val="28"/>
        </w:rPr>
        <w:t>Н.В. Шкловскую</w:t>
      </w: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Глава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внутригородского муниципального </w:t>
      </w:r>
    </w:p>
    <w:p w:rsidR="008E49B3" w:rsidRPr="008E49B3" w:rsidRDefault="008E49B3" w:rsidP="008E4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–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муниципального округа </w:t>
      </w:r>
    </w:p>
    <w:p w:rsidR="008E49B3" w:rsidRPr="008E49B3" w:rsidRDefault="008E49B3" w:rsidP="008E4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proofErr w:type="gramStart"/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Бутырский</w:t>
      </w:r>
      <w:proofErr w:type="gramEnd"/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в городе Москве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</w:t>
      </w:r>
      <w:r w:rsidR="00DC094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</w:t>
      </w:r>
      <w:r w:rsidR="0067520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Н.В. Шкловская</w:t>
      </w:r>
    </w:p>
    <w:p w:rsidR="008E49B3" w:rsidRPr="008E49B3" w:rsidRDefault="008E49B3" w:rsidP="008E49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54545"/>
          <w:sz w:val="21"/>
          <w:szCs w:val="21"/>
          <w:shd w:val="clear" w:color="auto" w:fill="FFFFFF"/>
          <w:lang w:eastAsia="x-none"/>
        </w:rPr>
      </w:pPr>
    </w:p>
    <w:p w:rsidR="008E49B3" w:rsidRPr="008E49B3" w:rsidRDefault="008E49B3" w:rsidP="008E49B3">
      <w:pPr>
        <w:widowControl w:val="0"/>
        <w:spacing w:after="0" w:line="240" w:lineRule="auto"/>
        <w:ind w:firstLine="7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E49B3" w:rsidRPr="003C0C9E" w:rsidRDefault="008E49B3" w:rsidP="008E49B3">
      <w:pPr>
        <w:pageBreakBefore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lastRenderedPageBreak/>
        <w:t xml:space="preserve">Приложение </w:t>
      </w:r>
    </w:p>
    <w:p w:rsidR="008E49B3" w:rsidRPr="003C0C9E" w:rsidRDefault="008E49B3" w:rsidP="008E49B3">
      <w:pPr>
        <w:spacing w:after="0" w:line="240" w:lineRule="auto"/>
        <w:ind w:left="4962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к </w:t>
      </w:r>
      <w:r w:rsidR="00764570">
        <w:rPr>
          <w:rFonts w:ascii="Times New Roman" w:eastAsia="Calibri" w:hAnsi="Times New Roman" w:cs="Times New Roman"/>
          <w:color w:val="000000"/>
          <w:sz w:val="28"/>
          <w:szCs w:val="26"/>
        </w:rPr>
        <w:t>распоряжению</w:t>
      </w: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аппарата </w:t>
      </w:r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>Бутырский</w:t>
      </w:r>
      <w:proofErr w:type="gramEnd"/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 в городе Москве</w:t>
      </w: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</w:t>
      </w:r>
    </w:p>
    <w:p w:rsidR="008E49B3" w:rsidRPr="003C0C9E" w:rsidRDefault="008E49B3" w:rsidP="008E49B3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от </w:t>
      </w:r>
      <w:r w:rsidR="00DC094B" w:rsidRPr="00DC094B">
        <w:rPr>
          <w:rFonts w:ascii="Times New Roman" w:eastAsia="Calibri" w:hAnsi="Times New Roman" w:cs="Times New Roman"/>
          <w:color w:val="000000"/>
          <w:sz w:val="28"/>
          <w:szCs w:val="26"/>
        </w:rPr>
        <w:t>13.04.2026 № 02-01-06/8</w:t>
      </w:r>
    </w:p>
    <w:p w:rsidR="008E49B3" w:rsidRPr="008E49B3" w:rsidRDefault="008E49B3" w:rsidP="00DC09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094B" w:rsidRDefault="00DC094B" w:rsidP="008E49B3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E49B3" w:rsidRPr="008E49B3" w:rsidRDefault="008E49B3" w:rsidP="008E49B3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Нормативные затраты на обеспечение функций</w:t>
      </w:r>
      <w:bookmarkStart w:id="0" w:name="bookmark536"/>
      <w:r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8E49B3" w:rsidRPr="008E49B3" w:rsidRDefault="008E49B3" w:rsidP="008E49B3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E49B3">
        <w:rPr>
          <w:rFonts w:ascii="Times New Roman" w:eastAsia="Calibri" w:hAnsi="Times New Roman" w:cs="Times New Roman"/>
          <w:b/>
          <w:sz w:val="28"/>
          <w:szCs w:val="28"/>
        </w:rPr>
        <w:t xml:space="preserve">аппарата Совета депутатов </w:t>
      </w:r>
      <w:bookmarkEnd w:id="0"/>
      <w:r w:rsidRPr="008E49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Pr="008E49B3">
        <w:rPr>
          <w:rFonts w:ascii="Times New Roman" w:eastAsia="Calibri" w:hAnsi="Times New Roman" w:cs="Times New Roman"/>
          <w:b/>
          <w:bCs/>
          <w:sz w:val="28"/>
          <w:szCs w:val="28"/>
        </w:rPr>
        <w:t>Бутырский</w:t>
      </w:r>
      <w:proofErr w:type="gramEnd"/>
      <w:r w:rsidRPr="008E49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городе Москве</w:t>
      </w:r>
    </w:p>
    <w:p w:rsidR="008E49B3" w:rsidRPr="008E49B3" w:rsidRDefault="008E49B3" w:rsidP="008E49B3">
      <w:pPr>
        <w:widowControl w:val="0"/>
        <w:spacing w:after="0" w:line="240" w:lineRule="auto"/>
        <w:ind w:left="284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нормативные затраты применяются для обоснования объекта и (или) объектов закупки аппаратом Совета 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</w:t>
      </w:r>
      <w:proofErr w:type="gramStart"/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Бутырский</w:t>
      </w:r>
      <w:proofErr w:type="gramEnd"/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городе Москве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аппарату совета 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Бутырский в городе Москве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обязательств на закупку товаров, работ, услуг в рамках исполнения бюджета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Бутырский в городе Москве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расходов, может быть изменен в </w:t>
      </w:r>
      <w:proofErr w:type="gramStart"/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на эти цели лимитов бюджетных обязательств по соответствующему коду </w:t>
      </w:r>
      <w:hyperlink r:id="rId11" w:history="1">
        <w:r w:rsidRPr="008E49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классификации</w:t>
        </w:r>
      </w:hyperlink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бюджетов. Внесение изменений в объем расходов утверждаются постановлением аппарата Совета 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Бутырский в городе Москве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цены может быть изменен при изменении индекса потребительских цен.</w:t>
      </w:r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полезного использования основных средств определяется в соответствии с общероссийским </w:t>
      </w:r>
      <w:hyperlink r:id="rId12" w:history="1">
        <w:r w:rsidRPr="008E49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классификатором</w:t>
        </w:r>
      </w:hyperlink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фондов (ОКОФ).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5152"/>
        <w:gridCol w:w="1720"/>
        <w:gridCol w:w="2092"/>
      </w:tblGrid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должности 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–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8-495-618-03-08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8-495-618-03-08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8-495-618-22-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Юрисконсульт-советник 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8-495-618-22-56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8-495-618-05-69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Факсимильный аппарат, работающий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входящего приема факсимильных сообщений  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8-495-618-05-69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Три абонентских номера на шесть помещений.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DA56BB" w:rsidRDefault="000B3E19" w:rsidP="00DA56B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оплату услуг подвижной связи</w:t>
      </w:r>
    </w:p>
    <w:p w:rsidR="00DA56BB" w:rsidRPr="00DA56BB" w:rsidRDefault="00DA56BB" w:rsidP="00DA56B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10"/>
        <w:gridCol w:w="921"/>
        <w:gridCol w:w="1130"/>
        <w:gridCol w:w="3640"/>
      </w:tblGrid>
      <w:tr w:rsidR="008E49B3" w:rsidRPr="008E49B3" w:rsidTr="003C0C9E">
        <w:tc>
          <w:tcPr>
            <w:tcW w:w="671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21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Лимит с учетом НДС, рублей</w:t>
            </w:r>
          </w:p>
        </w:tc>
        <w:tc>
          <w:tcPr>
            <w:tcW w:w="3653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E49B3" w:rsidRPr="008E49B3" w:rsidTr="003C0C9E">
        <w:tc>
          <w:tcPr>
            <w:tcW w:w="671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1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3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67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2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Сотовая (мобильная) связь</w:t>
            </w:r>
          </w:p>
        </w:tc>
        <w:tc>
          <w:tcPr>
            <w:tcW w:w="8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Услугами сотовой связи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обеспечиваются </w:t>
            </w:r>
          </w:p>
        </w:tc>
      </w:tr>
      <w:tr w:rsidR="008E49B3" w:rsidRPr="008E49B3" w:rsidTr="003C0C9E">
        <w:tc>
          <w:tcPr>
            <w:tcW w:w="67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2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Мобильный интернет </w:t>
            </w:r>
          </w:p>
        </w:tc>
        <w:tc>
          <w:tcPr>
            <w:tcW w:w="8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Услугами мобильного интернета не обеспечиваются 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0 (ноль)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3C0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 обеспечения СИМ - картами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109"/>
        <w:gridCol w:w="1720"/>
        <w:gridCol w:w="4138"/>
      </w:tblGrid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должности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- Глава муниципального округа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Юрисконсульт-советник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Депутаты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округа 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обеспечиваются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0B3E19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Ноль СИМ - карт. </w:t>
      </w:r>
    </w:p>
    <w:p w:rsidR="006C61E2" w:rsidRPr="008E49B3" w:rsidRDefault="006C61E2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DA56BB" w:rsidP="00DA5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у</w:t>
      </w:r>
      <w:r w:rsidR="008E49B3"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слуги почтовой связи: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835"/>
      </w:tblGrid>
      <w:tr w:rsidR="008E49B3" w:rsidRPr="008E49B3" w:rsidTr="003C0C9E">
        <w:tc>
          <w:tcPr>
            <w:tcW w:w="36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Предельное количество в год</w:t>
            </w:r>
          </w:p>
        </w:tc>
        <w:tc>
          <w:tcPr>
            <w:tcW w:w="283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Стоимость 1 единицы, рублей</w:t>
            </w:r>
          </w:p>
        </w:tc>
      </w:tr>
      <w:tr w:rsidR="008E49B3" w:rsidRPr="008E49B3" w:rsidTr="003C0C9E">
        <w:tc>
          <w:tcPr>
            <w:tcW w:w="36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Конверты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маркированные с литерой "А" для почтовых отправлений</w:t>
            </w:r>
          </w:p>
        </w:tc>
        <w:tc>
          <w:tcPr>
            <w:tcW w:w="311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3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Цена маркированного конверта определяется номинальной стоимостью знаков почтовой оплаты на дату приобретения в соответствии с тарифами ФГУП "Почта России" (Непубличного акционерного общества "Почта России") </w:t>
            </w:r>
          </w:p>
        </w:tc>
      </w:tr>
      <w:tr w:rsidR="008E49B3" w:rsidRPr="008E49B3" w:rsidTr="003C0C9E">
        <w:tc>
          <w:tcPr>
            <w:tcW w:w="36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Знаки почтовой оплаты (марки) различного номинала</w:t>
            </w:r>
          </w:p>
        </w:tc>
        <w:tc>
          <w:tcPr>
            <w:tcW w:w="311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 более 10 000,00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8E49B3" w:rsidRDefault="00DA56BB" w:rsidP="00DA56B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5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услуги</w:t>
      </w:r>
      <w:r w:rsidR="008E49B3"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доступа к сети Интернет: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172"/>
        <w:gridCol w:w="1992"/>
        <w:gridCol w:w="2567"/>
      </w:tblGrid>
      <w:tr w:rsidR="008E49B3" w:rsidRPr="008E49B3" w:rsidTr="003C0C9E">
        <w:tc>
          <w:tcPr>
            <w:tcW w:w="369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9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Пропускная способность</w:t>
            </w:r>
          </w:p>
        </w:tc>
        <w:tc>
          <w:tcPr>
            <w:tcW w:w="369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Цена в месяц/год, не более</w:t>
            </w:r>
          </w:p>
        </w:tc>
        <w:tc>
          <w:tcPr>
            <w:tcW w:w="369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Категория должностей</w:t>
            </w:r>
          </w:p>
        </w:tc>
      </w:tr>
      <w:tr w:rsidR="008E49B3" w:rsidRPr="008E49B3" w:rsidTr="003C0C9E">
        <w:tc>
          <w:tcPr>
            <w:tcW w:w="369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по предоставлению доступа к информационно-коммуникационной сети Интернет</w:t>
            </w:r>
          </w:p>
        </w:tc>
        <w:tc>
          <w:tcPr>
            <w:tcW w:w="369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 менее 10 Мбит/сек</w:t>
            </w:r>
          </w:p>
        </w:tc>
        <w:tc>
          <w:tcPr>
            <w:tcW w:w="369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4 000,00 / 48 000,00</w:t>
            </w:r>
          </w:p>
        </w:tc>
        <w:tc>
          <w:tcPr>
            <w:tcW w:w="369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Для главы муниципального округа и муниципальных служащих аппарата Совета депутатов МО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1E2" w:rsidRDefault="006C61E2" w:rsidP="00DA56BB">
      <w:pPr>
        <w:widowControl w:val="0"/>
        <w:tabs>
          <w:tab w:val="left" w:pos="142"/>
        </w:tabs>
        <w:spacing w:after="0" w:line="240" w:lineRule="auto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C6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Затраты </w:t>
      </w:r>
      <w:r w:rsidRPr="006C6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на коммунальные услуги</w:t>
      </w:r>
    </w:p>
    <w:p w:rsidR="00DA56BB" w:rsidRPr="00DA56BB" w:rsidRDefault="00DA56BB" w:rsidP="006C61E2">
      <w:pPr>
        <w:widowControl w:val="0"/>
        <w:tabs>
          <w:tab w:val="left" w:pos="142"/>
        </w:tabs>
        <w:spacing w:after="0" w:line="240" w:lineRule="auto"/>
        <w:ind w:righ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559"/>
        <w:gridCol w:w="1417"/>
        <w:gridCol w:w="2694"/>
      </w:tblGrid>
      <w:tr w:rsidR="006C61E2" w:rsidRPr="006C61E2" w:rsidTr="006C61E2">
        <w:trPr>
          <w:trHeight w:val="673"/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6C61E2" w:rsidRPr="006C61E2" w:rsidTr="006C61E2">
        <w:trPr>
          <w:trHeight w:val="1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Электроснабжение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кВт/</w:t>
            </w:r>
            <w:proofErr w:type="gramStart"/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основании показаний приборов учета.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мес.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Стоимость определяется в соответствии с тарифами</w:t>
            </w:r>
          </w:p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C61E2" w:rsidRPr="006C61E2" w:rsidTr="006C61E2">
        <w:trPr>
          <w:trHeight w:val="21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Отопление</w:t>
            </w: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холодно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водоснабжение, водоотведения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Гкал, </w:t>
            </w:r>
          </w:p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основании показаний приборов учета или расчетным способом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мес.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Стоимость определяется в соответствии с тарифами</w:t>
            </w:r>
          </w:p>
          <w:p w:rsidR="006C61E2" w:rsidRPr="006C61E2" w:rsidRDefault="006C61E2" w:rsidP="006C61E2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0C9E" w:rsidRDefault="00185F9C" w:rsidP="003C0C9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Затраты</w:t>
      </w:r>
      <w:r w:rsidRPr="00B542D3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на услуги по эксплуатационному обслуживанию нежилого помещения</w:t>
      </w:r>
    </w:p>
    <w:p w:rsidR="004611C2" w:rsidRPr="008E49B3" w:rsidRDefault="004611C2" w:rsidP="003C0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6"/>
        <w:gridCol w:w="2694"/>
      </w:tblGrid>
      <w:tr w:rsidR="008E49B3" w:rsidRPr="008E49B3" w:rsidTr="003C0C9E">
        <w:tc>
          <w:tcPr>
            <w:tcW w:w="322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8E49B3" w:rsidRPr="008E49B3" w:rsidRDefault="00185F9C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месяцев пользования</w:t>
            </w:r>
          </w:p>
        </w:tc>
        <w:tc>
          <w:tcPr>
            <w:tcW w:w="26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Стоимость, рублей</w:t>
            </w:r>
          </w:p>
        </w:tc>
      </w:tr>
      <w:tr w:rsidR="008E49B3" w:rsidRPr="008E49B3" w:rsidTr="003C0C9E">
        <w:trPr>
          <w:trHeight w:val="1610"/>
        </w:trPr>
        <w:tc>
          <w:tcPr>
            <w:tcW w:w="322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Эксплуатационное обслуживание нежилого помещения</w:t>
            </w:r>
          </w:p>
        </w:tc>
        <w:tc>
          <w:tcPr>
            <w:tcW w:w="155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122,9 м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Определяется в соответствии с тарифами, утвержденными Постановлениями Правительства Москвы "Об утверждении цен, ставок и тарифов на жилищно-коммунальные услуги для населения"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2896" w:rsidRPr="00D32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услуги по комплексной уборке внутренних помещений</w:t>
      </w:r>
    </w:p>
    <w:p w:rsidR="004611C2" w:rsidRPr="008E49B3" w:rsidRDefault="004611C2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983"/>
        <w:gridCol w:w="2660"/>
      </w:tblGrid>
      <w:tr w:rsidR="008E49B3" w:rsidRPr="008E49B3" w:rsidTr="001E27B5">
        <w:tc>
          <w:tcPr>
            <w:tcW w:w="322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1983" w:type="dxa"/>
            <w:shd w:val="clear" w:color="auto" w:fill="auto"/>
          </w:tcPr>
          <w:p w:rsidR="008E49B3" w:rsidRPr="008E49B3" w:rsidRDefault="00D32896" w:rsidP="00D32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66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Предельная цена руб. в год</w:t>
            </w:r>
          </w:p>
        </w:tc>
      </w:tr>
      <w:tr w:rsidR="008E49B3" w:rsidRPr="008E49B3" w:rsidTr="001E27B5">
        <w:tc>
          <w:tcPr>
            <w:tcW w:w="3227" w:type="dxa"/>
            <w:shd w:val="clear" w:color="auto" w:fill="auto"/>
          </w:tcPr>
          <w:p w:rsidR="008E49B3" w:rsidRPr="008E49B3" w:rsidRDefault="00D32896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Комплексная уборка помещения</w:t>
            </w:r>
          </w:p>
        </w:tc>
        <w:tc>
          <w:tcPr>
            <w:tcW w:w="170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122,9 м</w:t>
            </w:r>
            <w:proofErr w:type="gramStart"/>
            <w:r w:rsidRPr="00D328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8E49B3" w:rsidRPr="008E49B3" w:rsidRDefault="00D32896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мес.</w:t>
            </w:r>
          </w:p>
        </w:tc>
        <w:tc>
          <w:tcPr>
            <w:tcW w:w="266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300 000,00</w:t>
            </w:r>
          </w:p>
        </w:tc>
      </w:tr>
    </w:tbl>
    <w:p w:rsidR="001E27B5" w:rsidRDefault="001E27B5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7B5" w:rsidRDefault="001E27B5" w:rsidP="001E27B5">
      <w:pPr>
        <w:widowControl w:val="0"/>
        <w:tabs>
          <w:tab w:val="left" w:pos="0"/>
        </w:tabs>
        <w:spacing w:after="0" w:line="240" w:lineRule="auto"/>
        <w:ind w:right="-23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E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Затраты</w:t>
      </w:r>
      <w:r w:rsidRPr="001E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</w:t>
      </w:r>
      <w:r w:rsidRPr="001E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изготовление</w:t>
      </w:r>
      <w:r w:rsidRPr="001E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знака почетный житель</w:t>
      </w:r>
    </w:p>
    <w:p w:rsidR="004611C2" w:rsidRPr="004611C2" w:rsidRDefault="004611C2" w:rsidP="001E27B5">
      <w:pPr>
        <w:widowControl w:val="0"/>
        <w:tabs>
          <w:tab w:val="left" w:pos="0"/>
        </w:tabs>
        <w:spacing w:after="0" w:line="240" w:lineRule="auto"/>
        <w:ind w:right="-23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4111"/>
      </w:tblGrid>
      <w:tr w:rsidR="001E27B5" w:rsidRPr="001E27B5" w:rsidTr="001E27B5">
        <w:trPr>
          <w:trHeight w:hRule="exact" w:val="4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1E27B5" w:rsidRPr="001E27B5" w:rsidTr="001E27B5">
        <w:trPr>
          <w:trHeight w:hRule="exact" w:val="10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Изготовление знака почетный житель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определяется исходя из фактической потребности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стоимость зависит от количества</w:t>
            </w:r>
            <w:r w:rsidRPr="001E27B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</w:tc>
      </w:tr>
    </w:tbl>
    <w:p w:rsidR="00360BF7" w:rsidRDefault="00360BF7" w:rsidP="007A0DBD">
      <w:pPr>
        <w:widowControl w:val="0"/>
        <w:spacing w:after="0" w:line="240" w:lineRule="auto"/>
        <w:ind w:right="-28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A0DBD" w:rsidRDefault="007A0DBD" w:rsidP="007A0DBD">
      <w:pPr>
        <w:widowControl w:val="0"/>
        <w:spacing w:after="0" w:line="240" w:lineRule="auto"/>
        <w:ind w:right="-28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A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7A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оказание услуг по обслуживанию кондиционеров</w:t>
      </w:r>
    </w:p>
    <w:p w:rsidR="004611C2" w:rsidRPr="004611C2" w:rsidRDefault="004611C2" w:rsidP="007A0DBD">
      <w:pPr>
        <w:widowControl w:val="0"/>
        <w:spacing w:after="0" w:line="240" w:lineRule="auto"/>
        <w:ind w:right="-28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732" w:type="dxa"/>
        <w:jc w:val="center"/>
        <w:tblInd w:w="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1985"/>
        <w:gridCol w:w="2126"/>
        <w:gridCol w:w="3022"/>
      </w:tblGrid>
      <w:tr w:rsidR="007A0DBD" w:rsidRPr="007A0DBD" w:rsidTr="008C6152">
        <w:trPr>
          <w:trHeight w:hRule="exact" w:val="729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Наименование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7A0DBD" w:rsidRPr="007A0DBD" w:rsidTr="008C6152">
        <w:trPr>
          <w:trHeight w:hRule="exact" w:val="1325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Обслуживание кондиционера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ежемесячно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35 000,00 руб.</w:t>
            </w:r>
          </w:p>
        </w:tc>
      </w:tr>
    </w:tbl>
    <w:p w:rsidR="001E27B5" w:rsidRPr="008E49B3" w:rsidRDefault="001E27B5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0BF7" w:rsidRDefault="00360BF7" w:rsidP="00360BF7">
      <w:pPr>
        <w:widowControl w:val="0"/>
        <w:spacing w:after="0" w:line="240" w:lineRule="auto"/>
        <w:ind w:right="-23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60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360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ремонт прочего движимого имущества, бытового оборудования</w:t>
      </w:r>
    </w:p>
    <w:p w:rsidR="004611C2" w:rsidRPr="004611C2" w:rsidRDefault="004611C2" w:rsidP="00360BF7">
      <w:pPr>
        <w:widowControl w:val="0"/>
        <w:spacing w:after="0" w:line="240" w:lineRule="auto"/>
        <w:ind w:right="-23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2977"/>
      </w:tblGrid>
      <w:tr w:rsidR="00360BF7" w:rsidRPr="00360BF7" w:rsidTr="00360BF7">
        <w:trPr>
          <w:trHeight w:hRule="exact" w:val="7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Количество,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360BF7" w:rsidRPr="00360BF7" w:rsidTr="00360BF7">
        <w:trPr>
          <w:trHeight w:hRule="exact" w:val="3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Холодильник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определяется исходя из фактической потребности в ремонте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стоимость зависит от сложности ремонта и неисправности оборудования</w:t>
            </w:r>
          </w:p>
        </w:tc>
      </w:tr>
      <w:tr w:rsidR="00360BF7" w:rsidRPr="00360BF7" w:rsidTr="00360BF7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Кондиционер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Диктофон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Видеокамера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Фотокамера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0B3E19">
        <w:trPr>
          <w:trHeight w:hRule="exact" w:val="5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Телевизор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0B3E19">
        <w:trPr>
          <w:trHeight w:hRule="exact"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Микроволновая печь</w:t>
            </w:r>
          </w:p>
          <w:p w:rsidR="000B3E19" w:rsidRPr="00360BF7" w:rsidRDefault="000B3E19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микрофон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BF7" w:rsidRPr="00360BF7" w:rsidRDefault="004611C2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домофон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360BF7" w:rsidRDefault="00360BF7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Default="00584878" w:rsidP="00584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4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Затраты на техническое обслуживание системы автоматической пожарной сигнализации </w:t>
      </w:r>
    </w:p>
    <w:p w:rsidR="004611C2" w:rsidRPr="00584878" w:rsidRDefault="004611C2" w:rsidP="00584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1709"/>
        <w:gridCol w:w="3768"/>
      </w:tblGrid>
      <w:tr w:rsidR="00584878" w:rsidRPr="008E49B3" w:rsidTr="00584878">
        <w:tc>
          <w:tcPr>
            <w:tcW w:w="4129" w:type="dxa"/>
            <w:shd w:val="clear" w:color="auto" w:fill="auto"/>
          </w:tcPr>
          <w:p w:rsidR="00584878" w:rsidRPr="008E49B3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товара, работы, услуг</w:t>
            </w:r>
          </w:p>
        </w:tc>
        <w:tc>
          <w:tcPr>
            <w:tcW w:w="1709" w:type="dxa"/>
            <w:shd w:val="clear" w:color="auto" w:fill="auto"/>
          </w:tcPr>
          <w:p w:rsidR="00584878" w:rsidRPr="008E49B3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месяцев пользования</w:t>
            </w:r>
          </w:p>
        </w:tc>
        <w:tc>
          <w:tcPr>
            <w:tcW w:w="3768" w:type="dxa"/>
            <w:shd w:val="clear" w:color="auto" w:fill="auto"/>
          </w:tcPr>
          <w:p w:rsidR="00584878" w:rsidRPr="008E49B3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Предельная цена, рублей</w:t>
            </w:r>
          </w:p>
        </w:tc>
      </w:tr>
      <w:tr w:rsidR="00584878" w:rsidRPr="008E49B3" w:rsidTr="000B3E19">
        <w:tc>
          <w:tcPr>
            <w:tcW w:w="4129" w:type="dxa"/>
            <w:shd w:val="clear" w:color="auto" w:fill="auto"/>
          </w:tcPr>
          <w:p w:rsidR="00584878" w:rsidRPr="008E49B3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Техническое обслуживание системы автоматической 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пожарной сигнализации</w:t>
            </w:r>
          </w:p>
        </w:tc>
        <w:tc>
          <w:tcPr>
            <w:tcW w:w="1709" w:type="dxa"/>
            <w:shd w:val="clear" w:color="auto" w:fill="auto"/>
          </w:tcPr>
          <w:p w:rsidR="00584878" w:rsidRPr="00764570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45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768" w:type="dxa"/>
            <w:shd w:val="clear" w:color="auto" w:fill="auto"/>
          </w:tcPr>
          <w:p w:rsidR="00584878" w:rsidRPr="00764570" w:rsidRDefault="00764570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45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105</w:t>
            </w:r>
            <w:r w:rsidR="00584878" w:rsidRPr="007645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000,00</w:t>
            </w:r>
          </w:p>
        </w:tc>
      </w:tr>
    </w:tbl>
    <w:p w:rsidR="00F01E49" w:rsidRDefault="00F01E49" w:rsidP="00F01E49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01E49" w:rsidRDefault="00F01E49" w:rsidP="00F01E49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 проведение работ (оказание услуг) по организации поверки приборов учета воды</w:t>
      </w:r>
    </w:p>
    <w:p w:rsidR="004611C2" w:rsidRPr="00F01E49" w:rsidRDefault="004611C2" w:rsidP="00F01E49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84" w:type="dxa"/>
        <w:jc w:val="center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2911"/>
        <w:gridCol w:w="3811"/>
      </w:tblGrid>
      <w:tr w:rsidR="00F01E49" w:rsidRPr="00F01E49" w:rsidTr="00F01E49">
        <w:trPr>
          <w:trHeight w:hRule="exact" w:val="827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F01E49" w:rsidRPr="00F01E49" w:rsidTr="00F01E49">
        <w:trPr>
          <w:trHeight w:hRule="exact" w:val="1555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tabs>
                <w:tab w:val="left" w:pos="284"/>
              </w:tabs>
              <w:spacing w:after="0" w:line="240" w:lineRule="auto"/>
              <w:ind w:left="2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F01E49" w:rsidRPr="00F01E49" w:rsidRDefault="00F01E49" w:rsidP="00F01E49">
            <w:pPr>
              <w:widowControl w:val="0"/>
              <w:tabs>
                <w:tab w:val="left" w:pos="284"/>
              </w:tabs>
              <w:spacing w:after="0" w:line="240" w:lineRule="auto"/>
              <w:ind w:left="2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Поверка приборов учета воды</w:t>
            </w:r>
          </w:p>
          <w:p w:rsidR="00F01E49" w:rsidRPr="00F01E49" w:rsidRDefault="00F01E49" w:rsidP="00F01E49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исходя из фактической потребности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 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основании мониторинга цен аналогичных услуг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информационной сети</w:t>
            </w:r>
            <w:r w:rsidRPr="00F01E4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«Интернет» или </w:t>
            </w: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предложений поставщиков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E49" w:rsidRDefault="00F01E49" w:rsidP="00F01E49">
      <w:pPr>
        <w:widowControl w:val="0"/>
        <w:tabs>
          <w:tab w:val="left" w:pos="75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по оформлению </w:t>
      </w:r>
      <w:r w:rsidR="00461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документов по 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перепланировки (переустройств</w:t>
      </w:r>
      <w:r w:rsidR="00927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) помещения по адресу: г.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Москва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, ул.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Гончарова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,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13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</w:t>
      </w:r>
    </w:p>
    <w:p w:rsidR="004611C2" w:rsidRPr="004611C2" w:rsidRDefault="004611C2" w:rsidP="00F01E49">
      <w:pPr>
        <w:widowControl w:val="0"/>
        <w:tabs>
          <w:tab w:val="left" w:pos="75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2835"/>
      </w:tblGrid>
      <w:tr w:rsidR="00F01E49" w:rsidRPr="00F01E49" w:rsidTr="00F01E49">
        <w:trPr>
          <w:trHeight w:hRule="exact" w:val="7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284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F01E49" w:rsidRPr="00F01E49" w:rsidTr="00F01E49">
        <w:trPr>
          <w:trHeight w:hRule="exact"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Услуги по разработке проектной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927891" w:rsidP="00F01E49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F01E49"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>0 000 руб. в год</w:t>
            </w:r>
          </w:p>
        </w:tc>
      </w:tr>
    </w:tbl>
    <w:p w:rsidR="00F01E49" w:rsidRDefault="00F01E49" w:rsidP="007B62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01E49" w:rsidRDefault="00F01E49" w:rsidP="00F01E4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проведение текущего ремонта помещения по адресу: г. Москва, ул. Гончарова, д.13</w:t>
      </w:r>
    </w:p>
    <w:p w:rsidR="004611C2" w:rsidRPr="004611C2" w:rsidRDefault="004611C2" w:rsidP="00F01E4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2127"/>
        <w:gridCol w:w="2835"/>
      </w:tblGrid>
      <w:tr w:rsidR="00F01E49" w:rsidRPr="00F01E49" w:rsidTr="00F01E49">
        <w:trPr>
          <w:trHeight w:hRule="exact" w:val="7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17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31" w:hanging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Площадь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F01E49" w:rsidRPr="00F01E49" w:rsidTr="00F01E49">
        <w:trPr>
          <w:trHeight w:hRule="exact" w:val="21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17"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Текущий ремонт нежилого помещения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31" w:hanging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22</w:t>
            </w: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9</w:t>
            </w: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м</w:t>
            </w:r>
            <w:proofErr w:type="gramStart"/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 w:bidi="ru-RU"/>
              </w:rPr>
              <w:t>2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 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основании мониторинга цен аналогичных услуг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информационной сети</w:t>
            </w:r>
            <w:r w:rsidRPr="00F01E4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«Интернет» или </w:t>
            </w: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предложений поставщиков</w:t>
            </w:r>
          </w:p>
          <w:p w:rsidR="00F01E49" w:rsidRPr="00F01E49" w:rsidRDefault="00F01E49" w:rsidP="00F01E49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F01E49" w:rsidRDefault="00F01E49" w:rsidP="007B62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B6207" w:rsidRDefault="007B6207" w:rsidP="007B62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</w:t>
      </w: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ремонт</w:t>
      </w: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</w:t>
      </w: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принтеров, многофункциональных устройств и копировальных аппаратов </w:t>
      </w:r>
    </w:p>
    <w:p w:rsidR="004611C2" w:rsidRPr="007B6207" w:rsidRDefault="004611C2" w:rsidP="007B62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410"/>
        <w:gridCol w:w="1985"/>
      </w:tblGrid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</w:t>
            </w: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Персональный компьютер </w:t>
            </w:r>
          </w:p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(системный блок, монитор) клавиатура, мышь)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 мес.</w:t>
            </w:r>
          </w:p>
          <w:p w:rsidR="007B6207" w:rsidRPr="007B6207" w:rsidRDefault="007B6207" w:rsidP="007B6207">
            <w:pPr>
              <w:widowControl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определяется, исходя из фактической потребности в </w:t>
            </w: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ремонте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стоимость зависит от неисправности оборудования и уровня </w:t>
            </w: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сложности ремонта</w:t>
            </w: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Сервер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Сканер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Принтер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МФУ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Ноутбук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8E49B3" w:rsidRPr="007B6207" w:rsidRDefault="007B6207" w:rsidP="007B62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B6207">
        <w:rPr>
          <w:rFonts w:ascii="Times New Roman" w:eastAsia="Calibri" w:hAnsi="Times New Roman" w:cs="Times New Roman"/>
          <w:i/>
          <w:iCs/>
          <w:sz w:val="28"/>
          <w:szCs w:val="28"/>
        </w:rPr>
        <w:t>Запасные части не предусмотренные, но необходимые для выполнения служебных обязанностей, приобретаются дополнительно, в пределах, утвержденных на эти цели лимитов бюджетных обязательств</w:t>
      </w:r>
    </w:p>
    <w:p w:rsidR="007B6207" w:rsidRPr="008E49B3" w:rsidRDefault="007B6207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1C20" w:rsidRDefault="00D11C20" w:rsidP="00D11C20">
      <w:pPr>
        <w:widowControl w:val="0"/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11C2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Затраты</w:t>
      </w:r>
      <w:r w:rsidRPr="00D1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</w:t>
      </w:r>
      <w:r w:rsidRPr="00D1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 приобретение</w:t>
      </w:r>
      <w:r w:rsidRPr="00D1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образовательных услуг по профессиональной переподготовке и повышению квалификации</w:t>
      </w:r>
    </w:p>
    <w:p w:rsidR="004611C2" w:rsidRPr="004611C2" w:rsidRDefault="004611C2" w:rsidP="00D11C20">
      <w:pPr>
        <w:widowControl w:val="0"/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1417"/>
        <w:gridCol w:w="1418"/>
      </w:tblGrid>
      <w:tr w:rsidR="00D11C20" w:rsidRPr="00D11C20" w:rsidTr="00D11C20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Наименование товара, работы, </w:t>
            </w:r>
          </w:p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 служащих, направляемых на обучение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</w:t>
            </w:r>
          </w:p>
        </w:tc>
      </w:tr>
      <w:tr w:rsidR="00D11C20" w:rsidRPr="00D11C20" w:rsidTr="00D11C20">
        <w:trPr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Курсы повышения квалификации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Определяется исходя из фактической потребности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 мес.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78 000,00</w:t>
            </w: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руб.</w:t>
            </w:r>
          </w:p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11C20" w:rsidRPr="00D11C20" w:rsidTr="00D11C20">
        <w:trPr>
          <w:trHeight w:val="10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Информационно-консультационные услуги (семинар)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D11C20" w:rsidRPr="00D11C20" w:rsidRDefault="00D11C20" w:rsidP="00D11C2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D1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 </w:t>
      </w:r>
      <w:r w:rsidRPr="00D11C20">
        <w:rPr>
          <w:rFonts w:ascii="Times New Roman" w:eastAsia="Calibri" w:hAnsi="Times New Roman" w:cs="Times New Roman"/>
          <w:i/>
          <w:sz w:val="24"/>
          <w:szCs w:val="24"/>
        </w:rPr>
        <w:t xml:space="preserve">Число сотрудников, направляемых на получение образовательных услуг по профессиональной переподготовке и повышению квалификации может отличаться от </w:t>
      </w:r>
      <w:proofErr w:type="gramStart"/>
      <w:r w:rsidRPr="00D11C20">
        <w:rPr>
          <w:rFonts w:ascii="Times New Roman" w:eastAsia="Calibri" w:hAnsi="Times New Roman" w:cs="Times New Roman"/>
          <w:i/>
          <w:sz w:val="24"/>
          <w:szCs w:val="24"/>
        </w:rPr>
        <w:t>приведенного</w:t>
      </w:r>
      <w:proofErr w:type="gramEnd"/>
      <w:r w:rsidRPr="00D11C20">
        <w:rPr>
          <w:rFonts w:ascii="Times New Roman" w:eastAsia="Calibri" w:hAnsi="Times New Roman" w:cs="Times New Roman"/>
          <w:i/>
          <w:sz w:val="24"/>
          <w:szCs w:val="24"/>
        </w:rPr>
        <w:t xml:space="preserve"> в зависимости от решаемых задач. При этом закупка услуг по приобретению образовательных услуг по профессиональной переподготовке и повышению квалификации, не указанных в настоящей таблице, осуществляется в пределах доведенных лимитов бюджетных обязательств по соответствующему коду классификации расходов бюджетов, и их цена определяется методом со</w:t>
      </w:r>
      <w:r w:rsidRPr="00D11C20">
        <w:rPr>
          <w:rFonts w:ascii="Times New Roman" w:eastAsia="Calibri" w:hAnsi="Times New Roman" w:cs="Times New Roman"/>
          <w:i/>
          <w:sz w:val="24"/>
          <w:szCs w:val="24"/>
        </w:rPr>
        <w:softHyphen/>
        <w:t>поставимых рыночных цен (анализа рынка).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206E10" w:rsidRDefault="00206E10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6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архивные услуги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3828"/>
      </w:tblGrid>
      <w:tr w:rsidR="008E49B3" w:rsidRPr="008E49B3" w:rsidTr="003C0C9E">
        <w:tc>
          <w:tcPr>
            <w:tcW w:w="308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206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товара, работ, услуг</w:t>
            </w:r>
          </w:p>
        </w:tc>
        <w:tc>
          <w:tcPr>
            <w:tcW w:w="26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38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Предельная цена, рублей в год</w:t>
            </w:r>
          </w:p>
        </w:tc>
      </w:tr>
      <w:tr w:rsidR="008E49B3" w:rsidRPr="008E49B3" w:rsidTr="003C0C9E">
        <w:tc>
          <w:tcPr>
            <w:tcW w:w="308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архивов. Обработка документов.</w:t>
            </w:r>
          </w:p>
        </w:tc>
        <w:tc>
          <w:tcPr>
            <w:tcW w:w="26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38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 150 000,00 рублей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2200" w:rsidRPr="00CC2200" w:rsidRDefault="00CC2200" w:rsidP="00CC2200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C2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CC2200"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  <w:t xml:space="preserve"> на проведение специальной оценки условий труда</w:t>
      </w: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985"/>
        <w:gridCol w:w="2410"/>
      </w:tblGrid>
      <w:tr w:rsidR="00CC2200" w:rsidRPr="00CC2200" w:rsidTr="00CC2200">
        <w:trPr>
          <w:trHeight w:hRule="exact"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Число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CC2200" w:rsidRPr="00CC2200" w:rsidTr="00CC2200">
        <w:trPr>
          <w:trHeight w:hRule="exact" w:val="18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tabs>
                <w:tab w:val="left" w:pos="742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Проведение специальной оценки условий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 раз в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зависит от актуальных цен на данный вид услуг на момент их оказания </w:t>
            </w:r>
          </w:p>
        </w:tc>
      </w:tr>
    </w:tbl>
    <w:p w:rsidR="00210F44" w:rsidRDefault="00210F44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611C2" w:rsidRDefault="004611C2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10F44" w:rsidRDefault="00210F44" w:rsidP="00210F44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10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Затраты</w:t>
      </w:r>
      <w:r w:rsidRPr="00210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оказание нотариальных услуг</w:t>
      </w:r>
    </w:p>
    <w:p w:rsidR="004611C2" w:rsidRPr="004611C2" w:rsidRDefault="004611C2" w:rsidP="00210F44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768" w:type="dxa"/>
        <w:jc w:val="center"/>
        <w:tblInd w:w="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2911"/>
        <w:gridCol w:w="3958"/>
      </w:tblGrid>
      <w:tr w:rsidR="00210F44" w:rsidRPr="00210F44" w:rsidTr="00210F44">
        <w:trPr>
          <w:trHeight w:hRule="exact" w:val="60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210F44" w:rsidRPr="00210F44" w:rsidTr="00210F44">
        <w:trPr>
          <w:trHeight w:hRule="exact" w:val="1559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Нотариальные услуги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исходя из фактической потребности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 </w:t>
            </w:r>
            <w:r w:rsidRPr="00210F4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основании мониторинга цен аналогичных услуг</w:t>
            </w:r>
            <w:r w:rsidRPr="00210F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информационной сети</w:t>
            </w:r>
            <w:r w:rsidRPr="00210F4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210F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«Интернет» или </w:t>
            </w:r>
            <w:r w:rsidRPr="0021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предложений поставщиков</w:t>
            </w:r>
            <w:r w:rsidRPr="00210F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10F44" w:rsidRPr="00210F44" w:rsidRDefault="00210F44" w:rsidP="00210F44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738AE" w:rsidRDefault="000738AE" w:rsidP="000738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9B3" w:rsidRDefault="000738AE" w:rsidP="00461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Затраты на оказание </w:t>
      </w:r>
      <w:r w:rsidR="008E49B3"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 по страхованию муниципальных служащих о</w:t>
      </w:r>
      <w:r w:rsidR="00461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несчастных случаев и болезней</w:t>
      </w:r>
    </w:p>
    <w:p w:rsidR="004611C2" w:rsidRPr="000738AE" w:rsidRDefault="004611C2" w:rsidP="000738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3828"/>
      </w:tblGrid>
      <w:tr w:rsidR="008E49B3" w:rsidRPr="008E49B3" w:rsidTr="003C0C9E">
        <w:tc>
          <w:tcPr>
            <w:tcW w:w="308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Число работников</w:t>
            </w:r>
          </w:p>
        </w:tc>
        <w:tc>
          <w:tcPr>
            <w:tcW w:w="38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Стоимость услуг на одного работника тыс. руб., в год</w:t>
            </w:r>
          </w:p>
        </w:tc>
      </w:tr>
      <w:tr w:rsidR="008E49B3" w:rsidRPr="008E49B3" w:rsidTr="003C0C9E">
        <w:tc>
          <w:tcPr>
            <w:tcW w:w="308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страхования от несчастных случаев и болезней</w:t>
            </w:r>
          </w:p>
        </w:tc>
        <w:tc>
          <w:tcPr>
            <w:tcW w:w="26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Не более 3 500,00 рублей </w:t>
            </w:r>
          </w:p>
        </w:tc>
      </w:tr>
    </w:tbl>
    <w:p w:rsidR="004611C2" w:rsidRDefault="004611C2" w:rsidP="00461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1C2" w:rsidRDefault="004611C2" w:rsidP="00461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Затраты на оказание услуги по страхованию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помещения</w:t>
      </w:r>
    </w:p>
    <w:p w:rsidR="004611C2" w:rsidRPr="000738AE" w:rsidRDefault="004611C2" w:rsidP="00461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3828"/>
      </w:tblGrid>
      <w:tr w:rsidR="004611C2" w:rsidRPr="008E49B3" w:rsidTr="004611C2">
        <w:tc>
          <w:tcPr>
            <w:tcW w:w="3085" w:type="dxa"/>
            <w:shd w:val="clear" w:color="auto" w:fill="auto"/>
          </w:tcPr>
          <w:p w:rsidR="004611C2" w:rsidRPr="008E49B3" w:rsidRDefault="004611C2" w:rsidP="00461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4611C2" w:rsidRPr="008E49B3" w:rsidRDefault="000E400B" w:rsidP="00461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Площадь помещения</w:t>
            </w:r>
          </w:p>
        </w:tc>
        <w:tc>
          <w:tcPr>
            <w:tcW w:w="3828" w:type="dxa"/>
            <w:shd w:val="clear" w:color="auto" w:fill="auto"/>
          </w:tcPr>
          <w:p w:rsidR="004611C2" w:rsidRPr="008E49B3" w:rsidRDefault="004611C2" w:rsidP="00461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Стоимость услуг на одного работника тыс. руб., в год</w:t>
            </w:r>
          </w:p>
        </w:tc>
      </w:tr>
      <w:tr w:rsidR="004611C2" w:rsidRPr="008E49B3" w:rsidTr="004611C2">
        <w:tc>
          <w:tcPr>
            <w:tcW w:w="3085" w:type="dxa"/>
            <w:shd w:val="clear" w:color="auto" w:fill="auto"/>
          </w:tcPr>
          <w:p w:rsidR="004611C2" w:rsidRPr="008E49B3" w:rsidRDefault="004611C2" w:rsidP="000E40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Услуги страхования </w:t>
            </w:r>
            <w:r w:rsidR="000E4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нежилого помещения</w:t>
            </w:r>
          </w:p>
        </w:tc>
        <w:tc>
          <w:tcPr>
            <w:tcW w:w="2693" w:type="dxa"/>
            <w:shd w:val="clear" w:color="auto" w:fill="auto"/>
          </w:tcPr>
          <w:p w:rsidR="004611C2" w:rsidRPr="008E49B3" w:rsidRDefault="000E400B" w:rsidP="004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122,9</w:t>
            </w:r>
          </w:p>
        </w:tc>
        <w:tc>
          <w:tcPr>
            <w:tcW w:w="3828" w:type="dxa"/>
            <w:shd w:val="clear" w:color="auto" w:fill="auto"/>
          </w:tcPr>
          <w:p w:rsidR="004611C2" w:rsidRPr="008E49B3" w:rsidRDefault="004611C2" w:rsidP="000E40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E4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500,00 рублей 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Default="0041360D" w:rsidP="00073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8E49B3"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8E49B3"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услуги по приобретению, сопровождению и обслуживанию справочно-правовых, справочных информационных и поисковых систем, простых неисключительных лицензий, </w:t>
      </w:r>
      <w:r w:rsid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иного программного обеспечения</w:t>
      </w:r>
    </w:p>
    <w:p w:rsidR="000738AE" w:rsidRPr="000738AE" w:rsidRDefault="000738AE" w:rsidP="00073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640"/>
      </w:tblGrid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Продление лицензий антивирусного программного обеспечения 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персональных компьютеров</w:t>
            </w:r>
          </w:p>
        </w:tc>
      </w:tr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Оказание услуг по информационному сопровождению справочных систем и справочно-правовых систем Консультант Плюс, Гарант, Госфинансы и пр.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лицензия доступа</w:t>
            </w:r>
          </w:p>
        </w:tc>
      </w:tr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Обслуживание программного продукта 1С Предприятие 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лицензия доступа</w:t>
            </w:r>
          </w:p>
        </w:tc>
      </w:tr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ИТС программного продукта 1С Предприятие 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лицензия доступа</w:t>
            </w:r>
          </w:p>
        </w:tc>
      </w:tr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Предоставление  неисключительной лицензии на право использования 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программного продукта "СБИС"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 лицензия доступа</w:t>
            </w:r>
          </w:p>
        </w:tc>
      </w:tr>
      <w:tr w:rsidR="008E49B3" w:rsidRPr="008E49B3" w:rsidTr="003C0C9E">
        <w:trPr>
          <w:trHeight w:val="1264"/>
        </w:trPr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Ключи электронных цифровых подписей: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УЦ УФК по городу Москве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УЦ ПАО Сбербанк России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1360D" w:rsidRDefault="0041360D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:rsidR="008E49B3" w:rsidRPr="008E49B3" w:rsidRDefault="008E49B3" w:rsidP="004136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Default="000E400B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4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8E49B3" w:rsidRPr="000E4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8E49B3" w:rsidRPr="000E4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применяемые при расчете затрат на информационные услуги</w:t>
      </w:r>
    </w:p>
    <w:p w:rsidR="000E400B" w:rsidRPr="008E49B3" w:rsidRDefault="000E400B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3226"/>
        <w:gridCol w:w="2690"/>
      </w:tblGrid>
      <w:tr w:rsidR="008E49B3" w:rsidRPr="008E49B3" w:rsidTr="003C0C9E">
        <w:tc>
          <w:tcPr>
            <w:tcW w:w="49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сайта</w:t>
            </w: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Предельная цена в год</w:t>
            </w:r>
          </w:p>
        </w:tc>
      </w:tr>
      <w:tr w:rsidR="008E49B3" w:rsidRPr="008E49B3" w:rsidTr="003C0C9E">
        <w:tc>
          <w:tcPr>
            <w:tcW w:w="4928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 услуг по техническому обслуживанию и сопровождению официального сайта муниципального округа Бутырский: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www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http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://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www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butyrskoe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Доменное имя</w:t>
            </w:r>
          </w:p>
        </w:tc>
        <w:tc>
          <w:tcPr>
            <w:tcW w:w="4929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0E6A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E6A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0 000,00</w:t>
            </w:r>
          </w:p>
        </w:tc>
      </w:tr>
      <w:tr w:rsidR="008E49B3" w:rsidRPr="008E49B3" w:rsidTr="003C0C9E">
        <w:tc>
          <w:tcPr>
            <w:tcW w:w="4928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Хостинг</w:t>
            </w:r>
          </w:p>
        </w:tc>
        <w:tc>
          <w:tcPr>
            <w:tcW w:w="492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4928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Техническое обслуживание </w:t>
            </w:r>
          </w:p>
        </w:tc>
        <w:tc>
          <w:tcPr>
            <w:tcW w:w="492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4928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Сопровождение информационного ресурса</w:t>
            </w:r>
          </w:p>
        </w:tc>
        <w:tc>
          <w:tcPr>
            <w:tcW w:w="492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6A73" w:rsidRDefault="000E6A73" w:rsidP="000E6A73">
      <w:pPr>
        <w:widowControl w:val="0"/>
        <w:tabs>
          <w:tab w:val="left" w:pos="754"/>
        </w:tabs>
        <w:spacing w:after="0" w:line="240" w:lineRule="auto"/>
        <w:ind w:right="-9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E6A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0E6A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услуги по утилизации</w:t>
      </w:r>
    </w:p>
    <w:p w:rsidR="000E6A73" w:rsidRPr="000E6A73" w:rsidRDefault="000E6A73" w:rsidP="000E6A73">
      <w:pPr>
        <w:widowControl w:val="0"/>
        <w:tabs>
          <w:tab w:val="left" w:pos="754"/>
        </w:tabs>
        <w:spacing w:after="0" w:line="240" w:lineRule="auto"/>
        <w:ind w:right="-9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957" w:type="dxa"/>
        <w:jc w:val="center"/>
        <w:tblInd w:w="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578"/>
      </w:tblGrid>
      <w:tr w:rsidR="000E6A73" w:rsidRPr="000E6A73" w:rsidTr="000B3E19">
        <w:trPr>
          <w:trHeight w:hRule="exact" w:val="7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</w:t>
            </w:r>
          </w:p>
        </w:tc>
      </w:tr>
      <w:tr w:rsidR="000E6A73" w:rsidRPr="000E6A73" w:rsidTr="000B3E19">
        <w:trPr>
          <w:trHeight w:hRule="exact" w:val="18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Услуги по переработке с целью дальнейшей утилизации выбывших из эксплуатации и списанных основных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определяется исходя из фактической потребности (количества выбывших из эксплуатации и списанных основных средств)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6A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 </w:t>
            </w:r>
            <w:r w:rsidRPr="000E6A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основании мониторинга цен аналогичных услуг</w:t>
            </w:r>
            <w:r w:rsidRPr="000E6A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информационной сети</w:t>
            </w:r>
            <w:r w:rsidRPr="000E6A7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0E6A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«Интернет» или </w:t>
            </w:r>
            <w:r w:rsidRPr="000E6A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предложений поставщиков</w:t>
            </w:r>
            <w:r w:rsidRPr="000E6A7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6A73" w:rsidRPr="000E6A73" w:rsidRDefault="000E6A73" w:rsidP="000E6A73">
      <w:pPr>
        <w:widowControl w:val="0"/>
        <w:spacing w:after="0" w:line="240" w:lineRule="auto"/>
        <w:ind w:right="-283"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ru-RU" w:bidi="ru-RU"/>
        </w:rPr>
      </w:pPr>
      <w:r w:rsidRPr="000E6A73"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  <w:t>Затраты на оказания услуг специализированной организацией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</w:t>
      </w:r>
    </w:p>
    <w:p w:rsidR="000E6A73" w:rsidRPr="000E6A73" w:rsidRDefault="000E6A73" w:rsidP="000E6A73">
      <w:pPr>
        <w:widowControl w:val="0"/>
        <w:tabs>
          <w:tab w:val="left" w:pos="742"/>
        </w:tabs>
        <w:spacing w:after="0" w:line="240" w:lineRule="auto"/>
        <w:ind w:righ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2551"/>
        <w:gridCol w:w="3827"/>
      </w:tblGrid>
      <w:tr w:rsidR="000E6A73" w:rsidRPr="000E6A73" w:rsidTr="000E6A73">
        <w:trPr>
          <w:trHeight w:hRule="exact"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Предельная стоимость</w:t>
            </w:r>
            <w:r w:rsidRPr="000E6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за единицу</w:t>
            </w:r>
          </w:p>
        </w:tc>
      </w:tr>
      <w:tr w:rsidR="000E6A73" w:rsidRPr="000E6A73" w:rsidTr="000E6A73">
        <w:trPr>
          <w:trHeight w:hRule="exact" w:val="127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 w:right="33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Услуги по организации и проведению конкурентных процедур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исходя из фактической потребности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65</w:t>
            </w:r>
            <w:r w:rsidRPr="000E6A7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000,00 руб.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586589" w:rsidRDefault="008E49B3" w:rsidP="0058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Нормативы, применяемые при расчете затрат для определения минимальных расходов по иным полномочиям по реш</w:t>
      </w:r>
      <w:r w:rsidR="00586589" w:rsidRPr="0058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ению вопросом местного значения</w:t>
      </w:r>
    </w:p>
    <w:p w:rsidR="00586589" w:rsidRPr="008E49B3" w:rsidRDefault="00586589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3115"/>
        <w:gridCol w:w="2987"/>
      </w:tblGrid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полномочия</w:t>
            </w:r>
          </w:p>
        </w:tc>
        <w:tc>
          <w:tcPr>
            <w:tcW w:w="311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Прогнозируемая численность жителей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расчете на одного жителя муниципального округа Бутырский, руб.</w:t>
            </w:r>
          </w:p>
        </w:tc>
      </w:tr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и проведение местных праздничных мероприятий для жителей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3119" w:type="dxa"/>
            <w:vMerge w:val="restart"/>
            <w:shd w:val="clear" w:color="auto" w:fill="auto"/>
          </w:tcPr>
          <w:p w:rsidR="008E49B3" w:rsidRPr="008E252B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  тыс.</w:t>
            </w:r>
            <w:r w:rsid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E49B3" w:rsidRPr="008E252B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42,00</w:t>
            </w:r>
          </w:p>
          <w:p w:rsidR="008E49B3" w:rsidRPr="008E252B" w:rsidRDefault="008E49B3" w:rsidP="008E49B3">
            <w:pPr>
              <w:spacing w:after="0" w:line="240" w:lineRule="auto"/>
              <w:ind w:right="10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(Определяется в соответствии с законом города Москвы «О бюджете города Москвы».</w:t>
            </w:r>
            <w:proofErr w:type="gramEnd"/>
          </w:p>
        </w:tc>
      </w:tr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и проведение военно-патриотических, военно-прикладных и военно-воспитательных мероприятий для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311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Ауди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видеозапись, монтаж и размещение в сети </w:t>
            </w:r>
            <w:proofErr w:type="spell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Internet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информационных материалов о работе органов местного самоуправления муниципального округа Бутырский</w:t>
            </w:r>
          </w:p>
        </w:tc>
        <w:tc>
          <w:tcPr>
            <w:tcW w:w="311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Техническая и информационная поддержка официального сайта органа местного самоуправления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311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сувенирной продукции 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с</w:t>
      </w:r>
      <w:proofErr w:type="spellEnd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=Q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en-US" w:eastAsia="ru-RU"/>
        </w:rPr>
        <w:t>c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en-US" w:eastAsia="ru-RU"/>
        </w:rPr>
        <w:t>c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K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Q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en-US" w:eastAsia="ru-RU"/>
        </w:rPr>
        <w:t>c</w:t>
      </w:r>
      <w:proofErr w:type="gramEnd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количество участников праздничного мероприятия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lastRenderedPageBreak/>
        <w:t>P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en-US" w:eastAsia="ru-RU"/>
        </w:rPr>
        <w:t>c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стоимость сувенирной продукции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K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proofErr w:type="gramStart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</w:t>
      </w:r>
      <w:proofErr w:type="gramEnd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дефляции.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859"/>
        <w:gridCol w:w="3122"/>
        <w:gridCol w:w="3021"/>
      </w:tblGrid>
      <w:tr w:rsidR="008E49B3" w:rsidRPr="008E49B3" w:rsidTr="003C0C9E">
        <w:tc>
          <w:tcPr>
            <w:tcW w:w="67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467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участников праздничного мероприятия с выдачей сувенирной продукции</w:t>
            </w:r>
          </w:p>
        </w:tc>
        <w:tc>
          <w:tcPr>
            <w:tcW w:w="45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Предельная стоимость сувенирной продукции (руб.) на 1 праздничное мероприятие </w:t>
            </w:r>
          </w:p>
        </w:tc>
      </w:tr>
      <w:tr w:rsidR="008E49B3" w:rsidRPr="008E49B3" w:rsidTr="003C0C9E">
        <w:tc>
          <w:tcPr>
            <w:tcW w:w="67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Приобретение сувенирной продукции в соответствии с Техническим заданием.</w:t>
            </w:r>
          </w:p>
        </w:tc>
        <w:tc>
          <w:tcPr>
            <w:tcW w:w="467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соответствии со сценарным планом проведения мероприятия</w:t>
            </w:r>
          </w:p>
        </w:tc>
        <w:tc>
          <w:tcPr>
            <w:tcW w:w="45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соответствии со сметным расчетом стоимости мероприятия</w:t>
            </w:r>
          </w:p>
        </w:tc>
      </w:tr>
      <w:tr w:rsidR="008E49B3" w:rsidRPr="008E49B3" w:rsidTr="003C0C9E">
        <w:tc>
          <w:tcPr>
            <w:tcW w:w="67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Приобретение праздничных открыток.</w:t>
            </w:r>
          </w:p>
        </w:tc>
        <w:tc>
          <w:tcPr>
            <w:tcW w:w="467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соответствии со сценарным планом проведения мероприятия</w:t>
            </w:r>
          </w:p>
        </w:tc>
        <w:tc>
          <w:tcPr>
            <w:tcW w:w="45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соответствии со сметным расчетом стоимости мероприятия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количества и цены расходных материалов для различных типов принтеров, МФУ, копировальных аппаратов, оргтехники на 1 единицу оборудования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706"/>
        <w:gridCol w:w="2345"/>
        <w:gridCol w:w="1182"/>
        <w:gridCol w:w="1636"/>
      </w:tblGrid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(штука/комплект)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ind w:right="-44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8E49B3" w:rsidRPr="008E49B3" w:rsidRDefault="008E49B3" w:rsidP="008E49B3">
            <w:pPr>
              <w:spacing w:after="0" w:line="240" w:lineRule="auto"/>
              <w:ind w:right="-44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норме в год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рублей за единицу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 С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черный, ресурс ~2800 страниц, 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 С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голубой, ресурс ~1400 страниц, 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 С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желтый, ресурс ~1400 страниц,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 С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пурпурный, ресурс ~1400 страниц,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Тонер-картридж для 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копировального аппарата формата А3,тип  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TK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-6115 черный, ресурс ~15000 страниц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тип 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черный, ресурс ~1600 страниц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8E49B3" w:rsidP="00DC094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количества транспортных средств</w:t>
      </w:r>
      <w:r w:rsidR="00DC0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цены на оказание автотранспортных услуг</w:t>
      </w:r>
      <w:bookmarkStart w:id="1" w:name="_GoBack"/>
      <w:bookmarkEnd w:id="1"/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185"/>
        <w:gridCol w:w="2554"/>
        <w:gridCol w:w="2041"/>
        <w:gridCol w:w="2203"/>
      </w:tblGrid>
      <w:tr w:rsidR="008E49B3" w:rsidRPr="008E49B3" w:rsidTr="003C0C9E">
        <w:tc>
          <w:tcPr>
            <w:tcW w:w="5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8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должности</w:t>
            </w:r>
          </w:p>
        </w:tc>
        <w:tc>
          <w:tcPr>
            <w:tcW w:w="268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автотранспортного обеспечения</w:t>
            </w:r>
          </w:p>
        </w:tc>
        <w:tc>
          <w:tcPr>
            <w:tcW w:w="191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автотранспорта</w:t>
            </w:r>
          </w:p>
        </w:tc>
        <w:tc>
          <w:tcPr>
            <w:tcW w:w="194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услуг руб.,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</w:tr>
      <w:tr w:rsidR="008E49B3" w:rsidRPr="008E49B3" w:rsidTr="003C0C9E">
        <w:tc>
          <w:tcPr>
            <w:tcW w:w="5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8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Бутырский, председатель Совета депутатов, руководитель аппарата </w:t>
            </w:r>
          </w:p>
        </w:tc>
        <w:tc>
          <w:tcPr>
            <w:tcW w:w="268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Предоставляется служебный легковой автомобиль представительского / бизнес класса, </w:t>
            </w: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водителем</w:t>
            </w:r>
          </w:p>
        </w:tc>
        <w:tc>
          <w:tcPr>
            <w:tcW w:w="191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единица на одну штатную единицу</w:t>
            </w:r>
          </w:p>
        </w:tc>
        <w:tc>
          <w:tcPr>
            <w:tcW w:w="194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Устанавливается правовым актом Правительства Москвы</w:t>
            </w:r>
          </w:p>
        </w:tc>
      </w:tr>
      <w:tr w:rsidR="008E49B3" w:rsidRPr="008E49B3" w:rsidTr="003C0C9E">
        <w:tc>
          <w:tcPr>
            <w:tcW w:w="5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8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Сотрудники аппарата Совета депутатов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268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служебный легковой автомобиль для служебных командировок по предварительной заявке по согласованию с Руководителем</w:t>
            </w:r>
          </w:p>
        </w:tc>
        <w:tc>
          <w:tcPr>
            <w:tcW w:w="191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единиц</w:t>
            </w:r>
          </w:p>
        </w:tc>
        <w:tc>
          <w:tcPr>
            <w:tcW w:w="194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5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8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Депутаты Совета депутатов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268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предоставляется</w:t>
            </w:r>
          </w:p>
        </w:tc>
        <w:tc>
          <w:tcPr>
            <w:tcW w:w="191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единиц</w:t>
            </w:r>
          </w:p>
        </w:tc>
        <w:tc>
          <w:tcPr>
            <w:tcW w:w="194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0 (Ноль) служебный легковой автомобиль с водителем для главы муниципального округа Бутырский и аппарата Совета депутатов муниципального округа Бутырский 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589" w:rsidRDefault="00296D15" w:rsidP="00296D15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96D1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Затраты на </w:t>
      </w:r>
      <w:r w:rsidRPr="00296D15"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  <w:t>приобретение единых проездных билетов без лимита поездок на 365 дней, дающие право на проезд в пассажирском транспорте общего пользования в городе Москве</w:t>
      </w:r>
    </w:p>
    <w:p w:rsidR="00296D15" w:rsidRPr="00296D15" w:rsidRDefault="00296D15" w:rsidP="00296D15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</w:pPr>
      <w:r w:rsidRPr="00296D15"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  <w:t xml:space="preserve"> </w:t>
      </w:r>
    </w:p>
    <w:tbl>
      <w:tblPr>
        <w:tblW w:w="9356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1559"/>
        <w:gridCol w:w="1843"/>
      </w:tblGrid>
      <w:tr w:rsidR="00296D15" w:rsidRPr="00296D15" w:rsidTr="00296D15">
        <w:trPr>
          <w:trHeight w:hRule="exact" w:val="9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Категории и группы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Предельное</w:t>
            </w:r>
          </w:p>
          <w:p w:rsidR="00296D15" w:rsidRPr="00296D15" w:rsidRDefault="00296D15" w:rsidP="00296D15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Предельная стоимость</w:t>
            </w:r>
            <w:r w:rsidRPr="00296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*</w:t>
            </w:r>
          </w:p>
        </w:tc>
      </w:tr>
      <w:tr w:rsidR="00296D15" w:rsidRPr="00296D15" w:rsidTr="00296D15">
        <w:trPr>
          <w:trHeight w:val="6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Карта «Тройка» без лимита поездок на 365 дней с (без) залоговой стоимостью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8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6D15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служащие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1 шт.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2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12 мес.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</w:t>
            </w: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00</w:t>
            </w: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0 руб.</w:t>
            </w:r>
          </w:p>
        </w:tc>
      </w:tr>
      <w:tr w:rsidR="00296D15" w:rsidRPr="00296D15" w:rsidTr="00296D15">
        <w:trPr>
          <w:trHeight w:val="8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8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6D15">
              <w:rPr>
                <w:rFonts w:ascii="Times New Roman" w:eastAsia="Calibri" w:hAnsi="Times New Roman" w:cs="Times New Roman"/>
                <w:sz w:val="26"/>
                <w:szCs w:val="26"/>
              </w:rPr>
              <w:t>Депутаты Совета депутатов, глава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:rsidR="00296D15" w:rsidRPr="00296D15" w:rsidRDefault="00296D15" w:rsidP="00296D15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0</w:t>
            </w: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шт.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</w:tbl>
    <w:p w:rsidR="00296D15" w:rsidRPr="00296D15" w:rsidRDefault="00296D15" w:rsidP="00296D15">
      <w:pPr>
        <w:widowControl w:val="0"/>
        <w:tabs>
          <w:tab w:val="left" w:pos="0"/>
        </w:tabs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296D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x-none" w:eastAsia="ru-RU" w:bidi="ru-RU"/>
        </w:rPr>
        <w:t xml:space="preserve">* </w:t>
      </w:r>
      <w:r w:rsidRPr="00296D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С</w:t>
      </w:r>
      <w:proofErr w:type="spellStart"/>
      <w:r w:rsidR="0041360D" w:rsidRPr="00296D15">
        <w:rPr>
          <w:rFonts w:ascii="Times New Roman" w:eastAsia="Times New Roman" w:hAnsi="Times New Roman" w:cs="Times New Roman"/>
          <w:i/>
          <w:sz w:val="24"/>
          <w:szCs w:val="24"/>
          <w:lang w:val="x-none" w:eastAsia="ru-RU" w:bidi="ru-RU"/>
        </w:rPr>
        <w:t>тоимость</w:t>
      </w:r>
      <w:proofErr w:type="spellEnd"/>
      <w:r w:rsidRPr="00296D15">
        <w:rPr>
          <w:rFonts w:ascii="Times New Roman" w:eastAsia="Times New Roman" w:hAnsi="Times New Roman" w:cs="Times New Roman"/>
          <w:i/>
          <w:sz w:val="24"/>
          <w:szCs w:val="24"/>
          <w:lang w:val="x-none" w:eastAsia="ru-RU" w:bidi="ru-RU"/>
        </w:rPr>
        <w:t xml:space="preserve"> определяется в соответствии с тарифами, утвержденными постановлением Правительства Москвы «О проездных билетах и тарифах на услуги по перевозке пассажиров и багажа транспортом общего пользования в городском, включая метрополитен и пригородном сообщении (за исключением железнодорожного транспорта)»</w:t>
      </w:r>
      <w:r w:rsidRPr="00296D1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и может быть изменена в связи с изменением тарифов.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683B31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</w:t>
      </w:r>
      <w:r w:rsidR="008E49B3"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носителей информации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04"/>
        <w:gridCol w:w="724"/>
        <w:gridCol w:w="2117"/>
        <w:gridCol w:w="1413"/>
        <w:gridCol w:w="2112"/>
      </w:tblGrid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носителя информации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по норме на одного сотрудника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  <w:proofErr w:type="spellStart"/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исполь-зования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единицу, рублей</w:t>
            </w:r>
          </w:p>
        </w:tc>
      </w:tr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Компакт диски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год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200,00</w:t>
            </w:r>
          </w:p>
        </w:tc>
      </w:tr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-память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год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1200,00</w:t>
            </w:r>
          </w:p>
        </w:tc>
      </w:tr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памяти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FA1376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год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2500,00</w:t>
            </w:r>
          </w:p>
        </w:tc>
      </w:tr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Внешний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года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12000,00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683B31" w:rsidP="00683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</w:t>
      </w:r>
      <w:r w:rsidR="008E49B3"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ходных материалов </w:t>
      </w:r>
      <w:r w:rsidR="008E49B3"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различных типов принтеров, многофункциональных устройств, копировальных аппаратов (оргтехники)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0" w:type="dxa"/>
        <w:jc w:val="center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879"/>
        <w:gridCol w:w="890"/>
        <w:gridCol w:w="1936"/>
        <w:gridCol w:w="1293"/>
      </w:tblGrid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</w:t>
            </w: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 на одно устройство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единицу, рублей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(черно-белая печать, ресурс ~ 2300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Картридж для принтера (черно-белая 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печать, ресурс ~ 9000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(черно-белая печать, ресурс ~ 1600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(цветная печать, ресурс ~ 12500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(цветная печать, ресурс ~ 190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(черно-белая печать, ресурс ~ 2000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(черно-белая печать, ресурс ~ 2500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(черно-белая печать, ресурс ~ 12000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586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586589" w:rsidRPr="0026352E" w:rsidRDefault="00586589" w:rsidP="005865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26352E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* 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 xml:space="preserve">Фактическое количество приобретаемых </w:t>
      </w:r>
      <w:r>
        <w:rPr>
          <w:rFonts w:ascii="Times New Roman" w:eastAsia="Calibri" w:hAnsi="Times New Roman" w:cs="Times New Roman"/>
          <w:i/>
          <w:sz w:val="24"/>
          <w:szCs w:val="24"/>
        </w:rPr>
        <w:t>расходных материалов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 xml:space="preserve"> может отличаться от </w:t>
      </w:r>
      <w:proofErr w:type="gramStart"/>
      <w:r w:rsidRPr="0026352E">
        <w:rPr>
          <w:rFonts w:ascii="Times New Roman" w:eastAsia="Calibri" w:hAnsi="Times New Roman" w:cs="Times New Roman"/>
          <w:i/>
          <w:sz w:val="24"/>
          <w:szCs w:val="24"/>
        </w:rPr>
        <w:t>приведенного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в зависимости от решаемых задач. При этом закупка осуществ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>ляется в пределах доведенных лимитов бюджетных обязательств по соответ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softHyphen/>
        <w:t>ствующему коду классификации расходов бюджетов, и их цена определяется методом сопоставимых рыночных цен (анализа рынка).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Default="00683B31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</w:t>
      </w:r>
      <w:r w:rsidR="008E49B3"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мебели</w:t>
      </w:r>
      <w:r w:rsidR="008C6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C6152" w:rsidRPr="008C6152">
        <w:t xml:space="preserve"> </w:t>
      </w:r>
      <w:r w:rsidR="008C6152" w:rsidRPr="008C6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C6152" w:rsidRPr="008C6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оборудованием</w:t>
      </w:r>
    </w:p>
    <w:p w:rsidR="00683B31" w:rsidRDefault="00683B31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47"/>
        <w:gridCol w:w="1529"/>
        <w:gridCol w:w="1111"/>
        <w:gridCol w:w="1548"/>
      </w:tblGrid>
      <w:tr w:rsidR="008C6152" w:rsidRPr="0042166B" w:rsidTr="00BF1945">
        <w:tc>
          <w:tcPr>
            <w:tcW w:w="675" w:type="dxa"/>
          </w:tcPr>
          <w:p w:rsidR="008C6152" w:rsidRPr="0042166B" w:rsidRDefault="008C6152" w:rsidP="008C61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  <w:p w:rsidR="008C6152" w:rsidRPr="0042166B" w:rsidRDefault="008C6152" w:rsidP="008C61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1447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9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Срок полезного использования (мес</w:t>
            </w:r>
            <w:r w:rsidR="0042166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11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 xml:space="preserve">Кол-во </w:t>
            </w:r>
          </w:p>
        </w:tc>
        <w:tc>
          <w:tcPr>
            <w:tcW w:w="1548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Предельная цена, руб.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Система контроля доступа (видеодомофон)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2166B" w:rsidRPr="0042166B" w:rsidRDefault="0042166B" w:rsidP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Звукоусилительный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1447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2166B" w:rsidRPr="0042166B" w:rsidRDefault="0042166B" w:rsidP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Источник бесперебойного питания(1-5каб)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</w:t>
            </w:r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>5)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Планшетный компьютер в сборе </w:t>
            </w:r>
          </w:p>
        </w:tc>
        <w:tc>
          <w:tcPr>
            <w:tcW w:w="1447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</w:t>
            </w:r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proofErr w:type="gramStart"/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1447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Оборудование системы автоматической пожарной сигнализации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lastRenderedPageBreak/>
              <w:t>и оповещения при пожаре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42166B" w:rsidRPr="0042166B" w:rsidRDefault="00CA4FD6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Компьютер (процессор, монитор,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клавиатура,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мышь) каб5 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42166B" w:rsidRPr="0042166B" w:rsidRDefault="00CA4FD6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системный блок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,монитор,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клавиатура, мышь) каб1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Планшетный документ-сканер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Компьютер (системный блок</w:t>
            </w:r>
            <w:r w:rsidR="00E4027A">
              <w:rPr>
                <w:rFonts w:ascii="Times New Roman" w:hAnsi="Times New Roman"/>
                <w:sz w:val="28"/>
                <w:szCs w:val="28"/>
              </w:rPr>
              <w:t>, монитор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 w:rsidR="00E40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клавиатура,</w:t>
            </w:r>
            <w:r w:rsidR="00E40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мышь) каб3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Уничтожитель бумаг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5 500,00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  (каб3)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Онлайн система для трансля</w:t>
            </w:r>
            <w:r w:rsidR="00E4027A">
              <w:rPr>
                <w:rFonts w:ascii="Times New Roman" w:hAnsi="Times New Roman"/>
                <w:sz w:val="28"/>
                <w:szCs w:val="28"/>
              </w:rPr>
              <w:t xml:space="preserve">ции заседаний Совета депутатов 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Компью</w:t>
            </w:r>
            <w:r w:rsidR="00E4027A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gramStart"/>
            <w:r w:rsidR="00E4027A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="00E4027A">
              <w:rPr>
                <w:rFonts w:ascii="Times New Roman" w:hAnsi="Times New Roman"/>
                <w:sz w:val="28"/>
                <w:szCs w:val="28"/>
              </w:rPr>
              <w:t xml:space="preserve">Системный блок, монитор,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клав</w:t>
            </w:r>
            <w:r w:rsidR="00E4027A">
              <w:rPr>
                <w:rFonts w:ascii="Times New Roman" w:hAnsi="Times New Roman"/>
                <w:sz w:val="28"/>
                <w:szCs w:val="28"/>
              </w:rPr>
              <w:t>иатура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 w:rsidR="00E40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мышь) каб4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Компьюте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="00E4027A" w:rsidRPr="00E4027A">
              <w:rPr>
                <w:rFonts w:ascii="Times New Roman" w:hAnsi="Times New Roman"/>
                <w:sz w:val="28"/>
                <w:szCs w:val="28"/>
              </w:rPr>
              <w:t>Системный блок, монитор, клавиатура, мышь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) каб2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33D4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 лазерный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33D4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22 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 лазерный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4027A">
              <w:rPr>
                <w:rFonts w:ascii="Times New Roman" w:hAnsi="Times New Roman"/>
                <w:sz w:val="28"/>
                <w:szCs w:val="28"/>
              </w:rPr>
              <w:t>15 000,00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50029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42166B" w:rsidRPr="0042166B" w:rsidRDefault="0042166B" w:rsidP="00431FA2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Факсимильный аппарат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50029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431FA2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42166B" w:rsidRPr="0042166B" w:rsidRDefault="0042166B" w:rsidP="00431FA2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Мини-АТС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31FA2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12B2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Сигнализация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44 300,00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12B2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42166B" w:rsidRPr="0042166B" w:rsidRDefault="0042166B" w:rsidP="00512B2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Видеосистема</w:t>
            </w:r>
            <w:r w:rsidR="004927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(видеокамера +карта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памяти+штатив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160см</w:t>
            </w:r>
            <w:proofErr w:type="gramEnd"/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12B2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7 0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4927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42166B" w:rsidRPr="0042166B" w:rsidRDefault="0042166B" w:rsidP="004927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Конференц-система (8 беспроводных микрофонов, Микшерный пульт +кабель межблочный 10м)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927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42166B" w:rsidRPr="0042166B" w:rsidRDefault="0042166B" w:rsidP="0001676E">
            <w:pPr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МФУ</w:t>
            </w:r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Источник бесперебойного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lastRenderedPageBreak/>
              <w:t>питания(1-5каб)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Облучатель-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рециркулятор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бактерицидный Дезар-4</w:t>
            </w:r>
          </w:p>
        </w:tc>
        <w:tc>
          <w:tcPr>
            <w:tcW w:w="1447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42166B" w:rsidRPr="0042166B" w:rsidRDefault="0042166B" w:rsidP="0089045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Шкаф-купе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42166B" w:rsidRPr="0042166B" w:rsidRDefault="0042166B" w:rsidP="0001676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Шкаф комбинированный 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/открытый (каб3)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Водонагреватель накопительный 30 литров 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сухим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ТЭНом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руководителя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,80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Жалюзи 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аб.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руководителя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670DE">
              <w:rPr>
                <w:rFonts w:ascii="Times New Roman" w:hAnsi="Times New Roman"/>
                <w:sz w:val="28"/>
                <w:szCs w:val="28"/>
              </w:rPr>
              <w:t>35 000,00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>. 5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670DE">
              <w:rPr>
                <w:rFonts w:ascii="Times New Roman" w:hAnsi="Times New Roman"/>
                <w:sz w:val="28"/>
                <w:szCs w:val="28"/>
              </w:rPr>
              <w:t>35 000,00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1" w:type="dxa"/>
          </w:tcPr>
          <w:p w:rsidR="0042166B" w:rsidRPr="0042166B" w:rsidRDefault="00C670DE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(каб5)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>. 6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670DE">
              <w:rPr>
                <w:rFonts w:ascii="Times New Roman" w:hAnsi="Times New Roman"/>
                <w:sz w:val="28"/>
                <w:szCs w:val="28"/>
              </w:rPr>
              <w:t>35 000,00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7A59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План эвакуации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F7A59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7A59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План эвакуации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F7A59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7A59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1" w:type="dxa"/>
          </w:tcPr>
          <w:p w:rsidR="0042166B" w:rsidRPr="0042166B" w:rsidRDefault="0042166B" w:rsidP="00BF7A59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Диван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F7A59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Кофемашина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Холодильн</w:t>
            </w:r>
            <w:r w:rsidR="002540C4">
              <w:rPr>
                <w:rFonts w:ascii="Times New Roman" w:hAnsi="Times New Roman"/>
                <w:sz w:val="28"/>
                <w:szCs w:val="28"/>
              </w:rPr>
              <w:t>и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2540C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верхней моро</w:t>
            </w:r>
            <w:r w:rsidR="002540C4">
              <w:rPr>
                <w:rFonts w:ascii="Times New Roman" w:hAnsi="Times New Roman"/>
                <w:sz w:val="28"/>
                <w:szCs w:val="28"/>
              </w:rPr>
              <w:t>з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ильной камерой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архивный 5 полок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(каб5)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3261" w:type="dxa"/>
          </w:tcPr>
          <w:p w:rsidR="0042166B" w:rsidRPr="0042166B" w:rsidRDefault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Тумба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выкатная</w:t>
            </w:r>
            <w:proofErr w:type="spellEnd"/>
            <w:proofErr w:type="gramStart"/>
            <w:r w:rsidR="0042166B" w:rsidRPr="0042166B">
              <w:rPr>
                <w:rFonts w:ascii="Times New Roman" w:hAnsi="Times New Roman"/>
                <w:sz w:val="28"/>
                <w:szCs w:val="28"/>
              </w:rPr>
              <w:t>,(</w:t>
            </w:r>
            <w:proofErr w:type="gramEnd"/>
            <w:r w:rsidR="0042166B" w:rsidRPr="0042166B">
              <w:rPr>
                <w:rFonts w:ascii="Times New Roman" w:hAnsi="Times New Roman"/>
                <w:sz w:val="28"/>
                <w:szCs w:val="28"/>
              </w:rPr>
              <w:t>каб1)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Стенд 100х80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Кресло офисное (каб5)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Герб Москвы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Стойка напольная на 3 флага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3261" w:type="dxa"/>
          </w:tcPr>
          <w:p w:rsidR="0042166B" w:rsidRPr="0042166B" w:rsidRDefault="0042166B" w:rsidP="00382D1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письменный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3261" w:type="dxa"/>
          </w:tcPr>
          <w:p w:rsidR="0042166B" w:rsidRPr="0042166B" w:rsidRDefault="0042166B" w:rsidP="00382D1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письменный а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Гардероб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Шкаф комбинированный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lastRenderedPageBreak/>
              <w:t>5ур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лух.дверь стекло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61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Рабочее место левое с тумбой (каб5)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правый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руководителя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Стол приставной ((каб3)</w:t>
            </w:r>
            <w:proofErr w:type="gramEnd"/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3261" w:type="dxa"/>
          </w:tcPr>
          <w:p w:rsidR="0042166B" w:rsidRPr="0042166B" w:rsidRDefault="0042166B" w:rsidP="00927A4C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Кресло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Мини-кухня с мойкой и смесителем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комбинированный (сейф)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3261" w:type="dxa"/>
          </w:tcPr>
          <w:p w:rsidR="0042166B" w:rsidRPr="0042166B" w:rsidRDefault="00927A4C" w:rsidP="00927A4C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письменный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(каб</w:t>
            </w:r>
            <w:proofErr w:type="gramStart"/>
            <w:r w:rsidR="0042166B"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="0042166B"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Тумба с крышкой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Брифинг-приставка (полукруглый стол)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3261" w:type="dxa"/>
          </w:tcPr>
          <w:p w:rsidR="0042166B" w:rsidRPr="0042166B" w:rsidRDefault="0042166B" w:rsidP="00927A4C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одежный с замком (каб5)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компьютерный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3 0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C4D6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3261" w:type="dxa"/>
          </w:tcPr>
          <w:p w:rsidR="0042166B" w:rsidRPr="0042166B" w:rsidRDefault="00CC4D66" w:rsidP="00CC4D6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со стеклом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(каб5)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C4D6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2355F3" w:rsidRPr="0042166B" w:rsidTr="00BF1945">
        <w:tc>
          <w:tcPr>
            <w:tcW w:w="675" w:type="dxa"/>
          </w:tcPr>
          <w:p w:rsidR="002355F3" w:rsidRPr="0042166B" w:rsidRDefault="00CC4D6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3261" w:type="dxa"/>
          </w:tcPr>
          <w:p w:rsidR="002355F3" w:rsidRPr="0042166B" w:rsidRDefault="002355F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55F3">
              <w:rPr>
                <w:rFonts w:ascii="Times New Roman" w:hAnsi="Times New Roman"/>
                <w:sz w:val="28"/>
                <w:szCs w:val="28"/>
              </w:rPr>
              <w:t>навесная полка (каб5</w:t>
            </w:r>
            <w:r w:rsidR="00890453">
              <w:rPr>
                <w:rFonts w:ascii="Times New Roman" w:hAnsi="Times New Roman"/>
                <w:sz w:val="28"/>
                <w:szCs w:val="28"/>
              </w:rPr>
              <w:t>,2</w:t>
            </w:r>
            <w:r w:rsidRPr="002355F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2355F3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2355F3" w:rsidRPr="0042166B" w:rsidRDefault="002355F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2355F3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2355F3" w:rsidRPr="0042166B" w:rsidRDefault="002355F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3261" w:type="dxa"/>
          </w:tcPr>
          <w:p w:rsidR="0042166B" w:rsidRPr="0042166B" w:rsidRDefault="0042166B" w:rsidP="00F00CD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3261" w:type="dxa"/>
          </w:tcPr>
          <w:p w:rsidR="0042166B" w:rsidRPr="0042166B" w:rsidRDefault="00F00CD5" w:rsidP="00F00CD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Тумба с крышкой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(каб</w:t>
            </w:r>
            <w:proofErr w:type="gramStart"/>
            <w:r w:rsidR="0042166B"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42166B"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8 0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3261" w:type="dxa"/>
          </w:tcPr>
          <w:p w:rsidR="0042166B" w:rsidRPr="0042166B" w:rsidRDefault="0042166B" w:rsidP="00F00CD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Гардероб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79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для документов (металлический)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Искуственное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2м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Искуственное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дерево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экокожа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)2.3м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раскладной с керамической плиткой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(каб</w:t>
            </w:r>
            <w:r w:rsidR="00382D1A">
              <w:rPr>
                <w:rFonts w:ascii="Times New Roman" w:hAnsi="Times New Roman"/>
                <w:sz w:val="28"/>
                <w:szCs w:val="28"/>
              </w:rPr>
              <w:t>.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(каб</w:t>
            </w:r>
            <w:r w:rsidR="00382D1A">
              <w:rPr>
                <w:rFonts w:ascii="Times New Roman" w:hAnsi="Times New Roman"/>
                <w:sz w:val="28"/>
                <w:szCs w:val="28"/>
              </w:rPr>
              <w:t>.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356AD">
              <w:rPr>
                <w:rFonts w:ascii="Times New Roman" w:hAnsi="Times New Roman"/>
                <w:sz w:val="28"/>
                <w:szCs w:val="28"/>
              </w:rPr>
              <w:t>45 000,00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382D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3</w:t>
            </w:r>
            <w:r w:rsidR="007A6C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A6CAD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382D1A">
              <w:rPr>
                <w:rFonts w:ascii="Times New Roman" w:hAnsi="Times New Roman"/>
                <w:sz w:val="28"/>
                <w:szCs w:val="28"/>
              </w:rPr>
              <w:t>.</w:t>
            </w:r>
            <w:r w:rsidR="007A6CAD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7A6C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356AD">
              <w:rPr>
                <w:rFonts w:ascii="Times New Roman" w:hAnsi="Times New Roman"/>
                <w:sz w:val="28"/>
                <w:szCs w:val="28"/>
              </w:rPr>
              <w:t>45 000,00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7A6C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3261" w:type="dxa"/>
          </w:tcPr>
          <w:p w:rsidR="0042166B" w:rsidRPr="0042166B" w:rsidRDefault="0042166B" w:rsidP="007A6C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Кресло </w:t>
            </w:r>
            <w:r w:rsidR="007A6CAD">
              <w:rPr>
                <w:rFonts w:ascii="Times New Roman" w:hAnsi="Times New Roman"/>
                <w:sz w:val="28"/>
                <w:szCs w:val="28"/>
              </w:rPr>
              <w:t xml:space="preserve">(сетка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7A6C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F3793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Шкаф-купе в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139 160,00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F3793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87</w:t>
            </w:r>
          </w:p>
        </w:tc>
        <w:tc>
          <w:tcPr>
            <w:tcW w:w="3261" w:type="dxa"/>
          </w:tcPr>
          <w:p w:rsidR="0042166B" w:rsidRPr="0042166B" w:rsidRDefault="0042166B" w:rsidP="001F379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Телефонный аппарат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lastRenderedPageBreak/>
              <w:t>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F379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F3793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88</w:t>
            </w:r>
          </w:p>
        </w:tc>
        <w:tc>
          <w:tcPr>
            <w:tcW w:w="3261" w:type="dxa"/>
          </w:tcPr>
          <w:p w:rsidR="0042166B" w:rsidRPr="0042166B" w:rsidRDefault="0042166B" w:rsidP="001F379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Колонки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аккустические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F379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F3793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3261" w:type="dxa"/>
          </w:tcPr>
          <w:p w:rsidR="0042166B" w:rsidRPr="0042166B" w:rsidRDefault="0042166B" w:rsidP="001F379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Магнитола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F379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4615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Огнетушитель ОП-5 с подставкой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2166B" w:rsidRPr="0042166B" w:rsidRDefault="0054615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4615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91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4615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92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Калькулятор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Телефонный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8E42EA">
              <w:rPr>
                <w:rFonts w:ascii="Times New Roman" w:hAnsi="Times New Roman"/>
                <w:sz w:val="28"/>
                <w:szCs w:val="28"/>
              </w:rPr>
              <w:t>2500,00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Радиотелефон (к5)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Радиотелефон (к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8E42EA">
              <w:rPr>
                <w:rFonts w:ascii="Times New Roman" w:hAnsi="Times New Roman"/>
                <w:sz w:val="28"/>
                <w:szCs w:val="28"/>
              </w:rPr>
              <w:t>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Роутер</w:t>
            </w:r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97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Сетевой фильтр (5розеток,5м)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Микроволновая печь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Чайник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Фильтр-кувшин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194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101</w:t>
            </w:r>
          </w:p>
        </w:tc>
        <w:tc>
          <w:tcPr>
            <w:tcW w:w="3261" w:type="dxa"/>
          </w:tcPr>
          <w:p w:rsidR="0042166B" w:rsidRPr="0042166B" w:rsidRDefault="0042166B" w:rsidP="00BF194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Зеркало в раме (390х17х1590)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F194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194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3261" w:type="dxa"/>
          </w:tcPr>
          <w:p w:rsidR="0042166B" w:rsidRPr="0042166B" w:rsidRDefault="0042166B" w:rsidP="00BF194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Стулья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BF1945">
              <w:rPr>
                <w:rFonts w:ascii="Times New Roman" w:hAnsi="Times New Roman"/>
                <w:sz w:val="28"/>
                <w:szCs w:val="28"/>
              </w:rPr>
              <w:t>ожзам</w:t>
            </w:r>
            <w:proofErr w:type="spellEnd"/>
            <w:r w:rsidR="00BF1945">
              <w:rPr>
                <w:rFonts w:ascii="Times New Roman" w:hAnsi="Times New Roman"/>
                <w:sz w:val="28"/>
                <w:szCs w:val="28"/>
              </w:rPr>
              <w:t xml:space="preserve"> черные с черными ножками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BF19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1,6)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48" w:type="dxa"/>
          </w:tcPr>
          <w:p w:rsidR="0042166B" w:rsidRPr="0042166B" w:rsidRDefault="00BF194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Подставка под цветы 9 полок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3261" w:type="dxa"/>
          </w:tcPr>
          <w:p w:rsidR="0042166B" w:rsidRPr="0042166B" w:rsidRDefault="0042166B" w:rsidP="00B5298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Тонометр механический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Подставка под цветы 7 полок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Вешалка напольная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3261" w:type="dxa"/>
          </w:tcPr>
          <w:p w:rsidR="0042166B" w:rsidRPr="0042166B" w:rsidRDefault="0042166B" w:rsidP="00B5298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Кронштейн для ТВ наклонно-поворотный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Флаг Москвы</w:t>
            </w:r>
          </w:p>
        </w:tc>
        <w:tc>
          <w:tcPr>
            <w:tcW w:w="1447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109</w:t>
            </w:r>
          </w:p>
        </w:tc>
        <w:tc>
          <w:tcPr>
            <w:tcW w:w="3261" w:type="dxa"/>
          </w:tcPr>
          <w:p w:rsidR="0042166B" w:rsidRPr="0042166B" w:rsidRDefault="0042166B" w:rsidP="00B5298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Стулья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кожза</w:t>
            </w:r>
            <w:r w:rsidR="00B5298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="00B52988">
              <w:rPr>
                <w:rFonts w:ascii="Times New Roman" w:hAnsi="Times New Roman"/>
                <w:sz w:val="28"/>
                <w:szCs w:val="28"/>
              </w:rPr>
              <w:t xml:space="preserve"> черные с серебристыми ножками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4698"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Флаг Бутырского района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Стулья из </w:t>
            </w:r>
            <w:r w:rsidR="00364698">
              <w:rPr>
                <w:rFonts w:ascii="Times New Roman" w:hAnsi="Times New Roman"/>
                <w:sz w:val="28"/>
                <w:szCs w:val="28"/>
              </w:rPr>
              <w:t>кожи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(каб3)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364698">
              <w:rPr>
                <w:rFonts w:ascii="Times New Roman" w:hAnsi="Times New Roman"/>
                <w:sz w:val="28"/>
                <w:szCs w:val="28"/>
              </w:rPr>
              <w:t>000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Обогреватель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113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114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Кресло офисное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115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Зеркало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3646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2,4,5)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Подставка под монитор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117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Полка выдвижная под клавиатуру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Корзина для бумаг-210010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3646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1-5)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Термометр бесконтактный инфракрасный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Подставка для системного блока(1,3,4,5каб)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300,00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121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Стремянка стальная 7 ступеней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122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Сетевой фильтр (6розеток,10м)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750,00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Флаг СВАО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82D1A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Система контроля доступа (видеодомофон)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00D3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00D3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126</w:t>
            </w:r>
          </w:p>
        </w:tc>
        <w:tc>
          <w:tcPr>
            <w:tcW w:w="3261" w:type="dxa"/>
          </w:tcPr>
          <w:p w:rsidR="0042166B" w:rsidRPr="0042166B" w:rsidRDefault="0042166B" w:rsidP="00100D3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Звукоусилительный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00D3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127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Резак для бумаги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8000,00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128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Пистолет монтажный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2500,00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АТС</w:t>
            </w:r>
          </w:p>
        </w:tc>
        <w:tc>
          <w:tcPr>
            <w:tcW w:w="1447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25000,00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130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Нетбук</w:t>
            </w:r>
            <w:proofErr w:type="spellEnd"/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30000,00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Ламинатор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21000,00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132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Ель новогодняя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25000,00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133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 xml:space="preserve">Сейф-аптечка 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1500,00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134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Интернет-маршрутизатор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12000,00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Мини-АТС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25000,00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Планшетный сканер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15000,00</w:t>
            </w:r>
          </w:p>
        </w:tc>
      </w:tr>
      <w:tr w:rsidR="00382D1A" w:rsidRPr="0042166B" w:rsidTr="00BF1945">
        <w:tc>
          <w:tcPr>
            <w:tcW w:w="675" w:type="dxa"/>
          </w:tcPr>
          <w:p w:rsidR="00382D1A" w:rsidRPr="0042166B" w:rsidRDefault="00382D1A" w:rsidP="007645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3261" w:type="dxa"/>
          </w:tcPr>
          <w:p w:rsidR="00382D1A" w:rsidRPr="0042166B" w:rsidRDefault="00382D1A" w:rsidP="00382D1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Диван </w:t>
            </w:r>
          </w:p>
        </w:tc>
        <w:tc>
          <w:tcPr>
            <w:tcW w:w="1447" w:type="dxa"/>
          </w:tcPr>
          <w:p w:rsidR="00382D1A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382D1A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382D1A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382D1A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83B31" w:rsidRPr="0042166B" w:rsidTr="00BF1945">
        <w:tc>
          <w:tcPr>
            <w:tcW w:w="675" w:type="dxa"/>
          </w:tcPr>
          <w:p w:rsidR="00683B31" w:rsidRDefault="00683B31" w:rsidP="007645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3261" w:type="dxa"/>
          </w:tcPr>
          <w:p w:rsidR="00683B31" w:rsidRPr="0042166B" w:rsidRDefault="00683B31" w:rsidP="00382D1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Моноблок</w:t>
            </w:r>
          </w:p>
        </w:tc>
        <w:tc>
          <w:tcPr>
            <w:tcW w:w="1447" w:type="dxa"/>
          </w:tcPr>
          <w:p w:rsidR="00683B31" w:rsidRDefault="000708F0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683B31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683B31" w:rsidRPr="0042166B" w:rsidRDefault="00683B31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683B31" w:rsidRPr="0042166B" w:rsidRDefault="00683B31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683B31" w:rsidRDefault="00683B31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150 000,00</w:t>
            </w:r>
          </w:p>
        </w:tc>
      </w:tr>
    </w:tbl>
    <w:p w:rsidR="008C6152" w:rsidRPr="008E49B3" w:rsidRDefault="008C6152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8E49B3" w:rsidP="00100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52E" w:rsidRDefault="0026352E" w:rsidP="0026352E">
      <w:pPr>
        <w:widowControl w:val="0"/>
        <w:tabs>
          <w:tab w:val="left" w:pos="0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635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 на приобретение канцелярских товаров</w:t>
      </w:r>
    </w:p>
    <w:p w:rsidR="00100D3E" w:rsidRPr="0026352E" w:rsidRDefault="00100D3E" w:rsidP="0026352E">
      <w:pPr>
        <w:widowControl w:val="0"/>
        <w:tabs>
          <w:tab w:val="left" w:pos="0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992"/>
        <w:gridCol w:w="1843"/>
      </w:tblGrid>
      <w:tr w:rsidR="0026352E" w:rsidRPr="0026352E" w:rsidTr="0026352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6352E" w:rsidRPr="0026352E" w:rsidRDefault="0026352E" w:rsidP="0026352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№ </w:t>
            </w:r>
            <w:proofErr w:type="gramStart"/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</w:t>
            </w:r>
            <w:proofErr w:type="gramEnd"/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26352E" w:rsidRPr="0026352E" w:rsidRDefault="0026352E" w:rsidP="0026352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352E" w:rsidRPr="0026352E" w:rsidRDefault="0026352E" w:rsidP="00263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Кол-во</w:t>
            </w:r>
            <w:r w:rsidRPr="0026352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 w:bidi="ru-RU"/>
              </w:rPr>
              <w:t>*</w:t>
            </w:r>
            <w:r w:rsidR="004C05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1сотрудника</w:t>
            </w:r>
            <w:r w:rsidRPr="0026352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352E" w:rsidRPr="0026352E" w:rsidRDefault="0026352E" w:rsidP="002635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6352E" w:rsidRPr="0026352E" w:rsidRDefault="00F851AE" w:rsidP="00F851AE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 товара </w:t>
            </w:r>
            <w:r w:rsidR="0026352E" w:rsidRPr="0026352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(руб.) за единицу  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Батарейка (АА), алкалиновая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Батарейка (ААА), алкалиновая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170,00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Аккумуляторная батарея  (ААА)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Блок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стикеров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клейким краем (размер </w:t>
            </w: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не мене</w:t>
            </w:r>
            <w:r w:rsidR="004C05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 76х76 мм, не менее 400 листов</w:t>
            </w:r>
            <w:proofErr w:type="gram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Блок-кубик в пластиковом стакане (размер 90х90х90 мм)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Блок-кубик запасной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rPr>
          <w:trHeight w:val="275"/>
        </w:trPr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Бумага для заметок с клеевым краем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4C0555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Бумага для цветной печати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плотность не менее 160г/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кв.м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1 000,00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Дырокол (до 40 листов)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1 000,00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Ежедневник (формат А5, не менее 160 листов)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Зажим для бумаг разного размера (упаковка не менее 12 шт.)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keepNext/>
              <w:shd w:val="clear" w:color="auto" w:fill="FFFFFF"/>
              <w:spacing w:after="0" w:line="300" w:lineRule="atLeast"/>
              <w:textAlignment w:val="baseline"/>
              <w:outlineLvl w:val="0"/>
              <w:rPr>
                <w:rFonts w:ascii="Calibri" w:eastAsia="Times New Roman" w:hAnsi="Calibri" w:cs="Times New Roman"/>
                <w:color w:val="000000"/>
                <w:kern w:val="32"/>
                <w:sz w:val="26"/>
                <w:szCs w:val="26"/>
                <w:lang w:eastAsia="x-none"/>
              </w:rPr>
            </w:pPr>
            <w:r w:rsidRPr="0026352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  <w:lang w:val="x-none" w:eastAsia="ru-RU"/>
              </w:rPr>
              <w:t>Калькулятор настольный 16</w:t>
            </w:r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val="x-none" w:eastAsia="ru-RU"/>
              </w:rPr>
              <w:t xml:space="preserve"> </w:t>
            </w:r>
            <w:proofErr w:type="spellStart"/>
            <w:r w:rsidRPr="0026352E">
              <w:rPr>
                <w:rFonts w:ascii="Times New Roman" w:eastAsia="Times New Roman" w:hAnsi="Times New Roman" w:cs="Times New Roman"/>
                <w:color w:val="000000"/>
                <w:kern w:val="32"/>
                <w:sz w:val="26"/>
                <w:szCs w:val="26"/>
                <w:lang w:val="x-none" w:eastAsia="x-none"/>
              </w:rPr>
              <w:t>разр</w:t>
            </w:r>
            <w:proofErr w:type="spellEnd"/>
            <w:r w:rsidRPr="0026352E">
              <w:rPr>
                <w:rFonts w:ascii="Times New Roman" w:eastAsia="Times New Roman" w:hAnsi="Times New Roman" w:cs="Times New Roman"/>
                <w:color w:val="000000"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4C0555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2 300,00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Клей-карандаш (не менее 20г.)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6352E" w:rsidRPr="0026352E" w:rsidRDefault="004C0555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230,00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820" w:type="dxa"/>
            <w:vAlign w:val="center"/>
          </w:tcPr>
          <w:p w:rsidR="0026352E" w:rsidRPr="0026352E" w:rsidRDefault="006D471F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" w:tooltip="Клейкая лента упаковочная Комус прозрачная 50 мм x 100 м толщина 50 мкм" w:history="1"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Клейкая лента </w:t>
              </w:r>
              <w:proofErr w:type="gramStart"/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>упаковочна</w:t>
              </w:r>
            </w:hyperlink>
            <w:r w:rsidR="0026352E"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proofErr w:type="gramEnd"/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(Скотч узкий (2см.)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65,00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820" w:type="dxa"/>
            <w:vAlign w:val="center"/>
          </w:tcPr>
          <w:p w:rsidR="0026352E" w:rsidRPr="0026352E" w:rsidRDefault="006D471F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" w:tooltip="Клейкая лента упаковочная Комус прозрачная 50 мм x 100 м толщина 50 мкм" w:history="1"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Клейкая лента </w:t>
              </w:r>
              <w:proofErr w:type="gramStart"/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>упаковочна</w:t>
              </w:r>
            </w:hyperlink>
            <w:r w:rsidR="0026352E"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proofErr w:type="gramEnd"/>
            <w:r w:rsidR="0026352E"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Скотч широкий 5 см.)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320,00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Клейкие закладки пластиковые 5 цветов по 20 листов 20х45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Клейкие закладки пластиковые 5 цветов по 20 листов 12х45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240,00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Корректирующая лента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rPr>
          <w:trHeight w:val="473"/>
        </w:trPr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Заготовка для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ламинирования</w:t>
            </w:r>
            <w:proofErr w:type="spell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1 500,00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Ластик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Линейка (не менее 30см)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Вертикальный накопитель для бумаг (широкий до160 мм.)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Маркер перманентный (черный, синий)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Выделитель текста (желтый)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Нож канцелярский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Ножницы канцелярские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Папка-скоросшиватель бумажная (плотная)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Папка-уголок (A4)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65,00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 на 4 кольцах 40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Папка-регистратор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 50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65000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Папка-регистратор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 70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адресная "На подпись"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конверт на кнопке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пластиковая с прозрачным верхом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скоросшиватель пластиковая на пружине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файловая на 20-80 листов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Папка-короб на резинке (А</w:t>
            </w:r>
            <w:proofErr w:type="gramStart"/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, ширина 30мм, вместимость до 300 листов)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Папка-планшет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360,00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Рамка для фото (А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) со стеклом 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800,00</w:t>
            </w:r>
          </w:p>
        </w:tc>
      </w:tr>
      <w:tr w:rsidR="0026352E" w:rsidRPr="0026352E" w:rsidTr="0026352E">
        <w:trPr>
          <w:trHeight w:val="205"/>
        </w:trPr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820" w:type="dxa"/>
            <w:vAlign w:val="center"/>
          </w:tcPr>
          <w:p w:rsidR="0026352E" w:rsidRPr="0026352E" w:rsidRDefault="006D471F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hyperlink r:id="rId15" w:tooltip="Карандаш чернографитный HB заточенный с ластиком (зеленый корпус)" w:history="1"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Карандаш </w:t>
              </w:r>
              <w:proofErr w:type="spellStart"/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>чернографитный</w:t>
              </w:r>
              <w:proofErr w:type="spellEnd"/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HB заточенный с ластиком</w:t>
              </w:r>
            </w:hyperlink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Ручка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гелевая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(черная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)</w:t>
            </w:r>
            <w:proofErr w:type="gram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Ручка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гелевая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(синяя)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Ручка шариковая автоматическая (синяя)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180,00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Ручка шариковая неавтоматическая (синяя)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6352E" w:rsidRPr="0026352E" w:rsidRDefault="00B61083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Скобы для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степлера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№10 (не менее 100 штук в упаковке)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Скобы для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степлера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24/6 (не менее </w:t>
            </w:r>
            <w:proofErr w:type="gramEnd"/>
          </w:p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100 штук в упаковке)</w:t>
            </w:r>
            <w:proofErr w:type="gram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Скрепки 28 мм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 менее 100 штук в упаковке)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Скрепки 50 мм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 менее 100 штук в упаковке)</w:t>
            </w:r>
          </w:p>
        </w:tc>
        <w:tc>
          <w:tcPr>
            <w:tcW w:w="1559" w:type="dxa"/>
            <w:vAlign w:val="center"/>
          </w:tcPr>
          <w:p w:rsidR="0026352E" w:rsidRPr="0026352E" w:rsidRDefault="00F44697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Степлер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бумаги (размер скоб 24/6,  до 25 листов)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1 000,00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Степлер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бумаги (размер скоб №10)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Антистеплер</w:t>
            </w:r>
            <w:proofErr w:type="spell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Книга регистрации документов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Конверт простой  без марки (110х220),  в упаковке 100 штук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Конверт простой  без марки (110х220) упаковке 50 штук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Календарь настенный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Тетрадь общая 48 листов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Точилка ручная для карандашей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270,00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Файл-вкладыш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 45 мкм, упаковка 100 шт.)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Файл-вкладыш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+, упаковка 50 шт.)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880,00</w:t>
            </w:r>
          </w:p>
        </w:tc>
      </w:tr>
      <w:tr w:rsidR="0026352E" w:rsidRPr="0026352E" w:rsidTr="0026352E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Оптический носитель (CD, </w:t>
            </w:r>
            <w:proofErr w:type="gramStart"/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D-R, DVD)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510,00</w:t>
            </w:r>
          </w:p>
        </w:tc>
      </w:tr>
      <w:tr w:rsidR="0026352E" w:rsidRPr="0026352E" w:rsidTr="00263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Мобильный носитель информации (флэш-накопитель)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2 800,00</w:t>
            </w:r>
          </w:p>
        </w:tc>
      </w:tr>
      <w:tr w:rsidR="0026352E" w:rsidRPr="0026352E" w:rsidTr="00263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ru-RU"/>
              </w:rP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Внешний жесткий диск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15 000,00</w:t>
            </w:r>
          </w:p>
        </w:tc>
      </w:tr>
      <w:tr w:rsidR="0026352E" w:rsidRPr="0026352E" w:rsidTr="00263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Краска штемпельная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240,00</w:t>
            </w:r>
          </w:p>
        </w:tc>
      </w:tr>
      <w:tr w:rsidR="004022D5" w:rsidRPr="0026352E" w:rsidTr="000B3E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26352E" w:rsidRDefault="004022D5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D5" w:rsidRPr="004022D5" w:rsidRDefault="006D471F" w:rsidP="000B3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6" w:tooltip="Бумага для офисной техники Снегурочка (А3, марка C, 500 листов)" w:history="1">
              <w:r w:rsidR="004022D5" w:rsidRPr="004022D5">
                <w:rPr>
                  <w:rStyle w:val="af0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Бумага для офисной техники</w:t>
              </w:r>
            </w:hyperlink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(формат А3, 500 листов)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4022D5" w:rsidRDefault="004022D5" w:rsidP="0040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4022D5" w:rsidRDefault="004022D5" w:rsidP="0040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уп</w:t>
            </w:r>
            <w:proofErr w:type="spellEnd"/>
            <w:r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26352E" w:rsidRDefault="004022D5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1 700</w:t>
            </w:r>
          </w:p>
        </w:tc>
      </w:tr>
      <w:tr w:rsidR="004022D5" w:rsidRPr="0026352E" w:rsidTr="000B3E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26352E" w:rsidRDefault="004022D5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65.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D5" w:rsidRPr="004022D5" w:rsidRDefault="006D471F" w:rsidP="000B3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7" w:tooltip="Бумага для офисной техники Снегурочка (А3, марка C, 500 листов)" w:history="1">
              <w:r w:rsidR="004022D5" w:rsidRPr="004022D5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>Бумага для офисной техники</w:t>
              </w:r>
            </w:hyperlink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(формат А</w:t>
            </w:r>
            <w:proofErr w:type="gramStart"/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proofErr w:type="gramEnd"/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500 листов)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4022D5" w:rsidRDefault="00F44697" w:rsidP="0040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6C1E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4022D5" w:rsidRDefault="006C1ED1" w:rsidP="0040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шт</w:t>
            </w:r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26352E" w:rsidRDefault="006C1ED1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4022D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</w:p>
        </w:tc>
      </w:tr>
      <w:tr w:rsidR="0026352E" w:rsidRPr="0026352E" w:rsidTr="0026352E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Прочие канцелярские товары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необходимости</w:t>
            </w:r>
          </w:p>
        </w:tc>
      </w:tr>
    </w:tbl>
    <w:p w:rsidR="0026352E" w:rsidRPr="0026352E" w:rsidRDefault="0026352E" w:rsidP="002635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26352E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* 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 xml:space="preserve">Фактическое количество приобретаемых канцелярских принадлежностей может отличаться от </w:t>
      </w:r>
      <w:proofErr w:type="gramStart"/>
      <w:r w:rsidRPr="0026352E">
        <w:rPr>
          <w:rFonts w:ascii="Times New Roman" w:eastAsia="Calibri" w:hAnsi="Times New Roman" w:cs="Times New Roman"/>
          <w:i/>
          <w:sz w:val="24"/>
          <w:szCs w:val="24"/>
        </w:rPr>
        <w:t>приведенного</w:t>
      </w:r>
      <w:proofErr w:type="gramEnd"/>
      <w:r w:rsidR="00586589">
        <w:rPr>
          <w:rFonts w:ascii="Times New Roman" w:eastAsia="Calibri" w:hAnsi="Times New Roman" w:cs="Times New Roman"/>
          <w:i/>
          <w:sz w:val="24"/>
          <w:szCs w:val="24"/>
        </w:rPr>
        <w:t xml:space="preserve"> в зависимости от решаемых задач. При этом закупка осуществ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>ляется в пределах доведенных лимитов бюджетных обязательств по соответ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softHyphen/>
        <w:t>ствующему коду классификации расходов бюджетов, и их цена определяется методом сопоставимых рыночных цен (анализа рынка).</w:t>
      </w:r>
    </w:p>
    <w:p w:rsidR="0026352E" w:rsidRPr="0026352E" w:rsidRDefault="0026352E" w:rsidP="0026352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52E" w:rsidRPr="0026352E" w:rsidRDefault="0026352E" w:rsidP="0026352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принадлежности, не предусмотренные настоящим разделом, но необходимые для выполнения служебных обязанностей, приобретаются дополнительно в пределах, утвержденных на эти цели лимитов бюджетных обязательств.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954B78" w:rsidRDefault="008E49B3" w:rsidP="006C1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ко</w:t>
      </w:r>
      <w:r w:rsidR="00954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личества материальных запасов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нужд гражданской обо</w:t>
      </w:r>
      <w:r w:rsidR="00954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роны на одного сотрудника в год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6280"/>
        <w:gridCol w:w="813"/>
        <w:gridCol w:w="1855"/>
      </w:tblGrid>
      <w:tr w:rsidR="008E49B3" w:rsidRPr="008E49B3" w:rsidTr="003C0C9E">
        <w:trPr>
          <w:trHeight w:val="15"/>
        </w:trPr>
        <w:tc>
          <w:tcPr>
            <w:tcW w:w="555" w:type="dxa"/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1" w:type="dxa"/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эксплуатации в годах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Противогаз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фильтрующий гражданский типа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ГП-7В и его модификации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Дополнительный патрон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противогазу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фильтрующему типа ДПГ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Респиратор типа Р-2, РУ-60М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Самоспасатель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типа "Феникс", ГЗДК-У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индивидуальной медицинской защиты КИМ-ГЗ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противохимический пакет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типа ИПП-11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перевязочный пакет типа ИПП-1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C9E" w:rsidRDefault="0041360D" w:rsidP="003C0C9E">
      <w:pPr>
        <w:widowControl w:val="0"/>
        <w:spacing w:after="0" w:line="240" w:lineRule="auto"/>
        <w:ind w:right="49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Затраты на приобретение </w:t>
      </w:r>
      <w:r w:rsidR="003C0C9E" w:rsidRPr="003C0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хозяйственн</w:t>
      </w:r>
      <w:r w:rsidR="003C0C9E" w:rsidRPr="003C0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ых</w:t>
      </w:r>
      <w:r w:rsidR="003C0C9E" w:rsidRPr="003C0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товар</w:t>
      </w:r>
      <w:r w:rsidR="003C0C9E" w:rsidRPr="003C0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ов и принадлежностей</w:t>
      </w:r>
    </w:p>
    <w:p w:rsidR="006C1ED1" w:rsidRPr="003C0C9E" w:rsidRDefault="006C1ED1" w:rsidP="003C0C9E">
      <w:pPr>
        <w:widowControl w:val="0"/>
        <w:spacing w:after="0" w:line="240" w:lineRule="auto"/>
        <w:ind w:right="49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77"/>
        <w:gridCol w:w="1843"/>
        <w:gridCol w:w="1559"/>
        <w:gridCol w:w="1560"/>
      </w:tblGrid>
      <w:tr w:rsidR="003C0C9E" w:rsidRPr="003C0C9E" w:rsidTr="003C0C9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№ </w:t>
            </w:r>
            <w:proofErr w:type="gramStart"/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</w:t>
            </w:r>
            <w:proofErr w:type="gramEnd"/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/п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Расчет потребности в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 товара </w:t>
            </w:r>
            <w:r w:rsidRPr="003C0C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(руб.) </w:t>
            </w:r>
          </w:p>
          <w:p w:rsidR="003C0C9E" w:rsidRPr="003C0C9E" w:rsidRDefault="003C0C9E" w:rsidP="003C0C9E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 единицу  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77" w:type="dxa"/>
            <w:vAlign w:val="center"/>
          </w:tcPr>
          <w:p w:rsidR="003C0C9E" w:rsidRPr="003C0C9E" w:rsidRDefault="00954B78" w:rsidP="00954B78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54B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Бумага туалетная 3-слойная белая (12 рулонов в упаковке)</w:t>
            </w:r>
          </w:p>
        </w:tc>
        <w:tc>
          <w:tcPr>
            <w:tcW w:w="1843" w:type="dxa"/>
            <w:vAlign w:val="center"/>
          </w:tcPr>
          <w:p w:rsidR="003C0C9E" w:rsidRPr="003C0C9E" w:rsidRDefault="00954B78" w:rsidP="00954B7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Мыло хозяйственное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Ведро пластиковое (10 л.)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Корзина для мусора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Ерш для унитаза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Совок для мусора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Швабра 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954B78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Веник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Мешки под мусор 60 л. (20 </w:t>
            </w:r>
            <w:proofErr w:type="spellStart"/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Мешки под мусор 120 л. (10 </w:t>
            </w:r>
            <w:proofErr w:type="spellStart"/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/рулон)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рулон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Мешки под мусор 30 л. (100 </w:t>
            </w:r>
            <w:proofErr w:type="spellStart"/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/рулон)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рулон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Салфетки для техники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Освежитель воздуха 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6C1E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6C1E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Перчатки для уборки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пара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Губки для мытья посуды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Тряпка для мытья полов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Салфетки для протирки мебели (5 </w:t>
            </w:r>
            <w:proofErr w:type="spellStart"/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Одноразовые стаканчики плотные 200мл (не менее 100 шт./</w:t>
            </w: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упак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Салфетки бумажные </w:t>
            </w:r>
          </w:p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(не менее 50 шт. /</w:t>
            </w: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упак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.)</w:t>
            </w:r>
          </w:p>
        </w:tc>
        <w:tc>
          <w:tcPr>
            <w:tcW w:w="1843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Жидкое мыло  (500 мл.)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6C1ED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6C1E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Средство для мытья полов (1 л.</w:t>
            </w:r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843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Средство для мытья посуды (450 м л.)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Средство для мытья стекол (500 мл.</w:t>
            </w:r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Средство для мытья сантехники </w:t>
            </w:r>
            <w:r w:rsidR="00CD4E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(дезинфицирующее) </w:t>
            </w: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(500 мл.)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Чистящее средство универсальное порошок (не менее 400г)</w:t>
            </w:r>
          </w:p>
        </w:tc>
        <w:tc>
          <w:tcPr>
            <w:tcW w:w="1843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077" w:type="dxa"/>
            <w:vAlign w:val="center"/>
          </w:tcPr>
          <w:p w:rsidR="003C0C9E" w:rsidRPr="003C0C9E" w:rsidRDefault="00954B78" w:rsidP="00954B78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54B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Полотенца бумажные 3-слойные белые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(4 рулона в упаковке)</w:t>
            </w:r>
          </w:p>
        </w:tc>
        <w:tc>
          <w:tcPr>
            <w:tcW w:w="1843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Антисептик для рук (1 литр)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Перчатки одноразовые  (в упаковке 50 штук)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Маски защитные трехслойные одноразовые  (в упаковке 50 штук)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F44697">
            <w:pPr>
              <w:keepNext/>
              <w:shd w:val="clear" w:color="auto" w:fill="FFFFFF"/>
              <w:spacing w:after="0" w:line="30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  <w:lang w:eastAsia="ru-RU"/>
              </w:rPr>
              <w:t xml:space="preserve">Светодиодная лампа 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F44697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000,00</w:t>
            </w:r>
          </w:p>
        </w:tc>
      </w:tr>
    </w:tbl>
    <w:p w:rsidR="003C0C9E" w:rsidRPr="003C0C9E" w:rsidRDefault="003C0C9E" w:rsidP="003C0C9E">
      <w:pPr>
        <w:widowControl w:val="0"/>
        <w:autoSpaceDE w:val="0"/>
        <w:autoSpaceDN w:val="0"/>
        <w:adjustRightInd w:val="0"/>
        <w:spacing w:after="0" w:line="240" w:lineRule="auto"/>
        <w:ind w:right="-142" w:firstLine="851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3C0C9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* </w:t>
      </w:r>
      <w:r w:rsidRPr="003C0C9E">
        <w:rPr>
          <w:rFonts w:ascii="Times New Roman" w:eastAsia="Calibri" w:hAnsi="Times New Roman" w:cs="Times New Roman"/>
          <w:i/>
          <w:sz w:val="24"/>
          <w:szCs w:val="24"/>
        </w:rPr>
        <w:t xml:space="preserve">Фактическое количество приобретаемых хозяйственных товаров может отличаться от </w:t>
      </w:r>
      <w:proofErr w:type="gramStart"/>
      <w:r w:rsidRPr="003C0C9E">
        <w:rPr>
          <w:rFonts w:ascii="Times New Roman" w:eastAsia="Calibri" w:hAnsi="Times New Roman" w:cs="Times New Roman"/>
          <w:i/>
          <w:sz w:val="24"/>
          <w:szCs w:val="24"/>
        </w:rPr>
        <w:t>приведенного</w:t>
      </w:r>
      <w:proofErr w:type="gramEnd"/>
      <w:r w:rsidRPr="003C0C9E">
        <w:rPr>
          <w:rFonts w:ascii="Times New Roman" w:eastAsia="Calibri" w:hAnsi="Times New Roman" w:cs="Times New Roman"/>
          <w:i/>
          <w:sz w:val="24"/>
          <w:szCs w:val="24"/>
        </w:rPr>
        <w:t xml:space="preserve"> в зависимости от решаемых за</w:t>
      </w:r>
      <w:r w:rsidRPr="003C0C9E">
        <w:rPr>
          <w:rFonts w:ascii="Times New Roman" w:eastAsia="Calibri" w:hAnsi="Times New Roman" w:cs="Times New Roman"/>
          <w:i/>
          <w:sz w:val="24"/>
          <w:szCs w:val="24"/>
        </w:rPr>
        <w:softHyphen/>
        <w:t>дач. При этом закупка осуществ</w:t>
      </w:r>
      <w:r w:rsidRPr="003C0C9E">
        <w:rPr>
          <w:rFonts w:ascii="Times New Roman" w:eastAsia="Calibri" w:hAnsi="Times New Roman" w:cs="Times New Roman"/>
          <w:i/>
          <w:sz w:val="24"/>
          <w:szCs w:val="24"/>
        </w:rPr>
        <w:softHyphen/>
        <w:t>ляется в пределах доведенных лимитов бюджетных обязательств по соответ</w:t>
      </w:r>
      <w:r w:rsidRPr="003C0C9E">
        <w:rPr>
          <w:rFonts w:ascii="Times New Roman" w:eastAsia="Calibri" w:hAnsi="Times New Roman" w:cs="Times New Roman"/>
          <w:i/>
          <w:sz w:val="24"/>
          <w:szCs w:val="24"/>
        </w:rPr>
        <w:softHyphen/>
        <w:t>ствующему коду классификации расходов бюджетов, и их цена определяется методом сопоставимых рыночных цен (анализа рынка).</w:t>
      </w:r>
    </w:p>
    <w:p w:rsidR="009F2C6C" w:rsidRPr="006C1ED1" w:rsidRDefault="003C0C9E" w:rsidP="006C1E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Хозяйственные принадлежности, не предусмотренные настоящим разделом, но необходимые для выполнения служебных обязанностей, приобретаются дополнительно в пределах, утвержденных на эти цели лимитов бюджетных обязательств.</w:t>
      </w:r>
    </w:p>
    <w:sectPr w:rsidR="009F2C6C" w:rsidRPr="006C1ED1" w:rsidSect="005A3E87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1F" w:rsidRDefault="006D471F" w:rsidP="005A3E87">
      <w:pPr>
        <w:spacing w:after="0" w:line="240" w:lineRule="auto"/>
      </w:pPr>
      <w:r>
        <w:separator/>
      </w:r>
    </w:p>
  </w:endnote>
  <w:endnote w:type="continuationSeparator" w:id="0">
    <w:p w:rsidR="006D471F" w:rsidRDefault="006D471F" w:rsidP="005A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1F" w:rsidRDefault="006D471F" w:rsidP="005A3E87">
      <w:pPr>
        <w:spacing w:after="0" w:line="240" w:lineRule="auto"/>
      </w:pPr>
      <w:r>
        <w:separator/>
      </w:r>
    </w:p>
  </w:footnote>
  <w:footnote w:type="continuationSeparator" w:id="0">
    <w:p w:rsidR="006D471F" w:rsidRDefault="006D471F" w:rsidP="005A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304859"/>
      <w:docPartObj>
        <w:docPartGallery w:val="Page Numbers (Top of Page)"/>
        <w:docPartUnique/>
      </w:docPartObj>
    </w:sdtPr>
    <w:sdtEndPr/>
    <w:sdtContent>
      <w:p w:rsidR="00764570" w:rsidRDefault="007645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4B">
          <w:rPr>
            <w:noProof/>
          </w:rPr>
          <w:t>26</w:t>
        </w:r>
        <w:r>
          <w:fldChar w:fldCharType="end"/>
        </w:r>
      </w:p>
    </w:sdtContent>
  </w:sdt>
  <w:p w:rsidR="00764570" w:rsidRDefault="007645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2A21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8"/>
        <w:szCs w:val="22"/>
        <w:u w:val="none"/>
        <w:vertAlign w:val="baseline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1AC817B0"/>
    <w:multiLevelType w:val="multilevel"/>
    <w:tmpl w:val="0092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C3F648E"/>
    <w:multiLevelType w:val="hybridMultilevel"/>
    <w:tmpl w:val="6082F142"/>
    <w:lvl w:ilvl="0" w:tplc="46A6A8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133BAC"/>
    <w:multiLevelType w:val="multilevel"/>
    <w:tmpl w:val="10586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E09B5"/>
    <w:multiLevelType w:val="hybridMultilevel"/>
    <w:tmpl w:val="2D464C90"/>
    <w:lvl w:ilvl="0" w:tplc="01E643F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3D0135"/>
    <w:multiLevelType w:val="multilevel"/>
    <w:tmpl w:val="DB26D8C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459E7158"/>
    <w:multiLevelType w:val="hybridMultilevel"/>
    <w:tmpl w:val="F5F2DB0C"/>
    <w:lvl w:ilvl="0" w:tplc="01E643FE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24150B9"/>
    <w:multiLevelType w:val="hybridMultilevel"/>
    <w:tmpl w:val="BC5E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F0342"/>
    <w:multiLevelType w:val="hybridMultilevel"/>
    <w:tmpl w:val="B10E0E72"/>
    <w:lvl w:ilvl="0" w:tplc="7D023D5E">
      <w:start w:val="1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238C8"/>
    <w:multiLevelType w:val="multilevel"/>
    <w:tmpl w:val="B764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9059B9"/>
    <w:multiLevelType w:val="hybridMultilevel"/>
    <w:tmpl w:val="BAA28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2E4555"/>
    <w:multiLevelType w:val="hybridMultilevel"/>
    <w:tmpl w:val="09B00BC8"/>
    <w:lvl w:ilvl="0" w:tplc="29FC1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8"/>
  </w:num>
  <w:num w:numId="10">
    <w:abstractNumId w:val="12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E1"/>
    <w:rsid w:val="0001676E"/>
    <w:rsid w:val="00021DC4"/>
    <w:rsid w:val="000708F0"/>
    <w:rsid w:val="000738AE"/>
    <w:rsid w:val="000B3E19"/>
    <w:rsid w:val="000E400B"/>
    <w:rsid w:val="000E6A73"/>
    <w:rsid w:val="000F09AA"/>
    <w:rsid w:val="00100D3E"/>
    <w:rsid w:val="00150029"/>
    <w:rsid w:val="00151E10"/>
    <w:rsid w:val="0017384F"/>
    <w:rsid w:val="00185F9C"/>
    <w:rsid w:val="001C071E"/>
    <w:rsid w:val="001E27B5"/>
    <w:rsid w:val="001F3793"/>
    <w:rsid w:val="00206E10"/>
    <w:rsid w:val="00210F44"/>
    <w:rsid w:val="002355F3"/>
    <w:rsid w:val="002540C4"/>
    <w:rsid w:val="0026352E"/>
    <w:rsid w:val="00296D15"/>
    <w:rsid w:val="003607B6"/>
    <w:rsid w:val="00360BF7"/>
    <w:rsid w:val="00364698"/>
    <w:rsid w:val="00382D1A"/>
    <w:rsid w:val="003C0C9E"/>
    <w:rsid w:val="004022D5"/>
    <w:rsid w:val="0041360D"/>
    <w:rsid w:val="0042166B"/>
    <w:rsid w:val="00431FA2"/>
    <w:rsid w:val="004611C2"/>
    <w:rsid w:val="00492798"/>
    <w:rsid w:val="004C0555"/>
    <w:rsid w:val="0050754F"/>
    <w:rsid w:val="00512B24"/>
    <w:rsid w:val="00533D48"/>
    <w:rsid w:val="00546158"/>
    <w:rsid w:val="00584878"/>
    <w:rsid w:val="00586589"/>
    <w:rsid w:val="00597960"/>
    <w:rsid w:val="005A3E87"/>
    <w:rsid w:val="005F0C35"/>
    <w:rsid w:val="00675204"/>
    <w:rsid w:val="00683B31"/>
    <w:rsid w:val="006C1ED1"/>
    <w:rsid w:val="006C61E2"/>
    <w:rsid w:val="006D471F"/>
    <w:rsid w:val="007458DA"/>
    <w:rsid w:val="00764570"/>
    <w:rsid w:val="007A0DBD"/>
    <w:rsid w:val="007A6CAD"/>
    <w:rsid w:val="007B6207"/>
    <w:rsid w:val="00816440"/>
    <w:rsid w:val="00890453"/>
    <w:rsid w:val="008B3638"/>
    <w:rsid w:val="008C6152"/>
    <w:rsid w:val="008E252B"/>
    <w:rsid w:val="008E42EA"/>
    <w:rsid w:val="008E49B3"/>
    <w:rsid w:val="008E6E4F"/>
    <w:rsid w:val="009140BF"/>
    <w:rsid w:val="00927891"/>
    <w:rsid w:val="00927A4C"/>
    <w:rsid w:val="00954B78"/>
    <w:rsid w:val="00983339"/>
    <w:rsid w:val="009D6C1E"/>
    <w:rsid w:val="009F2C6C"/>
    <w:rsid w:val="00A7656E"/>
    <w:rsid w:val="00AF04D2"/>
    <w:rsid w:val="00B52988"/>
    <w:rsid w:val="00B61083"/>
    <w:rsid w:val="00BA46AE"/>
    <w:rsid w:val="00BF1945"/>
    <w:rsid w:val="00BF7A59"/>
    <w:rsid w:val="00C670DE"/>
    <w:rsid w:val="00CA4FD6"/>
    <w:rsid w:val="00CC2200"/>
    <w:rsid w:val="00CC4D66"/>
    <w:rsid w:val="00CD4E8F"/>
    <w:rsid w:val="00D11C20"/>
    <w:rsid w:val="00D32896"/>
    <w:rsid w:val="00D40EE1"/>
    <w:rsid w:val="00D8448A"/>
    <w:rsid w:val="00DA56BB"/>
    <w:rsid w:val="00DC094B"/>
    <w:rsid w:val="00E010BE"/>
    <w:rsid w:val="00E356AD"/>
    <w:rsid w:val="00E4027A"/>
    <w:rsid w:val="00E47666"/>
    <w:rsid w:val="00F00CD5"/>
    <w:rsid w:val="00F01E49"/>
    <w:rsid w:val="00F44697"/>
    <w:rsid w:val="00F851AE"/>
    <w:rsid w:val="00F9304D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49B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E49B3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9B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E49B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E87"/>
  </w:style>
  <w:style w:type="paragraph" w:styleId="a5">
    <w:name w:val="footer"/>
    <w:basedOn w:val="a"/>
    <w:link w:val="a6"/>
    <w:uiPriority w:val="99"/>
    <w:unhideWhenUsed/>
    <w:rsid w:val="005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E87"/>
  </w:style>
  <w:style w:type="character" w:customStyle="1" w:styleId="10">
    <w:name w:val="Заголовок 1 Знак"/>
    <w:basedOn w:val="a0"/>
    <w:link w:val="1"/>
    <w:rsid w:val="008E49B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E49B3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8E49B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E49B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E49B3"/>
  </w:style>
  <w:style w:type="character" w:customStyle="1" w:styleId="spanheaderlevel21">
    <w:name w:val="span_header_level_21"/>
    <w:uiPriority w:val="99"/>
    <w:rsid w:val="008E49B3"/>
    <w:rPr>
      <w:rFonts w:cs="Times New Roman"/>
      <w:b/>
      <w:bCs/>
      <w:sz w:val="22"/>
      <w:szCs w:val="22"/>
    </w:rPr>
  </w:style>
  <w:style w:type="character" w:customStyle="1" w:styleId="labelnoticename1">
    <w:name w:val="label_noticename1"/>
    <w:uiPriority w:val="99"/>
    <w:rsid w:val="008E49B3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panbodytext21">
    <w:name w:val="span_body_text_21"/>
    <w:uiPriority w:val="99"/>
    <w:rsid w:val="008E49B3"/>
    <w:rPr>
      <w:rFonts w:cs="Times New Roman"/>
      <w:sz w:val="20"/>
      <w:szCs w:val="20"/>
    </w:rPr>
  </w:style>
  <w:style w:type="character" w:customStyle="1" w:styleId="labelbodytext11">
    <w:name w:val="label_body_text_11"/>
    <w:uiPriority w:val="99"/>
    <w:rsid w:val="008E49B3"/>
    <w:rPr>
      <w:rFonts w:cs="Times New Roman"/>
      <w:color w:val="0000FF"/>
      <w:sz w:val="20"/>
      <w:szCs w:val="20"/>
    </w:rPr>
  </w:style>
  <w:style w:type="table" w:styleId="a8">
    <w:name w:val="Table Grid"/>
    <w:basedOn w:val="a1"/>
    <w:uiPriority w:val="59"/>
    <w:rsid w:val="008E4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E49B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8E49B3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8E49B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8E49B3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d">
    <w:name w:val="Strong"/>
    <w:qFormat/>
    <w:rsid w:val="008E49B3"/>
    <w:rPr>
      <w:rFonts w:cs="Times New Roman"/>
      <w:b/>
      <w:bCs/>
    </w:rPr>
  </w:style>
  <w:style w:type="paragraph" w:customStyle="1" w:styleId="ae">
    <w:name w:val="Готовый"/>
    <w:basedOn w:val="a"/>
    <w:rsid w:val="008E49B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49B3"/>
    <w:pPr>
      <w:ind w:left="720"/>
      <w:contextualSpacing/>
    </w:pPr>
    <w:rPr>
      <w:rFonts w:ascii="Calibri" w:eastAsia="Calibri" w:hAnsi="Calibri" w:cs="Times New Roman"/>
    </w:rPr>
  </w:style>
  <w:style w:type="character" w:styleId="af0">
    <w:name w:val="Hyperlink"/>
    <w:uiPriority w:val="99"/>
    <w:rsid w:val="008E49B3"/>
    <w:rPr>
      <w:color w:val="0000FF"/>
      <w:u w:val="single"/>
    </w:rPr>
  </w:style>
  <w:style w:type="paragraph" w:customStyle="1" w:styleId="meta">
    <w:name w:val="meta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9B3"/>
  </w:style>
  <w:style w:type="character" w:customStyle="1" w:styleId="spelle">
    <w:name w:val="spelle"/>
    <w:basedOn w:val="a0"/>
    <w:rsid w:val="008E49B3"/>
  </w:style>
  <w:style w:type="paragraph" w:styleId="2">
    <w:name w:val="Body Text 2"/>
    <w:basedOn w:val="a"/>
    <w:link w:val="20"/>
    <w:uiPriority w:val="99"/>
    <w:semiHidden/>
    <w:unhideWhenUsed/>
    <w:rsid w:val="008E49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E49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8E49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8E49B3"/>
  </w:style>
  <w:style w:type="paragraph" w:styleId="af1">
    <w:name w:val="footnote text"/>
    <w:basedOn w:val="a"/>
    <w:link w:val="af2"/>
    <w:semiHidden/>
    <w:rsid w:val="008E4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semiHidden/>
    <w:rsid w:val="008E49B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3">
    <w:name w:val="footnote reference"/>
    <w:semiHidden/>
    <w:rsid w:val="008E49B3"/>
    <w:rPr>
      <w:vertAlign w:val="superscript"/>
    </w:rPr>
  </w:style>
  <w:style w:type="character" w:styleId="af4">
    <w:name w:val="page number"/>
    <w:basedOn w:val="a0"/>
    <w:rsid w:val="008E49B3"/>
  </w:style>
  <w:style w:type="character" w:styleId="af5">
    <w:name w:val="Emphasis"/>
    <w:qFormat/>
    <w:rsid w:val="008E49B3"/>
    <w:rPr>
      <w:i/>
      <w:iCs/>
    </w:rPr>
  </w:style>
  <w:style w:type="paragraph" w:customStyle="1" w:styleId="marker-quote3">
    <w:name w:val="marker-quote3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headertime1">
    <w:name w:val="article_header_time1"/>
    <w:rsid w:val="008E49B3"/>
    <w:rPr>
      <w:b/>
      <w:bCs/>
    </w:rPr>
  </w:style>
  <w:style w:type="character" w:customStyle="1" w:styleId="articleheaderupdate1">
    <w:name w:val="article_header_update1"/>
    <w:rsid w:val="008E49B3"/>
    <w:rPr>
      <w:color w:val="858F97"/>
    </w:rPr>
  </w:style>
  <w:style w:type="character" w:customStyle="1" w:styleId="articleheaderitemviews1">
    <w:name w:val="article_header_item_views1"/>
    <w:basedOn w:val="a0"/>
    <w:rsid w:val="008E49B3"/>
  </w:style>
  <w:style w:type="character" w:customStyle="1" w:styleId="articleheaderitemlikes1">
    <w:name w:val="article_header_item_likes1"/>
    <w:basedOn w:val="a0"/>
    <w:rsid w:val="008E49B3"/>
  </w:style>
  <w:style w:type="character" w:customStyle="1" w:styleId="articleheaderitemdislikes1">
    <w:name w:val="article_header_item_dislikes1"/>
    <w:basedOn w:val="a0"/>
    <w:rsid w:val="008E49B3"/>
  </w:style>
  <w:style w:type="paragraph" w:styleId="af6">
    <w:name w:val="Balloon Text"/>
    <w:basedOn w:val="a"/>
    <w:link w:val="af7"/>
    <w:uiPriority w:val="99"/>
    <w:semiHidden/>
    <w:unhideWhenUsed/>
    <w:rsid w:val="008E49B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8E49B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8E49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E49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">
    <w:name w:val="Основной текст 21"/>
    <w:basedOn w:val="a"/>
    <w:rsid w:val="008E49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ConsPlusNormal">
    <w:name w:val="ConsPlusNormal"/>
    <w:link w:val="ConsPlusNormal0"/>
    <w:rsid w:val="008E49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Обычный таблица"/>
    <w:basedOn w:val="a"/>
    <w:link w:val="af9"/>
    <w:rsid w:val="008E49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af9">
    <w:name w:val="Обычный таблица Знак"/>
    <w:link w:val="af8"/>
    <w:locked/>
    <w:rsid w:val="008E49B3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ConsPlusNormal0">
    <w:name w:val="ConsPlusNormal Знак"/>
    <w:link w:val="ConsPlusNormal"/>
    <w:locked/>
    <w:rsid w:val="008E49B3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E49B3"/>
  </w:style>
  <w:style w:type="paragraph" w:customStyle="1" w:styleId="ConsTitle">
    <w:name w:val="ConsTitle"/>
    <w:rsid w:val="008E49B3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E49B3"/>
  </w:style>
  <w:style w:type="paragraph" w:customStyle="1" w:styleId="ConsPlusCell">
    <w:name w:val="ConsPlusCell"/>
    <w:uiPriority w:val="99"/>
    <w:rsid w:val="008E4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59"/>
    <w:rsid w:val="008E49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uiPriority w:val="99"/>
    <w:semiHidden/>
    <w:rsid w:val="008E49B3"/>
    <w:rPr>
      <w:color w:val="808080"/>
    </w:rPr>
  </w:style>
  <w:style w:type="paragraph" w:customStyle="1" w:styleId="s1">
    <w:name w:val="s_1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8E49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Заголовок №1_"/>
    <w:link w:val="14"/>
    <w:rsid w:val="008E49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8E49B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E49B3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2">
    <w:name w:val="Основной текст (5)"/>
    <w:basedOn w:val="a"/>
    <w:link w:val="51"/>
    <w:rsid w:val="008E49B3"/>
    <w:pPr>
      <w:widowControl w:val="0"/>
      <w:shd w:val="clear" w:color="auto" w:fill="FFFFFF"/>
      <w:spacing w:before="360" w:after="0" w:line="278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33">
    <w:name w:val="Основной текст (3)_"/>
    <w:link w:val="34"/>
    <w:rsid w:val="008E49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8E49B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8E49B3"/>
    <w:rPr>
      <w:rFonts w:ascii="Times New Roman" w:eastAsia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E49B3"/>
    <w:pPr>
      <w:widowControl w:val="0"/>
      <w:shd w:val="clear" w:color="auto" w:fill="FFFFFF"/>
      <w:spacing w:after="480" w:line="326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8E49B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8E49B3"/>
    <w:pPr>
      <w:widowControl w:val="0"/>
      <w:shd w:val="clear" w:color="auto" w:fill="FFFFFF"/>
      <w:spacing w:before="1980" w:after="0" w:line="274" w:lineRule="exact"/>
    </w:pPr>
    <w:rPr>
      <w:rFonts w:ascii="Times New Roman" w:eastAsia="Times New Roman" w:hAnsi="Times New Roman"/>
    </w:rPr>
  </w:style>
  <w:style w:type="character" w:customStyle="1" w:styleId="210pt">
    <w:name w:val="Основной текст (2) + 10 pt;Полужирный"/>
    <w:rsid w:val="008E49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7pt">
    <w:name w:val="Основной текст (2) + 7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65pt0pt">
    <w:name w:val="Основной текст (2) + Bookman Old Style;6;5 pt;Интервал 0 pt"/>
    <w:rsid w:val="008E49B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orbel7pt">
    <w:name w:val="Основной текст (2) + Corbel;7 pt"/>
    <w:rsid w:val="008E49B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orbel45pt">
    <w:name w:val="Основной текст (2) + Corbel;4;5 pt;Курсив"/>
    <w:rsid w:val="008E49B3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8E4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8E49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49B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E49B3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9B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E49B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E87"/>
  </w:style>
  <w:style w:type="paragraph" w:styleId="a5">
    <w:name w:val="footer"/>
    <w:basedOn w:val="a"/>
    <w:link w:val="a6"/>
    <w:uiPriority w:val="99"/>
    <w:unhideWhenUsed/>
    <w:rsid w:val="005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E87"/>
  </w:style>
  <w:style w:type="character" w:customStyle="1" w:styleId="10">
    <w:name w:val="Заголовок 1 Знак"/>
    <w:basedOn w:val="a0"/>
    <w:link w:val="1"/>
    <w:rsid w:val="008E49B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E49B3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8E49B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E49B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E49B3"/>
  </w:style>
  <w:style w:type="character" w:customStyle="1" w:styleId="spanheaderlevel21">
    <w:name w:val="span_header_level_21"/>
    <w:uiPriority w:val="99"/>
    <w:rsid w:val="008E49B3"/>
    <w:rPr>
      <w:rFonts w:cs="Times New Roman"/>
      <w:b/>
      <w:bCs/>
      <w:sz w:val="22"/>
      <w:szCs w:val="22"/>
    </w:rPr>
  </w:style>
  <w:style w:type="character" w:customStyle="1" w:styleId="labelnoticename1">
    <w:name w:val="label_noticename1"/>
    <w:uiPriority w:val="99"/>
    <w:rsid w:val="008E49B3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panbodytext21">
    <w:name w:val="span_body_text_21"/>
    <w:uiPriority w:val="99"/>
    <w:rsid w:val="008E49B3"/>
    <w:rPr>
      <w:rFonts w:cs="Times New Roman"/>
      <w:sz w:val="20"/>
      <w:szCs w:val="20"/>
    </w:rPr>
  </w:style>
  <w:style w:type="character" w:customStyle="1" w:styleId="labelbodytext11">
    <w:name w:val="label_body_text_11"/>
    <w:uiPriority w:val="99"/>
    <w:rsid w:val="008E49B3"/>
    <w:rPr>
      <w:rFonts w:cs="Times New Roman"/>
      <w:color w:val="0000FF"/>
      <w:sz w:val="20"/>
      <w:szCs w:val="20"/>
    </w:rPr>
  </w:style>
  <w:style w:type="table" w:styleId="a8">
    <w:name w:val="Table Grid"/>
    <w:basedOn w:val="a1"/>
    <w:uiPriority w:val="59"/>
    <w:rsid w:val="008E4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E49B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8E49B3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8E49B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8E49B3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d">
    <w:name w:val="Strong"/>
    <w:qFormat/>
    <w:rsid w:val="008E49B3"/>
    <w:rPr>
      <w:rFonts w:cs="Times New Roman"/>
      <w:b/>
      <w:bCs/>
    </w:rPr>
  </w:style>
  <w:style w:type="paragraph" w:customStyle="1" w:styleId="ae">
    <w:name w:val="Готовый"/>
    <w:basedOn w:val="a"/>
    <w:rsid w:val="008E49B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49B3"/>
    <w:pPr>
      <w:ind w:left="720"/>
      <w:contextualSpacing/>
    </w:pPr>
    <w:rPr>
      <w:rFonts w:ascii="Calibri" w:eastAsia="Calibri" w:hAnsi="Calibri" w:cs="Times New Roman"/>
    </w:rPr>
  </w:style>
  <w:style w:type="character" w:styleId="af0">
    <w:name w:val="Hyperlink"/>
    <w:uiPriority w:val="99"/>
    <w:rsid w:val="008E49B3"/>
    <w:rPr>
      <w:color w:val="0000FF"/>
      <w:u w:val="single"/>
    </w:rPr>
  </w:style>
  <w:style w:type="paragraph" w:customStyle="1" w:styleId="meta">
    <w:name w:val="meta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9B3"/>
  </w:style>
  <w:style w:type="character" w:customStyle="1" w:styleId="spelle">
    <w:name w:val="spelle"/>
    <w:basedOn w:val="a0"/>
    <w:rsid w:val="008E49B3"/>
  </w:style>
  <w:style w:type="paragraph" w:styleId="2">
    <w:name w:val="Body Text 2"/>
    <w:basedOn w:val="a"/>
    <w:link w:val="20"/>
    <w:uiPriority w:val="99"/>
    <w:semiHidden/>
    <w:unhideWhenUsed/>
    <w:rsid w:val="008E49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E49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8E49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8E49B3"/>
  </w:style>
  <w:style w:type="paragraph" w:styleId="af1">
    <w:name w:val="footnote text"/>
    <w:basedOn w:val="a"/>
    <w:link w:val="af2"/>
    <w:semiHidden/>
    <w:rsid w:val="008E4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semiHidden/>
    <w:rsid w:val="008E49B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3">
    <w:name w:val="footnote reference"/>
    <w:semiHidden/>
    <w:rsid w:val="008E49B3"/>
    <w:rPr>
      <w:vertAlign w:val="superscript"/>
    </w:rPr>
  </w:style>
  <w:style w:type="character" w:styleId="af4">
    <w:name w:val="page number"/>
    <w:basedOn w:val="a0"/>
    <w:rsid w:val="008E49B3"/>
  </w:style>
  <w:style w:type="character" w:styleId="af5">
    <w:name w:val="Emphasis"/>
    <w:qFormat/>
    <w:rsid w:val="008E49B3"/>
    <w:rPr>
      <w:i/>
      <w:iCs/>
    </w:rPr>
  </w:style>
  <w:style w:type="paragraph" w:customStyle="1" w:styleId="marker-quote3">
    <w:name w:val="marker-quote3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headertime1">
    <w:name w:val="article_header_time1"/>
    <w:rsid w:val="008E49B3"/>
    <w:rPr>
      <w:b/>
      <w:bCs/>
    </w:rPr>
  </w:style>
  <w:style w:type="character" w:customStyle="1" w:styleId="articleheaderupdate1">
    <w:name w:val="article_header_update1"/>
    <w:rsid w:val="008E49B3"/>
    <w:rPr>
      <w:color w:val="858F97"/>
    </w:rPr>
  </w:style>
  <w:style w:type="character" w:customStyle="1" w:styleId="articleheaderitemviews1">
    <w:name w:val="article_header_item_views1"/>
    <w:basedOn w:val="a0"/>
    <w:rsid w:val="008E49B3"/>
  </w:style>
  <w:style w:type="character" w:customStyle="1" w:styleId="articleheaderitemlikes1">
    <w:name w:val="article_header_item_likes1"/>
    <w:basedOn w:val="a0"/>
    <w:rsid w:val="008E49B3"/>
  </w:style>
  <w:style w:type="character" w:customStyle="1" w:styleId="articleheaderitemdislikes1">
    <w:name w:val="article_header_item_dislikes1"/>
    <w:basedOn w:val="a0"/>
    <w:rsid w:val="008E49B3"/>
  </w:style>
  <w:style w:type="paragraph" w:styleId="af6">
    <w:name w:val="Balloon Text"/>
    <w:basedOn w:val="a"/>
    <w:link w:val="af7"/>
    <w:uiPriority w:val="99"/>
    <w:semiHidden/>
    <w:unhideWhenUsed/>
    <w:rsid w:val="008E49B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8E49B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8E49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E49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">
    <w:name w:val="Основной текст 21"/>
    <w:basedOn w:val="a"/>
    <w:rsid w:val="008E49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ConsPlusNormal">
    <w:name w:val="ConsPlusNormal"/>
    <w:link w:val="ConsPlusNormal0"/>
    <w:rsid w:val="008E49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Обычный таблица"/>
    <w:basedOn w:val="a"/>
    <w:link w:val="af9"/>
    <w:rsid w:val="008E49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af9">
    <w:name w:val="Обычный таблица Знак"/>
    <w:link w:val="af8"/>
    <w:locked/>
    <w:rsid w:val="008E49B3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ConsPlusNormal0">
    <w:name w:val="ConsPlusNormal Знак"/>
    <w:link w:val="ConsPlusNormal"/>
    <w:locked/>
    <w:rsid w:val="008E49B3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E49B3"/>
  </w:style>
  <w:style w:type="paragraph" w:customStyle="1" w:styleId="ConsTitle">
    <w:name w:val="ConsTitle"/>
    <w:rsid w:val="008E49B3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E49B3"/>
  </w:style>
  <w:style w:type="paragraph" w:customStyle="1" w:styleId="ConsPlusCell">
    <w:name w:val="ConsPlusCell"/>
    <w:uiPriority w:val="99"/>
    <w:rsid w:val="008E4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59"/>
    <w:rsid w:val="008E49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uiPriority w:val="99"/>
    <w:semiHidden/>
    <w:rsid w:val="008E49B3"/>
    <w:rPr>
      <w:color w:val="808080"/>
    </w:rPr>
  </w:style>
  <w:style w:type="paragraph" w:customStyle="1" w:styleId="s1">
    <w:name w:val="s_1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8E49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Заголовок №1_"/>
    <w:link w:val="14"/>
    <w:rsid w:val="008E49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8E49B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E49B3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2">
    <w:name w:val="Основной текст (5)"/>
    <w:basedOn w:val="a"/>
    <w:link w:val="51"/>
    <w:rsid w:val="008E49B3"/>
    <w:pPr>
      <w:widowControl w:val="0"/>
      <w:shd w:val="clear" w:color="auto" w:fill="FFFFFF"/>
      <w:spacing w:before="360" w:after="0" w:line="278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33">
    <w:name w:val="Основной текст (3)_"/>
    <w:link w:val="34"/>
    <w:rsid w:val="008E49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8E49B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8E49B3"/>
    <w:rPr>
      <w:rFonts w:ascii="Times New Roman" w:eastAsia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E49B3"/>
    <w:pPr>
      <w:widowControl w:val="0"/>
      <w:shd w:val="clear" w:color="auto" w:fill="FFFFFF"/>
      <w:spacing w:after="480" w:line="326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8E49B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8E49B3"/>
    <w:pPr>
      <w:widowControl w:val="0"/>
      <w:shd w:val="clear" w:color="auto" w:fill="FFFFFF"/>
      <w:spacing w:before="1980" w:after="0" w:line="274" w:lineRule="exact"/>
    </w:pPr>
    <w:rPr>
      <w:rFonts w:ascii="Times New Roman" w:eastAsia="Times New Roman" w:hAnsi="Times New Roman"/>
    </w:rPr>
  </w:style>
  <w:style w:type="character" w:customStyle="1" w:styleId="210pt">
    <w:name w:val="Основной текст (2) + 10 pt;Полужирный"/>
    <w:rsid w:val="008E49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7pt">
    <w:name w:val="Основной текст (2) + 7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65pt0pt">
    <w:name w:val="Основной текст (2) + Bookman Old Style;6;5 pt;Интервал 0 pt"/>
    <w:rsid w:val="008E49B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orbel7pt">
    <w:name w:val="Основной текст (2) + Corbel;7 pt"/>
    <w:rsid w:val="008E49B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orbel45pt">
    <w:name w:val="Основной текст (2) + Corbel;4;5 pt;Курсив"/>
    <w:rsid w:val="008E49B3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8E4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8E49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omus.ru/katalog/upakovka-i-markirovka/upakovka-dlya-sklada-i-promyshlennykh-proizvodstv/upakovochnye-klejkie-lenty-/skotch-i-klejkie-lenty-dlya-ruchnoj-upakovki/klejkaya-lenta-upakovochnaya-komus-prozrachnaya-50-mm-x-100-m-tolshhina-50-mkm/p/164283/?from=block-123-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9EF0A0DAB3258FB7ABB7D4D3417F266CE63AB16044435DD399BFE1ODZ0E" TargetMode="External"/><Relationship Id="rId17" Type="http://schemas.openxmlformats.org/officeDocument/2006/relationships/hyperlink" Target="https://www.komus.ru/katalog/bumaga-i-bumazhnye-izdeliya/bumaga-dlya-ofisnoj-tekhniki/formatnaya-bumaga/bumaga-formatnaya-belaya-dlya-ofisnoj-tekhniki/bumaga-dlya-ofisnoj-tekhniki-snegurochka-a3-marka-c-500-listov-/p/23356/?from=block-123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omus.ru/katalog/bumaga-i-bumazhnye-izdeliya/bumaga-dlya-ofisnoj-tekhniki/formatnaya-bumaga/bumaga-formatnaya-belaya-dlya-ofisnoj-tekhniki/bumaga-dlya-ofisnoj-tekhniki-snegurochka-a3-marka-c-500-listov-/p/23356/?from=block-123-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9EF0A0DAB3258FB7ABB7D4D3417F266FEC31B462461E57DBC0B3E3D74070BB2B88B480B00B08B5OBZ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komus.ru/katalog/ruchki-karandashi-markery/karandashi-chernografitnye/karandash-chernografitnyj-hb-zatochennyj-s-lastikom-zelenyj-korpus-/p/384856/?from=block-301-1" TargetMode="External"/><Relationship Id="rId10" Type="http://schemas.openxmlformats.org/officeDocument/2006/relationships/hyperlink" Target="consultantplus://offline/ref=549EF0A0DAB3258FB7ABA9D9C52D22226EEE67B9634814068F9FE8BE80497AECO6ZC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komus.ru/katalog/upakovka-i-markirovka/upakovka-dlya-sklada-i-promyshlennykh-proizvodstv/upakovochnye-klejkie-lenty-/skotch-i-klejkie-lenty-dlya-ruchnoj-upakovki/klejkaya-lenta-upakovochnaya-komus-prozrachnaya-50-mm-x-100-m-tolshhina-50-mkm/p/164283/?from=block-123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91C1-B3BF-4473-A024-61561324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26</Pages>
  <Words>5392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73</cp:revision>
  <dcterms:created xsi:type="dcterms:W3CDTF">2026-02-12T10:22:00Z</dcterms:created>
  <dcterms:modified xsi:type="dcterms:W3CDTF">2026-04-13T06:29:00Z</dcterms:modified>
</cp:coreProperties>
</file>