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28" w:rsidRPr="00CD6D28" w:rsidRDefault="00CD6D28" w:rsidP="00CD6D28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3066B4F" wp14:editId="284F6F19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28" w:rsidRPr="00CD6D28" w:rsidRDefault="00CD6D28" w:rsidP="00CD6D28">
      <w:pPr>
        <w:jc w:val="center"/>
        <w:rPr>
          <w:b/>
          <w:bCs/>
          <w:color w:val="000000"/>
          <w:sz w:val="36"/>
          <w:szCs w:val="36"/>
        </w:rPr>
      </w:pPr>
      <w:r w:rsidRPr="00CD6D28">
        <w:rPr>
          <w:b/>
          <w:bCs/>
          <w:color w:val="000000"/>
          <w:sz w:val="36"/>
          <w:szCs w:val="36"/>
        </w:rPr>
        <w:t>СОВЕТ ДЕПУТАТОВ</w:t>
      </w:r>
    </w:p>
    <w:p w:rsidR="00CD6D28" w:rsidRPr="00CD6D28" w:rsidRDefault="00CD6D28" w:rsidP="00CD6D2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6D28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CD6D28" w:rsidRPr="00CD6D28" w:rsidRDefault="00CD6D28" w:rsidP="00CD6D28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CD6D28">
        <w:rPr>
          <w:b/>
          <w:bCs/>
          <w:color w:val="000000"/>
          <w:sz w:val="36"/>
          <w:szCs w:val="36"/>
        </w:rPr>
        <w:t>БУТЫРСКИЙ</w:t>
      </w:r>
    </w:p>
    <w:p w:rsidR="00CD6D28" w:rsidRPr="00CD6D28" w:rsidRDefault="00CD6D28" w:rsidP="00CD6D2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D6D28">
        <w:rPr>
          <w:color w:val="000000"/>
          <w:sz w:val="28"/>
          <w:szCs w:val="28"/>
        </w:rPr>
        <w:t>в городе Москве</w:t>
      </w:r>
    </w:p>
    <w:p w:rsidR="00CD6D28" w:rsidRPr="00CD6D28" w:rsidRDefault="00CD6D28" w:rsidP="00CD6D28">
      <w:pPr>
        <w:rPr>
          <w:b/>
          <w:sz w:val="36"/>
          <w:szCs w:val="36"/>
        </w:rPr>
      </w:pPr>
    </w:p>
    <w:p w:rsidR="00CD6D28" w:rsidRDefault="00CD6D28" w:rsidP="00CD6D28">
      <w:pPr>
        <w:jc w:val="center"/>
        <w:rPr>
          <w:b/>
          <w:sz w:val="36"/>
          <w:szCs w:val="36"/>
        </w:rPr>
      </w:pPr>
      <w:proofErr w:type="gramStart"/>
      <w:r w:rsidRPr="00CD6D28">
        <w:rPr>
          <w:b/>
          <w:sz w:val="36"/>
          <w:szCs w:val="36"/>
        </w:rPr>
        <w:t>Р</w:t>
      </w:r>
      <w:proofErr w:type="gramEnd"/>
      <w:r w:rsidRPr="00CD6D28">
        <w:rPr>
          <w:b/>
          <w:sz w:val="36"/>
          <w:szCs w:val="36"/>
        </w:rPr>
        <w:t xml:space="preserve"> Е Ш Е Н И Е</w:t>
      </w:r>
    </w:p>
    <w:p w:rsidR="00594E42" w:rsidRDefault="00594E42" w:rsidP="00CD6D28">
      <w:pPr>
        <w:jc w:val="center"/>
      </w:pPr>
    </w:p>
    <w:p w:rsidR="00594E42" w:rsidRPr="00CD6D28" w:rsidRDefault="00594E42" w:rsidP="00CD6D28">
      <w:pPr>
        <w:jc w:val="center"/>
      </w:pPr>
    </w:p>
    <w:p w:rsidR="00CD6D28" w:rsidRDefault="009E2827" w:rsidP="009E2827">
      <w:pPr>
        <w:ind w:right="-2"/>
        <w:jc w:val="both"/>
        <w:rPr>
          <w:b/>
          <w:bCs/>
          <w:sz w:val="28"/>
        </w:rPr>
      </w:pPr>
      <w:r>
        <w:rPr>
          <w:b/>
          <w:bCs/>
          <w:sz w:val="28"/>
        </w:rPr>
        <w:t>27.05.2025 № 01-04/7-8</w:t>
      </w:r>
      <w:r>
        <w:rPr>
          <w:b/>
          <w:bCs/>
          <w:sz w:val="28"/>
        </w:rPr>
        <w:tab/>
      </w:r>
    </w:p>
    <w:p w:rsidR="00594E42" w:rsidRPr="009E2827" w:rsidRDefault="00594E42" w:rsidP="009E2827">
      <w:pPr>
        <w:ind w:right="-2"/>
        <w:jc w:val="both"/>
        <w:rPr>
          <w:b/>
          <w:bCs/>
          <w:sz w:val="28"/>
        </w:rPr>
      </w:pPr>
    </w:p>
    <w:p w:rsidR="009A6C8A" w:rsidRDefault="009A6C8A" w:rsidP="00CD6D28">
      <w:pPr>
        <w:spacing w:line="228" w:lineRule="auto"/>
        <w:ind w:left="-142" w:right="4959"/>
        <w:jc w:val="both"/>
        <w:rPr>
          <w:b/>
          <w:sz w:val="28"/>
        </w:rPr>
      </w:pPr>
      <w:r w:rsidRPr="00CD6D28">
        <w:rPr>
          <w:b/>
          <w:sz w:val="28"/>
        </w:rPr>
        <w:t xml:space="preserve">Об утверждении </w:t>
      </w:r>
      <w:proofErr w:type="gramStart"/>
      <w:r w:rsidRPr="00CD6D28">
        <w:rPr>
          <w:b/>
          <w:sz w:val="28"/>
        </w:rPr>
        <w:t>Регламента реализации отдельных полномочий города Москвы</w:t>
      </w:r>
      <w:proofErr w:type="gramEnd"/>
      <w:r w:rsidRPr="00CD6D28">
        <w:rPr>
          <w:b/>
          <w:sz w:val="28"/>
        </w:rPr>
        <w:t xml:space="preserve"> в сфере размещения некапитальных объектов </w:t>
      </w:r>
    </w:p>
    <w:p w:rsidR="00594E42" w:rsidRPr="00CD6D28" w:rsidRDefault="00594E42" w:rsidP="00CD6D28">
      <w:pPr>
        <w:spacing w:line="228" w:lineRule="auto"/>
        <w:ind w:left="-142" w:right="4959"/>
        <w:jc w:val="both"/>
        <w:rPr>
          <w:b/>
          <w:sz w:val="28"/>
        </w:rPr>
      </w:pPr>
    </w:p>
    <w:p w:rsidR="009A6C8A" w:rsidRDefault="009A6C8A" w:rsidP="00594E42">
      <w:pPr>
        <w:ind w:left="-142" w:right="-284" w:firstLine="709"/>
        <w:jc w:val="both"/>
        <w:rPr>
          <w:b/>
          <w:sz w:val="28"/>
        </w:rPr>
      </w:pPr>
      <w:proofErr w:type="gramStart"/>
      <w:r w:rsidRPr="00CD6D28">
        <w:rPr>
          <w:sz w:val="28"/>
        </w:rPr>
        <w:t>В соответствии с частью 5 с</w:t>
      </w:r>
      <w:r w:rsidR="00CD6D28">
        <w:rPr>
          <w:sz w:val="28"/>
        </w:rPr>
        <w:t xml:space="preserve">татьи 1 Закона города Москвы от 11 июля 2012 </w:t>
      </w:r>
      <w:r w:rsidRPr="00CD6D28">
        <w:rPr>
          <w:sz w:val="28"/>
        </w:rPr>
        <w:t>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CD6D28">
        <w:rPr>
          <w:sz w:val="28"/>
        </w:rPr>
        <w:t xml:space="preserve"> (</w:t>
      </w:r>
      <w:proofErr w:type="gramStart"/>
      <w:r w:rsidRPr="00CD6D28">
        <w:rPr>
          <w:sz w:val="28"/>
        </w:rPr>
        <w:t xml:space="preserve">государственными полномочиями)», постановлениями Правительства 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</w:t>
      </w:r>
      <w:r w:rsidRPr="00CD6D28">
        <w:rPr>
          <w:rFonts w:eastAsia="Calibri"/>
          <w:sz w:val="28"/>
        </w:rPr>
        <w:t xml:space="preserve">от 6 марта 2015 года № 102-ПП «О размещении сезонных (летних) кафе </w:t>
      </w:r>
      <w:r w:rsidRPr="00CD6D28">
        <w:rPr>
          <w:sz w:val="28"/>
        </w:rPr>
        <w:t>при стационарных предприятиях общественного питания</w:t>
      </w:r>
      <w:r w:rsidRPr="00CD6D28">
        <w:rPr>
          <w:rFonts w:eastAsia="Calibri"/>
          <w:sz w:val="28"/>
        </w:rPr>
        <w:t>» и от 23 июня 2016 года № 355-ПП «О размещении в городе Москве</w:t>
      </w:r>
      <w:proofErr w:type="gramEnd"/>
      <w:r w:rsidRPr="00CD6D28">
        <w:rPr>
          <w:rFonts w:eastAsia="Calibri"/>
          <w:sz w:val="28"/>
        </w:rPr>
        <w:t xml:space="preserve"> нестационарных торговых объектов при стационарных торговых объектах», </w:t>
      </w:r>
      <w:r w:rsidRPr="00CD6D28">
        <w:rPr>
          <w:b/>
          <w:sz w:val="28"/>
        </w:rPr>
        <w:t xml:space="preserve">Совет депутатов внутригородского муниципального образования - муниципального округа </w:t>
      </w:r>
      <w:r w:rsidR="00CD6D28" w:rsidRPr="00CD6D28">
        <w:rPr>
          <w:b/>
          <w:sz w:val="28"/>
        </w:rPr>
        <w:t>Бутырский</w:t>
      </w:r>
      <w:r w:rsidRPr="00CD6D28">
        <w:rPr>
          <w:b/>
          <w:sz w:val="28"/>
        </w:rPr>
        <w:t xml:space="preserve"> в городе Москве решил:</w:t>
      </w:r>
    </w:p>
    <w:p w:rsidR="00594E42" w:rsidRPr="00CD6D28" w:rsidRDefault="00594E42" w:rsidP="00594E42">
      <w:pPr>
        <w:ind w:left="-142" w:right="-284" w:firstLine="709"/>
        <w:jc w:val="both"/>
        <w:rPr>
          <w:b/>
          <w:sz w:val="28"/>
        </w:rPr>
      </w:pPr>
    </w:p>
    <w:p w:rsidR="009A6C8A" w:rsidRPr="00CD6D28" w:rsidRDefault="009A6C8A" w:rsidP="00594E42">
      <w:pPr>
        <w:autoSpaceDE w:val="0"/>
        <w:autoSpaceDN w:val="0"/>
        <w:adjustRightInd w:val="0"/>
        <w:ind w:left="-142" w:right="-285" w:firstLine="709"/>
        <w:jc w:val="both"/>
        <w:rPr>
          <w:sz w:val="28"/>
        </w:rPr>
      </w:pPr>
      <w:r w:rsidRPr="00CD6D28">
        <w:rPr>
          <w:sz w:val="28"/>
        </w:rPr>
        <w:t>1. Утвердить Регламент реализации отдельных полномочий города Москвы в сфере размещения некапитальных объектов (приложение).</w:t>
      </w:r>
    </w:p>
    <w:p w:rsidR="009A6C8A" w:rsidRPr="00CD6D28" w:rsidRDefault="009A6C8A" w:rsidP="00594E42">
      <w:pPr>
        <w:autoSpaceDE w:val="0"/>
        <w:autoSpaceDN w:val="0"/>
        <w:adjustRightInd w:val="0"/>
        <w:ind w:left="-142" w:right="-285" w:firstLine="709"/>
        <w:jc w:val="both"/>
        <w:rPr>
          <w:b/>
          <w:sz w:val="28"/>
        </w:rPr>
      </w:pPr>
      <w:r w:rsidRPr="00CD6D28">
        <w:rPr>
          <w:sz w:val="28"/>
        </w:rPr>
        <w:t xml:space="preserve">2. Признать утратившим силу решение Совета депутатов муниципального округа </w:t>
      </w:r>
      <w:r w:rsidR="00CD6D28" w:rsidRPr="00CD6D28">
        <w:rPr>
          <w:sz w:val="28"/>
        </w:rPr>
        <w:t>Бутырский</w:t>
      </w:r>
      <w:r w:rsidRPr="00CD6D28">
        <w:rPr>
          <w:sz w:val="28"/>
        </w:rPr>
        <w:t xml:space="preserve"> от </w:t>
      </w:r>
      <w:r w:rsidR="00CD6D28" w:rsidRPr="00CD6D28">
        <w:rPr>
          <w:sz w:val="28"/>
        </w:rPr>
        <w:t xml:space="preserve">16.04.2019 № 01-04/6-5 </w:t>
      </w:r>
      <w:r w:rsidRPr="00CD6D28">
        <w:rPr>
          <w:sz w:val="28"/>
        </w:rPr>
        <w:t xml:space="preserve">"Об утверждении </w:t>
      </w:r>
      <w:proofErr w:type="gramStart"/>
      <w:r w:rsidRPr="00CD6D28">
        <w:rPr>
          <w:sz w:val="28"/>
        </w:rPr>
        <w:t>Регламента реализации отдельных полномочий города Москвы</w:t>
      </w:r>
      <w:proofErr w:type="gramEnd"/>
      <w:r w:rsidRPr="00CD6D28">
        <w:rPr>
          <w:sz w:val="28"/>
        </w:rPr>
        <w:t xml:space="preserve"> в сфере размещения некапитальных объектов".</w:t>
      </w:r>
    </w:p>
    <w:p w:rsidR="009A6C8A" w:rsidRDefault="009A6C8A" w:rsidP="00FB1D78">
      <w:pPr>
        <w:autoSpaceDE w:val="0"/>
        <w:autoSpaceDN w:val="0"/>
        <w:adjustRightInd w:val="0"/>
        <w:ind w:left="-142" w:right="-285" w:firstLine="709"/>
        <w:jc w:val="both"/>
        <w:rPr>
          <w:sz w:val="28"/>
        </w:rPr>
      </w:pPr>
      <w:r w:rsidRPr="00CD6D28">
        <w:rPr>
          <w:sz w:val="28"/>
        </w:rPr>
        <w:lastRenderedPageBreak/>
        <w:t>3. Опубликовать настоящее решение в сетевом издании "Московский муниципальный вестник".</w:t>
      </w:r>
    </w:p>
    <w:p w:rsidR="00594E42" w:rsidRDefault="00594E42" w:rsidP="00FB1D78">
      <w:pPr>
        <w:autoSpaceDE w:val="0"/>
        <w:autoSpaceDN w:val="0"/>
        <w:adjustRightInd w:val="0"/>
        <w:ind w:left="-142" w:right="-285" w:firstLine="709"/>
        <w:jc w:val="both"/>
        <w:rPr>
          <w:sz w:val="28"/>
        </w:rPr>
      </w:pPr>
    </w:p>
    <w:p w:rsidR="00594E42" w:rsidRDefault="00594E42" w:rsidP="00FB1D78">
      <w:pPr>
        <w:autoSpaceDE w:val="0"/>
        <w:autoSpaceDN w:val="0"/>
        <w:adjustRightInd w:val="0"/>
        <w:ind w:left="-142" w:right="-285" w:firstLine="709"/>
        <w:jc w:val="both"/>
        <w:rPr>
          <w:sz w:val="28"/>
        </w:rPr>
      </w:pPr>
    </w:p>
    <w:p w:rsidR="00594E42" w:rsidRDefault="00594E42" w:rsidP="00FB1D78">
      <w:pPr>
        <w:autoSpaceDE w:val="0"/>
        <w:autoSpaceDN w:val="0"/>
        <w:adjustRightInd w:val="0"/>
        <w:ind w:left="-142" w:right="-285" w:firstLine="709"/>
        <w:jc w:val="both"/>
        <w:rPr>
          <w:sz w:val="28"/>
        </w:rPr>
      </w:pPr>
    </w:p>
    <w:p w:rsidR="00594E42" w:rsidRPr="00CD6D28" w:rsidRDefault="00594E42" w:rsidP="00FB1D78">
      <w:pPr>
        <w:autoSpaceDE w:val="0"/>
        <w:autoSpaceDN w:val="0"/>
        <w:adjustRightInd w:val="0"/>
        <w:ind w:left="-142" w:right="-285" w:firstLine="709"/>
        <w:jc w:val="both"/>
        <w:rPr>
          <w:sz w:val="28"/>
        </w:rPr>
      </w:pPr>
    </w:p>
    <w:p w:rsidR="00CD6D28" w:rsidRPr="00CD6D28" w:rsidRDefault="00CD6D28" w:rsidP="00CD6D28">
      <w:pPr>
        <w:rPr>
          <w:b/>
          <w:sz w:val="28"/>
          <w:szCs w:val="28"/>
        </w:rPr>
      </w:pPr>
      <w:r w:rsidRPr="00CD6D28">
        <w:rPr>
          <w:b/>
          <w:sz w:val="28"/>
          <w:szCs w:val="28"/>
        </w:rPr>
        <w:t xml:space="preserve">Глава </w:t>
      </w:r>
      <w:proofErr w:type="gramStart"/>
      <w:r w:rsidRPr="00CD6D28">
        <w:rPr>
          <w:b/>
          <w:sz w:val="28"/>
          <w:szCs w:val="28"/>
        </w:rPr>
        <w:t>внутригородского</w:t>
      </w:r>
      <w:proofErr w:type="gramEnd"/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</w:p>
    <w:p w:rsidR="00CD6D28" w:rsidRPr="00CD6D28" w:rsidRDefault="00CD6D28" w:rsidP="00CD6D28">
      <w:pPr>
        <w:rPr>
          <w:b/>
          <w:sz w:val="28"/>
          <w:szCs w:val="28"/>
        </w:rPr>
      </w:pPr>
      <w:r w:rsidRPr="00CD6D28">
        <w:rPr>
          <w:b/>
          <w:sz w:val="28"/>
          <w:szCs w:val="28"/>
        </w:rPr>
        <w:t xml:space="preserve">муниципального образования – </w:t>
      </w:r>
    </w:p>
    <w:p w:rsidR="00CD6D28" w:rsidRPr="00CD6D28" w:rsidRDefault="00CD6D28" w:rsidP="00CD6D28">
      <w:pPr>
        <w:rPr>
          <w:b/>
          <w:sz w:val="28"/>
          <w:szCs w:val="28"/>
        </w:rPr>
      </w:pPr>
      <w:r w:rsidRPr="00CD6D28">
        <w:rPr>
          <w:b/>
          <w:sz w:val="28"/>
          <w:szCs w:val="28"/>
        </w:rPr>
        <w:t xml:space="preserve">муниципального округа </w:t>
      </w:r>
      <w:proofErr w:type="gramStart"/>
      <w:r w:rsidRPr="00CD6D28">
        <w:rPr>
          <w:b/>
          <w:sz w:val="28"/>
          <w:szCs w:val="28"/>
        </w:rPr>
        <w:t>Бутырский</w:t>
      </w:r>
      <w:proofErr w:type="gramEnd"/>
    </w:p>
    <w:p w:rsidR="00594E42" w:rsidRDefault="00CD6D28" w:rsidP="00CD6D28">
      <w:pPr>
        <w:widowControl w:val="0"/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  <w:r w:rsidRPr="00CD6D28">
        <w:rPr>
          <w:b/>
          <w:sz w:val="28"/>
          <w:szCs w:val="28"/>
        </w:rPr>
        <w:t>в городе Москве</w:t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</w:r>
      <w:r w:rsidRPr="00CD6D28">
        <w:rPr>
          <w:b/>
          <w:sz w:val="28"/>
          <w:szCs w:val="28"/>
        </w:rPr>
        <w:tab/>
        <w:t>Н.В. Шкловская</w:t>
      </w:r>
      <w:r w:rsidR="00594E42">
        <w:rPr>
          <w:b/>
          <w:sz w:val="28"/>
          <w:szCs w:val="28"/>
        </w:rPr>
        <w:br w:type="page"/>
      </w:r>
    </w:p>
    <w:p w:rsidR="00CD6D28" w:rsidRPr="00CD6D28" w:rsidRDefault="00CD6D28" w:rsidP="00CD6D28">
      <w:pPr>
        <w:widowControl w:val="0"/>
        <w:autoSpaceDE w:val="0"/>
        <w:autoSpaceDN w:val="0"/>
        <w:adjustRightInd w:val="0"/>
        <w:ind w:right="-284"/>
        <w:jc w:val="both"/>
        <w:rPr>
          <w:sz w:val="28"/>
        </w:rPr>
      </w:pPr>
    </w:p>
    <w:p w:rsidR="00CD6D28" w:rsidRPr="00CD6D28" w:rsidRDefault="00CD6D28" w:rsidP="00CD6D2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CD6D28">
        <w:rPr>
          <w:sz w:val="28"/>
          <w:szCs w:val="28"/>
        </w:rPr>
        <w:t>Приложение</w:t>
      </w:r>
    </w:p>
    <w:p w:rsidR="00CD6D28" w:rsidRPr="00CD6D28" w:rsidRDefault="00CD6D28" w:rsidP="00CD6D2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CD6D28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CD6D28">
        <w:rPr>
          <w:iCs/>
          <w:sz w:val="28"/>
          <w:szCs w:val="28"/>
        </w:rPr>
        <w:t xml:space="preserve"> </w:t>
      </w:r>
      <w:proofErr w:type="gramStart"/>
      <w:r w:rsidRPr="00CD6D28">
        <w:rPr>
          <w:sz w:val="28"/>
          <w:szCs w:val="28"/>
        </w:rPr>
        <w:t>Бутырский</w:t>
      </w:r>
      <w:proofErr w:type="gramEnd"/>
      <w:r w:rsidRPr="00CD6D28">
        <w:rPr>
          <w:sz w:val="28"/>
          <w:szCs w:val="28"/>
        </w:rPr>
        <w:t xml:space="preserve"> в городе Москве</w:t>
      </w:r>
    </w:p>
    <w:p w:rsidR="00CD6D28" w:rsidRDefault="00CD6D28" w:rsidP="00CD6D2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CD6D28">
        <w:rPr>
          <w:sz w:val="28"/>
          <w:szCs w:val="28"/>
        </w:rPr>
        <w:t xml:space="preserve">от </w:t>
      </w:r>
      <w:r w:rsidR="009E2827">
        <w:rPr>
          <w:sz w:val="28"/>
          <w:szCs w:val="28"/>
        </w:rPr>
        <w:t>27.05.2025 № 01-04/7-8</w:t>
      </w:r>
    </w:p>
    <w:p w:rsidR="009E2827" w:rsidRPr="00CD6D28" w:rsidRDefault="009E2827" w:rsidP="00CD6D28">
      <w:pPr>
        <w:tabs>
          <w:tab w:val="left" w:pos="7797"/>
        </w:tabs>
        <w:ind w:left="4962"/>
        <w:jc w:val="both"/>
        <w:rPr>
          <w:sz w:val="32"/>
          <w:szCs w:val="28"/>
        </w:rPr>
      </w:pPr>
    </w:p>
    <w:p w:rsidR="009A6C8A" w:rsidRPr="00CD6D28" w:rsidRDefault="009A6C8A" w:rsidP="00FB1D78">
      <w:pPr>
        <w:ind w:left="-142" w:right="-285"/>
        <w:jc w:val="center"/>
        <w:rPr>
          <w:b/>
          <w:sz w:val="28"/>
          <w:szCs w:val="26"/>
        </w:rPr>
      </w:pPr>
      <w:r w:rsidRPr="00CD6D28">
        <w:rPr>
          <w:b/>
          <w:sz w:val="28"/>
          <w:szCs w:val="26"/>
        </w:rPr>
        <w:t xml:space="preserve">Регламент </w:t>
      </w:r>
    </w:p>
    <w:p w:rsidR="009A6C8A" w:rsidRPr="00CD6D28" w:rsidRDefault="009A6C8A" w:rsidP="00CD6D28">
      <w:pPr>
        <w:ind w:left="-142" w:right="-285"/>
        <w:jc w:val="center"/>
        <w:rPr>
          <w:b/>
          <w:sz w:val="28"/>
          <w:szCs w:val="26"/>
        </w:rPr>
      </w:pPr>
      <w:r w:rsidRPr="00CD6D28">
        <w:rPr>
          <w:b/>
          <w:sz w:val="28"/>
          <w:szCs w:val="26"/>
        </w:rPr>
        <w:t>реализации отдельных полномочий города Москвы в сфере размещения некапитальных объектов</w:t>
      </w:r>
    </w:p>
    <w:p w:rsidR="009A6C8A" w:rsidRPr="00CD6D28" w:rsidRDefault="009A6C8A" w:rsidP="00FB1D78">
      <w:pPr>
        <w:ind w:left="-142" w:right="-285" w:firstLine="540"/>
        <w:jc w:val="center"/>
        <w:rPr>
          <w:b/>
          <w:sz w:val="28"/>
          <w:szCs w:val="26"/>
        </w:rPr>
      </w:pPr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1. </w:t>
      </w:r>
      <w:proofErr w:type="gramStart"/>
      <w:r w:rsidRPr="00CD6D28">
        <w:rPr>
          <w:sz w:val="28"/>
          <w:szCs w:val="26"/>
        </w:rPr>
        <w:t xml:space="preserve">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Pr="00CD6D28">
        <w:rPr>
          <w:sz w:val="28"/>
          <w:szCs w:val="26"/>
        </w:rPr>
        <w:t xml:space="preserve"> в городе Москве (далее – Совет депутатов) отдельных полномочий города Москвы в сфере размещения некапитальных объектов, переданных органам местного самоуправления муниципального округа </w:t>
      </w:r>
      <w:r w:rsidR="00CD6D28" w:rsidRPr="00CD6D28">
        <w:rPr>
          <w:sz w:val="28"/>
          <w:szCs w:val="26"/>
        </w:rPr>
        <w:t>Бутырский</w:t>
      </w:r>
      <w:r w:rsidRPr="00CD6D28">
        <w:rPr>
          <w:sz w:val="28"/>
          <w:szCs w:val="26"/>
        </w:rPr>
        <w:t xml:space="preserve"> Законом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 (далее</w:t>
      </w:r>
      <w:proofErr w:type="gramEnd"/>
      <w:r w:rsidRPr="00CD6D28">
        <w:rPr>
          <w:sz w:val="28"/>
          <w:szCs w:val="26"/>
        </w:rPr>
        <w:t xml:space="preserve"> – некапитальные объекты, переданные полномочия).</w:t>
      </w:r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2. </w:t>
      </w:r>
      <w:proofErr w:type="gramStart"/>
      <w:r w:rsidRPr="00CD6D28">
        <w:rPr>
          <w:sz w:val="28"/>
          <w:szCs w:val="26"/>
        </w:rPr>
        <w:t xml:space="preserve">Организацию работы по реализации Советом депутатов переданных полномочий осуществляют глава </w:t>
      </w:r>
      <w:r w:rsidR="00B5764E" w:rsidRPr="00CD6D28">
        <w:rPr>
          <w:sz w:val="28"/>
          <w:szCs w:val="26"/>
        </w:rPr>
        <w:t xml:space="preserve">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="00B5764E" w:rsidRPr="00CD6D28">
        <w:rPr>
          <w:sz w:val="28"/>
          <w:szCs w:val="26"/>
        </w:rPr>
        <w:t xml:space="preserve"> в городе Москве </w:t>
      </w:r>
      <w:r w:rsidRPr="00CD6D28">
        <w:rPr>
          <w:sz w:val="28"/>
          <w:szCs w:val="26"/>
        </w:rPr>
        <w:t>и комиссия Совета депутатов</w:t>
      </w:r>
      <w:r w:rsidR="00761E43" w:rsidRPr="00CD6D28">
        <w:rPr>
          <w:sz w:val="28"/>
          <w:szCs w:val="26"/>
        </w:rPr>
        <w:t xml:space="preserve"> 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="00761E43" w:rsidRPr="00CD6D28">
        <w:rPr>
          <w:sz w:val="28"/>
          <w:szCs w:val="26"/>
        </w:rPr>
        <w:t xml:space="preserve"> в городе Москве</w:t>
      </w:r>
      <w:r w:rsidRPr="00CD6D28">
        <w:rPr>
          <w:sz w:val="28"/>
          <w:szCs w:val="26"/>
        </w:rPr>
        <w:t xml:space="preserve"> (далее – </w:t>
      </w:r>
      <w:r w:rsidR="00761E43" w:rsidRPr="00CD6D28">
        <w:rPr>
          <w:sz w:val="28"/>
          <w:szCs w:val="26"/>
        </w:rPr>
        <w:t xml:space="preserve">профильная </w:t>
      </w:r>
      <w:r w:rsidRPr="00CD6D28">
        <w:rPr>
          <w:sz w:val="28"/>
          <w:szCs w:val="26"/>
        </w:rPr>
        <w:t xml:space="preserve">комиссия) в соответствии с Регламентом Совета депутатов </w:t>
      </w:r>
      <w:r w:rsidR="00BC35C3" w:rsidRPr="00CD6D28">
        <w:rPr>
          <w:sz w:val="28"/>
          <w:szCs w:val="26"/>
        </w:rPr>
        <w:t xml:space="preserve">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="00BC35C3" w:rsidRPr="00CD6D28">
        <w:rPr>
          <w:sz w:val="28"/>
          <w:szCs w:val="26"/>
        </w:rPr>
        <w:t xml:space="preserve"> в городе Москве</w:t>
      </w:r>
      <w:r w:rsidRPr="00CD6D28">
        <w:rPr>
          <w:sz w:val="28"/>
          <w:szCs w:val="26"/>
        </w:rPr>
        <w:t xml:space="preserve"> и настоящим Регламентом.</w:t>
      </w:r>
      <w:proofErr w:type="gramEnd"/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 xml:space="preserve">3. Началом реализации переданных полномочий является поступление в Совет депутатов обращения уполномоченного Правительством Москвы органа исполнительной власти города Москвы, по вопросам, указанным в пункте 1 настоящего Регламента (далее – обращение, уполномоченный орган). </w:t>
      </w:r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4. Регистрация обращения осуществляется в день его поступления и не позднее следующего дня направляется (в бумажном и (или) электронном виде) депутатам Совета депутатов и в комиссию. В случае поступления обращения в бумажном виде, его перевод в электронный вид осуществляется при наличии возможности.</w:t>
      </w:r>
    </w:p>
    <w:p w:rsidR="009A6C8A" w:rsidRPr="00CD6D28" w:rsidRDefault="009A6C8A" w:rsidP="00FB1D78">
      <w:pPr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5. Комиссия обеспечивает рассмотрение обращения на заседании комиссии, подготовку решения комиссии и проекта решения Совета депутатов. О дате, времени и месте проведения заседания комиссии сообщается депутатам Совета депутатов не менее чем за 2 рабочих дня до дня заседания.</w:t>
      </w:r>
    </w:p>
    <w:p w:rsidR="009A6C8A" w:rsidRPr="00CD6D28" w:rsidRDefault="009A6C8A" w:rsidP="00FB1D78">
      <w:pPr>
        <w:pStyle w:val="ConsPlusNormal"/>
        <w:ind w:left="-142" w:right="-285" w:firstLine="540"/>
        <w:jc w:val="both"/>
        <w:rPr>
          <w:rFonts w:ascii="Times New Roman" w:hAnsi="Times New Roman" w:cs="Times New Roman"/>
          <w:sz w:val="28"/>
          <w:szCs w:val="26"/>
        </w:rPr>
      </w:pPr>
      <w:r w:rsidRPr="00CD6D28">
        <w:rPr>
          <w:rFonts w:ascii="Times New Roman" w:hAnsi="Times New Roman" w:cs="Times New Roman"/>
          <w:sz w:val="28"/>
          <w:szCs w:val="26"/>
        </w:rPr>
        <w:t>6. Обращение, решение комиссии и проект решения Совета депутатов рассматриваются на заседании Совета депутатов в сроки, установленные Правительством Москвы.</w:t>
      </w:r>
      <w:r w:rsidRPr="00CD6D28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9A6C8A" w:rsidRPr="00CD6D28" w:rsidRDefault="009A6C8A" w:rsidP="00FB1D78">
      <w:pPr>
        <w:pStyle w:val="ConsPlusNormal"/>
        <w:ind w:left="-142" w:right="-285" w:firstLine="540"/>
        <w:jc w:val="both"/>
        <w:rPr>
          <w:rFonts w:ascii="Times New Roman" w:hAnsi="Times New Roman" w:cs="Times New Roman"/>
          <w:sz w:val="28"/>
          <w:szCs w:val="26"/>
        </w:rPr>
      </w:pPr>
      <w:r w:rsidRPr="00CD6D28">
        <w:rPr>
          <w:rFonts w:ascii="Times New Roman" w:hAnsi="Times New Roman"/>
          <w:sz w:val="28"/>
          <w:szCs w:val="26"/>
        </w:rPr>
        <w:lastRenderedPageBreak/>
        <w:t xml:space="preserve">7. Информация </w:t>
      </w:r>
      <w:r w:rsidRPr="00CD6D28">
        <w:rPr>
          <w:rFonts w:ascii="Times New Roman" w:hAnsi="Times New Roman" w:cs="Times New Roman"/>
          <w:sz w:val="28"/>
          <w:szCs w:val="26"/>
        </w:rPr>
        <w:t>о дате, времени и месте проведения заседания Совета депутатов по рассмотрению обращения</w:t>
      </w:r>
      <w:r w:rsidRPr="00CD6D28">
        <w:rPr>
          <w:rFonts w:ascii="Times New Roman" w:hAnsi="Times New Roman"/>
          <w:sz w:val="28"/>
          <w:szCs w:val="26"/>
        </w:rPr>
        <w:t xml:space="preserve"> направляется </w:t>
      </w:r>
      <w:r w:rsidRPr="00CD6D28">
        <w:rPr>
          <w:rFonts w:ascii="Times New Roman" w:hAnsi="Times New Roman" w:cs="Times New Roman"/>
          <w:sz w:val="28"/>
          <w:szCs w:val="26"/>
        </w:rPr>
        <w:t xml:space="preserve">в уполномоченный орган и размещается на официальном сайте органов местного самоуправления внутригородского муниципального образования - муниципального округа </w:t>
      </w:r>
      <w:r w:rsidR="00CD6D28" w:rsidRPr="00CD6D28">
        <w:rPr>
          <w:rFonts w:ascii="Times New Roman" w:hAnsi="Times New Roman" w:cs="Times New Roman"/>
          <w:sz w:val="28"/>
          <w:szCs w:val="26"/>
        </w:rPr>
        <w:t>Бутырский</w:t>
      </w:r>
      <w:r w:rsidRPr="00CD6D28">
        <w:rPr>
          <w:rFonts w:ascii="Times New Roman" w:hAnsi="Times New Roman" w:cs="Times New Roman"/>
          <w:sz w:val="28"/>
          <w:szCs w:val="26"/>
        </w:rPr>
        <w:t xml:space="preserve"> в городе Москве в информационно-телекоммуникационной сети «Интернет» не менее чем за 3 календарных дня до дня заседания. </w:t>
      </w:r>
    </w:p>
    <w:p w:rsidR="009A6C8A" w:rsidRPr="00CD6D28" w:rsidRDefault="009A6C8A" w:rsidP="00FB1D78">
      <w:pPr>
        <w:pStyle w:val="ConsPlusNormal"/>
        <w:ind w:left="-142" w:right="-285" w:firstLine="540"/>
        <w:jc w:val="both"/>
        <w:rPr>
          <w:rFonts w:ascii="Times New Roman" w:hAnsi="Times New Roman" w:cs="Times New Roman"/>
          <w:sz w:val="28"/>
          <w:szCs w:val="26"/>
        </w:rPr>
      </w:pPr>
      <w:r w:rsidRPr="00CD6D28">
        <w:rPr>
          <w:rFonts w:ascii="Times New Roman" w:hAnsi="Times New Roman" w:cs="Times New Roman"/>
          <w:sz w:val="28"/>
          <w:szCs w:val="26"/>
        </w:rPr>
        <w:t xml:space="preserve">8. По итогам рассмотрения обращения, решения комиссии Совета депутатов открытым голосованием большинством голосов от установленной численности депутатов Совета депутатов принимает одно из следующих решений: 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 xml:space="preserve">1) о </w:t>
      </w:r>
      <w:r w:rsidRPr="00CD6D28">
        <w:rPr>
          <w:rFonts w:eastAsia="Calibri"/>
          <w:sz w:val="28"/>
          <w:szCs w:val="26"/>
        </w:rPr>
        <w:t xml:space="preserve">согласовании проекта схемы </w:t>
      </w:r>
      <w:r w:rsidRPr="00CD6D28">
        <w:rPr>
          <w:sz w:val="28"/>
          <w:szCs w:val="26"/>
        </w:rPr>
        <w:t>(проекта изменений схемы)</w:t>
      </w:r>
      <w:r w:rsidRPr="00CD6D28">
        <w:rPr>
          <w:rFonts w:eastAsia="Calibri"/>
          <w:sz w:val="28"/>
          <w:szCs w:val="26"/>
        </w:rPr>
        <w:t xml:space="preserve"> </w:t>
      </w:r>
      <w:r w:rsidRPr="00CD6D28">
        <w:rPr>
          <w:sz w:val="28"/>
          <w:szCs w:val="26"/>
        </w:rPr>
        <w:t xml:space="preserve">размещения </w:t>
      </w:r>
      <w:r w:rsidRPr="00CD6D28">
        <w:rPr>
          <w:rFonts w:eastAsia="Calibri"/>
          <w:sz w:val="28"/>
          <w:szCs w:val="26"/>
        </w:rPr>
        <w:t>нестационарных торговых объектов</w:t>
      </w:r>
      <w:r w:rsidRPr="00CD6D28">
        <w:rPr>
          <w:sz w:val="28"/>
          <w:szCs w:val="26"/>
        </w:rPr>
        <w:t xml:space="preserve"> </w:t>
      </w:r>
      <w:r w:rsidRPr="00CD6D28">
        <w:rPr>
          <w:rFonts w:eastAsia="Calibri"/>
          <w:sz w:val="28"/>
          <w:szCs w:val="26"/>
        </w:rPr>
        <w:t>в полном объеме, о согласовании указанных проектов частично или об отказе в их согласовании</w:t>
      </w:r>
      <w:r w:rsidRPr="00CD6D28">
        <w:rPr>
          <w:sz w:val="28"/>
          <w:szCs w:val="26"/>
        </w:rPr>
        <w:t>;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540"/>
        <w:jc w:val="both"/>
        <w:rPr>
          <w:sz w:val="28"/>
          <w:szCs w:val="26"/>
          <w:highlight w:val="yellow"/>
        </w:rPr>
      </w:pPr>
      <w:r w:rsidRPr="00CD6D28">
        <w:rPr>
          <w:sz w:val="28"/>
          <w:szCs w:val="26"/>
        </w:rPr>
        <w:t>2) о согласовании места размещения нестационарного торгового объекта при стационарном торговом объекте или об отказе в согласовании места его размещения;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 xml:space="preserve">3) о </w:t>
      </w:r>
      <w:r w:rsidRPr="00CD6D28">
        <w:rPr>
          <w:rFonts w:eastAsia="Calibri"/>
          <w:sz w:val="28"/>
          <w:szCs w:val="26"/>
        </w:rPr>
        <w:t>согласовании размещения сезонного (летнего) кафе или об отказе в согласовании его размещения</w:t>
      </w:r>
      <w:r w:rsidRPr="00CD6D28">
        <w:rPr>
          <w:sz w:val="28"/>
          <w:szCs w:val="26"/>
        </w:rPr>
        <w:t>;</w:t>
      </w:r>
    </w:p>
    <w:p w:rsidR="004935D7" w:rsidRPr="00CD6D28" w:rsidRDefault="004935D7" w:rsidP="00FB1D78">
      <w:pPr>
        <w:shd w:val="clear" w:color="auto" w:fill="FFFFFF"/>
        <w:ind w:left="-142" w:firstLine="567"/>
        <w:jc w:val="both"/>
        <w:rPr>
          <w:sz w:val="28"/>
        </w:rPr>
      </w:pPr>
      <w:r w:rsidRPr="00CD6D28">
        <w:rPr>
          <w:sz w:val="28"/>
        </w:rPr>
        <w:t>4) о согласовании размещения нестационарных объектов вида «Постамат», подключаемых к сети «Московский постамат», с учетом особенностей, установленных постановлением Правительства Москвы от 10 июня 2022 года № 1058-ПП "О реализации в городе Москве проекта «Московский постамат» и внесении изменений в постановление Правительства Москвы от 3 февраля 2011 года № 26-ПП";</w:t>
      </w:r>
    </w:p>
    <w:p w:rsidR="009A6C8A" w:rsidRPr="00CD6D28" w:rsidRDefault="004935D7" w:rsidP="00FB1D78">
      <w:pPr>
        <w:autoSpaceDE w:val="0"/>
        <w:autoSpaceDN w:val="0"/>
        <w:adjustRightInd w:val="0"/>
        <w:ind w:left="-142" w:right="-285" w:firstLine="540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5</w:t>
      </w:r>
      <w:r w:rsidR="009A6C8A" w:rsidRPr="00CD6D28">
        <w:rPr>
          <w:sz w:val="28"/>
          <w:szCs w:val="26"/>
        </w:rPr>
        <w:t xml:space="preserve">) о проекте схемы (проекта изменения схемы) размещения иных некапитальных объектов в соответствии с принятым Правительством Москвы порядком. </w:t>
      </w:r>
    </w:p>
    <w:p w:rsidR="009A6C8A" w:rsidRPr="00CD6D28" w:rsidRDefault="009A6C8A" w:rsidP="00FB1D78">
      <w:pPr>
        <w:autoSpaceDE w:val="0"/>
        <w:autoSpaceDN w:val="0"/>
        <w:adjustRightInd w:val="0"/>
        <w:ind w:left="-142" w:right="-285" w:firstLine="540"/>
        <w:jc w:val="both"/>
        <w:rPr>
          <w:rFonts w:eastAsia="Calibri"/>
          <w:sz w:val="28"/>
          <w:szCs w:val="26"/>
        </w:rPr>
      </w:pPr>
      <w:r w:rsidRPr="00CD6D28">
        <w:rPr>
          <w:sz w:val="28"/>
          <w:szCs w:val="26"/>
        </w:rPr>
        <w:t>9. Решения Совета депутатов о частичном согласовании или об отказе в согласовании, указанные в подпунктах 1-3 пункта 8 настоящего Регламента, должны быть мотивированными. Основанием для частичного согласования или отказа в согласовании является</w:t>
      </w:r>
      <w:r w:rsidRPr="00CD6D28">
        <w:rPr>
          <w:rFonts w:eastAsia="Calibri"/>
          <w:sz w:val="28"/>
          <w:szCs w:val="26"/>
        </w:rPr>
        <w:t xml:space="preserve"> нарушение интересов жителей муниципального округа </w:t>
      </w:r>
      <w:proofErr w:type="gramStart"/>
      <w:r w:rsidR="00CD6D28" w:rsidRPr="00CD6D28">
        <w:rPr>
          <w:rFonts w:eastAsia="Calibri"/>
          <w:sz w:val="28"/>
          <w:szCs w:val="26"/>
        </w:rPr>
        <w:t>Бутырский</w:t>
      </w:r>
      <w:proofErr w:type="gramEnd"/>
      <w:r w:rsidRPr="00CD6D28">
        <w:rPr>
          <w:rFonts w:eastAsia="Calibri"/>
          <w:sz w:val="28"/>
          <w:szCs w:val="26"/>
        </w:rPr>
        <w:t xml:space="preserve"> в городе Москве при размещении некапитальных объектов</w:t>
      </w:r>
      <w:r w:rsidRPr="00CD6D28">
        <w:rPr>
          <w:sz w:val="28"/>
          <w:szCs w:val="26"/>
        </w:rPr>
        <w:t>.</w:t>
      </w:r>
    </w:p>
    <w:p w:rsidR="009A6C8A" w:rsidRPr="00CD6D28" w:rsidRDefault="009A6C8A" w:rsidP="005B6A49">
      <w:pPr>
        <w:autoSpaceDE w:val="0"/>
        <w:autoSpaceDN w:val="0"/>
        <w:adjustRightInd w:val="0"/>
        <w:ind w:left="-142" w:right="-284" w:firstLine="539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10. Решения Совета депутатов, указанные в пункте 8 настоящего Регламента, должны содержать: назначение (специализацию) и указание на место размещения некапитального объекта (адресные ориентиры), реквизиты обращения (наименование уполномоченного органа, дата и номер обращения), дату поступления обращения в Совет депутатов и его регистрационный номер.</w:t>
      </w:r>
    </w:p>
    <w:p w:rsidR="009A6C8A" w:rsidRPr="00CD6D28" w:rsidRDefault="009A6C8A" w:rsidP="005B6A49">
      <w:pPr>
        <w:ind w:left="-142" w:right="-284" w:firstLine="539"/>
        <w:jc w:val="both"/>
        <w:rPr>
          <w:sz w:val="28"/>
          <w:szCs w:val="26"/>
        </w:rPr>
      </w:pPr>
      <w:r w:rsidRPr="00CD6D28">
        <w:rPr>
          <w:sz w:val="28"/>
          <w:szCs w:val="26"/>
        </w:rPr>
        <w:t>11. </w:t>
      </w:r>
      <w:proofErr w:type="gramStart"/>
      <w:r w:rsidRPr="00CD6D28">
        <w:rPr>
          <w:sz w:val="28"/>
          <w:szCs w:val="26"/>
        </w:rPr>
        <w:t xml:space="preserve">Решение Совета депутатов, принятое в соответствии с настоящим Регламентом, направляется в уполномоченный орган, в Департамент территориальных органов исполнительной власти города Москвы и размещается на официальном сайте органов местного самоуправления внутригородского муниципального образования - муниципального округа </w:t>
      </w:r>
      <w:r w:rsidR="00CD6D28" w:rsidRPr="00CD6D28">
        <w:rPr>
          <w:sz w:val="28"/>
          <w:szCs w:val="26"/>
        </w:rPr>
        <w:t>Бутырский</w:t>
      </w:r>
      <w:r w:rsidRPr="00CD6D28">
        <w:rPr>
          <w:sz w:val="28"/>
          <w:szCs w:val="26"/>
        </w:rPr>
        <w:t xml:space="preserve"> в городе Москве в информационно-телекоммуникационной сети «Интернет» в течение 3 дней со дня его принятия, а также подлежит официальному опубликованию в сетевом издании «Московский муниципальный</w:t>
      </w:r>
      <w:proofErr w:type="gramEnd"/>
      <w:r w:rsidRPr="00CD6D28">
        <w:rPr>
          <w:sz w:val="28"/>
          <w:szCs w:val="26"/>
        </w:rPr>
        <w:t xml:space="preserve"> вестник».</w:t>
      </w:r>
    </w:p>
    <w:p w:rsidR="00D43991" w:rsidRPr="00CD6D28" w:rsidRDefault="00D43991" w:rsidP="00FB1D78">
      <w:pPr>
        <w:ind w:left="-142" w:right="-285"/>
        <w:rPr>
          <w:sz w:val="28"/>
        </w:rPr>
      </w:pPr>
      <w:bookmarkStart w:id="0" w:name="_GoBack"/>
      <w:bookmarkEnd w:id="0"/>
    </w:p>
    <w:sectPr w:rsidR="00D43991" w:rsidRPr="00CD6D28" w:rsidSect="00CD6D2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E5" w:rsidRDefault="00F436E5" w:rsidP="009A6C8A">
      <w:r>
        <w:separator/>
      </w:r>
    </w:p>
  </w:endnote>
  <w:endnote w:type="continuationSeparator" w:id="0">
    <w:p w:rsidR="00F436E5" w:rsidRDefault="00F436E5" w:rsidP="009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E5" w:rsidRDefault="00F436E5" w:rsidP="009A6C8A">
      <w:r>
        <w:separator/>
      </w:r>
    </w:p>
  </w:footnote>
  <w:footnote w:type="continuationSeparator" w:id="0">
    <w:p w:rsidR="00F436E5" w:rsidRDefault="00F436E5" w:rsidP="009A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811980"/>
      <w:docPartObj>
        <w:docPartGallery w:val="Page Numbers (Top of Page)"/>
        <w:docPartUnique/>
      </w:docPartObj>
    </w:sdtPr>
    <w:sdtEndPr/>
    <w:sdtContent>
      <w:p w:rsidR="009A6C8A" w:rsidRDefault="009A6C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E42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6A"/>
    <w:rsid w:val="0001793C"/>
    <w:rsid w:val="00066922"/>
    <w:rsid w:val="00112A7B"/>
    <w:rsid w:val="00203568"/>
    <w:rsid w:val="0024536A"/>
    <w:rsid w:val="004935D7"/>
    <w:rsid w:val="004F4D3D"/>
    <w:rsid w:val="00594E42"/>
    <w:rsid w:val="005B6A49"/>
    <w:rsid w:val="006D5BA9"/>
    <w:rsid w:val="00753D54"/>
    <w:rsid w:val="00761E43"/>
    <w:rsid w:val="009A6C8A"/>
    <w:rsid w:val="009E2827"/>
    <w:rsid w:val="009E4580"/>
    <w:rsid w:val="00AD3650"/>
    <w:rsid w:val="00B56086"/>
    <w:rsid w:val="00B5764E"/>
    <w:rsid w:val="00B976D1"/>
    <w:rsid w:val="00BC35C3"/>
    <w:rsid w:val="00CD0958"/>
    <w:rsid w:val="00CD6D28"/>
    <w:rsid w:val="00CE71EE"/>
    <w:rsid w:val="00D43991"/>
    <w:rsid w:val="00ED10E5"/>
    <w:rsid w:val="00EF6471"/>
    <w:rsid w:val="00F436E5"/>
    <w:rsid w:val="00F6414D"/>
    <w:rsid w:val="00F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6C8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rsid w:val="009A6C8A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3">
    <w:name w:val="Body Text Indent 3"/>
    <w:basedOn w:val="a"/>
    <w:link w:val="30"/>
    <w:rsid w:val="009A6C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6C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9A6C8A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A6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A6C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6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41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1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6C8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rsid w:val="009A6C8A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3">
    <w:name w:val="Body Text Indent 3"/>
    <w:basedOn w:val="a"/>
    <w:link w:val="30"/>
    <w:rsid w:val="009A6C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6C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9A6C8A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A6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A6C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6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41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1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21</cp:revision>
  <cp:lastPrinted>2025-05-26T07:54:00Z</cp:lastPrinted>
  <dcterms:created xsi:type="dcterms:W3CDTF">2025-03-11T13:51:00Z</dcterms:created>
  <dcterms:modified xsi:type="dcterms:W3CDTF">2025-05-26T07:54:00Z</dcterms:modified>
</cp:coreProperties>
</file>