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CBE0B" w14:textId="0FBB0DD9" w:rsidR="00F64B9B" w:rsidRDefault="00F64B9B" w:rsidP="00F64B9B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</w:p>
    <w:p w14:paraId="160F0504" w14:textId="5940335B" w:rsidR="00402B42" w:rsidRDefault="00402B42" w:rsidP="00F64B9B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</w:p>
    <w:p w14:paraId="0EFF2026" w14:textId="6C810F78" w:rsidR="00402B42" w:rsidRDefault="00402B42" w:rsidP="00F64B9B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</w:p>
    <w:p w14:paraId="2E3B5B3E" w14:textId="36281BB0" w:rsidR="00402B42" w:rsidRDefault="00402B42" w:rsidP="00F64B9B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</w:p>
    <w:p w14:paraId="3BBAF153" w14:textId="0DC8D472" w:rsidR="00402B42" w:rsidRDefault="00402B42" w:rsidP="00F64B9B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</w:p>
    <w:p w14:paraId="6C8AE457" w14:textId="2766D006" w:rsidR="00402B42" w:rsidRDefault="00402B42" w:rsidP="00F64B9B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</w:p>
    <w:p w14:paraId="2E4737BE" w14:textId="7D324B63" w:rsidR="00402B42" w:rsidRDefault="00402B42" w:rsidP="00F64B9B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</w:p>
    <w:p w14:paraId="0D830D3A" w14:textId="779F3213" w:rsidR="00402B42" w:rsidRDefault="00402B42" w:rsidP="00F64B9B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</w:p>
    <w:p w14:paraId="3150F219" w14:textId="096471D7" w:rsidR="00402B42" w:rsidRDefault="00402B42" w:rsidP="00F64B9B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</w:p>
    <w:p w14:paraId="6D7006E4" w14:textId="7DC54519" w:rsidR="00402B42" w:rsidRDefault="00402B42" w:rsidP="00F64B9B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</w:p>
    <w:p w14:paraId="13F8BC0F" w14:textId="77777777" w:rsidR="00402B42" w:rsidRDefault="00402B42" w:rsidP="00F64B9B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</w:p>
    <w:p w14:paraId="046396B3" w14:textId="77777777" w:rsidR="00F64B9B" w:rsidRPr="00322D51" w:rsidRDefault="00F64B9B" w:rsidP="00F64B9B">
      <w:pPr>
        <w:jc w:val="center"/>
        <w:rPr>
          <w:rFonts w:eastAsia="Times New Roman" w:cs="Times New Roman"/>
          <w:b/>
          <w:sz w:val="56"/>
          <w:szCs w:val="56"/>
        </w:rPr>
      </w:pPr>
      <w:r w:rsidRPr="00322D51">
        <w:rPr>
          <w:rFonts w:eastAsia="Times New Roman" w:cs="Times New Roman"/>
          <w:b/>
          <w:sz w:val="56"/>
          <w:szCs w:val="56"/>
        </w:rPr>
        <w:t xml:space="preserve">Информация директора </w:t>
      </w:r>
    </w:p>
    <w:p w14:paraId="7B98F750" w14:textId="77777777" w:rsidR="00F64B9B" w:rsidRDefault="00F64B9B" w:rsidP="00F64B9B">
      <w:pPr>
        <w:jc w:val="center"/>
        <w:rPr>
          <w:rFonts w:eastAsia="Times New Roman" w:cs="Times New Roman"/>
          <w:b/>
          <w:sz w:val="56"/>
          <w:szCs w:val="56"/>
        </w:rPr>
      </w:pPr>
      <w:r w:rsidRPr="00BA6C5D">
        <w:rPr>
          <w:rFonts w:eastAsia="Times New Roman" w:cs="Times New Roman"/>
          <w:b/>
          <w:sz w:val="52"/>
          <w:szCs w:val="52"/>
        </w:rPr>
        <w:t xml:space="preserve">ГБУ «Жилищник Бутырского района» </w:t>
      </w:r>
      <w:r>
        <w:rPr>
          <w:rFonts w:eastAsia="Times New Roman" w:cs="Times New Roman"/>
          <w:b/>
          <w:sz w:val="56"/>
          <w:szCs w:val="56"/>
        </w:rPr>
        <w:t xml:space="preserve">Бравина А.А. </w:t>
      </w:r>
    </w:p>
    <w:p w14:paraId="3654B14C" w14:textId="1791C0D6" w:rsidR="00F64B9B" w:rsidRPr="00BA6C5D" w:rsidRDefault="00F64B9B" w:rsidP="00F64B9B">
      <w:pPr>
        <w:jc w:val="center"/>
        <w:rPr>
          <w:rFonts w:eastAsia="Times New Roman" w:cs="Times New Roman"/>
          <w:b/>
          <w:sz w:val="48"/>
          <w:szCs w:val="48"/>
        </w:rPr>
      </w:pPr>
      <w:r w:rsidRPr="00BA6C5D">
        <w:rPr>
          <w:rFonts w:eastAsia="Times New Roman" w:cs="Times New Roman"/>
          <w:b/>
          <w:sz w:val="48"/>
          <w:szCs w:val="48"/>
        </w:rPr>
        <w:t xml:space="preserve">о </w:t>
      </w:r>
      <w:r w:rsidR="0048410E">
        <w:rPr>
          <w:rFonts w:eastAsia="Times New Roman" w:cs="Times New Roman"/>
          <w:b/>
          <w:sz w:val="48"/>
          <w:szCs w:val="48"/>
        </w:rPr>
        <w:t>работе</w:t>
      </w:r>
      <w:r w:rsidRPr="00BA6C5D">
        <w:rPr>
          <w:rFonts w:eastAsia="Times New Roman" w:cs="Times New Roman"/>
          <w:b/>
          <w:sz w:val="48"/>
          <w:szCs w:val="48"/>
        </w:rPr>
        <w:t xml:space="preserve"> учреждения в 2024 году.</w:t>
      </w:r>
    </w:p>
    <w:p w14:paraId="2C65B458" w14:textId="77777777" w:rsidR="005409BB" w:rsidRPr="005D094D" w:rsidRDefault="005409BB" w:rsidP="005409BB">
      <w:pPr>
        <w:spacing w:line="360" w:lineRule="auto"/>
        <w:rPr>
          <w:rFonts w:cs="Times New Roman"/>
          <w:b/>
          <w:sz w:val="32"/>
          <w:szCs w:val="32"/>
        </w:rPr>
      </w:pPr>
    </w:p>
    <w:p w14:paraId="1CCFE5D7" w14:textId="77777777" w:rsidR="006F1566" w:rsidRDefault="006F1566" w:rsidP="00444073">
      <w:pPr>
        <w:spacing w:line="360" w:lineRule="auto"/>
        <w:ind w:firstLine="567"/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14:paraId="1EBBAE1C" w14:textId="77777777" w:rsidR="006F1566" w:rsidRDefault="006F1566" w:rsidP="00444073">
      <w:pPr>
        <w:spacing w:line="360" w:lineRule="auto"/>
        <w:ind w:firstLine="567"/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14:paraId="77126A36" w14:textId="77777777" w:rsidR="006F1566" w:rsidRDefault="006F1566" w:rsidP="00444073">
      <w:pPr>
        <w:spacing w:line="360" w:lineRule="auto"/>
        <w:ind w:firstLine="567"/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14:paraId="3F6F999B" w14:textId="77777777" w:rsidR="006F1566" w:rsidRDefault="006F1566" w:rsidP="00444073">
      <w:pPr>
        <w:spacing w:line="360" w:lineRule="auto"/>
        <w:ind w:firstLine="567"/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14:paraId="29C2DF1C" w14:textId="77777777" w:rsidR="006F1566" w:rsidRDefault="006F1566" w:rsidP="00444073">
      <w:pPr>
        <w:spacing w:line="360" w:lineRule="auto"/>
        <w:ind w:firstLine="567"/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14:paraId="007165DD" w14:textId="77777777" w:rsidR="006F1566" w:rsidRDefault="006F1566" w:rsidP="00444073">
      <w:pPr>
        <w:spacing w:line="360" w:lineRule="auto"/>
        <w:ind w:firstLine="567"/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14:paraId="31B0B88F" w14:textId="77777777" w:rsidR="006F1566" w:rsidRDefault="006F1566" w:rsidP="00444073">
      <w:pPr>
        <w:spacing w:line="360" w:lineRule="auto"/>
        <w:ind w:firstLine="567"/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14:paraId="5066CE21" w14:textId="77777777" w:rsidR="006F1566" w:rsidRDefault="006F1566" w:rsidP="00444073">
      <w:pPr>
        <w:spacing w:line="360" w:lineRule="auto"/>
        <w:ind w:firstLine="567"/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14:paraId="4CD83C18" w14:textId="77777777" w:rsidR="006F1566" w:rsidRDefault="006F1566" w:rsidP="00444073">
      <w:pPr>
        <w:spacing w:line="360" w:lineRule="auto"/>
        <w:ind w:firstLine="567"/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14:paraId="1EEFA790" w14:textId="77777777" w:rsidR="006F1566" w:rsidRDefault="006F1566" w:rsidP="00444073">
      <w:pPr>
        <w:spacing w:line="360" w:lineRule="auto"/>
        <w:ind w:firstLine="567"/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14:paraId="6210795A" w14:textId="77777777" w:rsidR="006F1566" w:rsidRDefault="006F1566" w:rsidP="00444073">
      <w:pPr>
        <w:spacing w:line="360" w:lineRule="auto"/>
        <w:ind w:firstLine="567"/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14:paraId="4BCBD7AA" w14:textId="77777777" w:rsidR="006F1566" w:rsidRDefault="006F1566" w:rsidP="00444073">
      <w:pPr>
        <w:spacing w:line="360" w:lineRule="auto"/>
        <w:ind w:firstLine="567"/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14:paraId="14229E7F" w14:textId="77777777" w:rsidR="006F1566" w:rsidRDefault="006F1566" w:rsidP="00444073">
      <w:pPr>
        <w:spacing w:line="360" w:lineRule="auto"/>
        <w:ind w:firstLine="567"/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14:paraId="6BBA1046" w14:textId="77777777" w:rsidR="006F1566" w:rsidRDefault="006F1566" w:rsidP="00444073">
      <w:pPr>
        <w:spacing w:line="360" w:lineRule="auto"/>
        <w:ind w:firstLine="567"/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14:paraId="4F1FB442" w14:textId="77777777" w:rsidR="006F1566" w:rsidRDefault="006F1566" w:rsidP="00444073">
      <w:pPr>
        <w:spacing w:line="360" w:lineRule="auto"/>
        <w:ind w:firstLine="567"/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14:paraId="2608C351" w14:textId="77777777" w:rsidR="006F1566" w:rsidRDefault="006F1566" w:rsidP="00444073">
      <w:pPr>
        <w:spacing w:line="360" w:lineRule="auto"/>
        <w:ind w:firstLine="567"/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14:paraId="519640A3" w14:textId="77777777" w:rsidR="00895D4C" w:rsidRDefault="00895D4C" w:rsidP="00444073">
      <w:pPr>
        <w:spacing w:line="360" w:lineRule="auto"/>
        <w:ind w:firstLine="567"/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14:paraId="0C3A9F69" w14:textId="77777777" w:rsidR="00895D4C" w:rsidRDefault="00895D4C" w:rsidP="00444073">
      <w:pPr>
        <w:spacing w:line="360" w:lineRule="auto"/>
        <w:ind w:firstLine="567"/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14:paraId="1B089649" w14:textId="7901231C" w:rsidR="00444073" w:rsidRPr="005D094D" w:rsidRDefault="005409BB" w:rsidP="001E7294">
      <w:pPr>
        <w:ind w:firstLine="709"/>
        <w:jc w:val="both"/>
        <w:rPr>
          <w:sz w:val="28"/>
          <w:szCs w:val="28"/>
        </w:rPr>
      </w:pPr>
      <w:r w:rsidRPr="005D094D">
        <w:rPr>
          <w:sz w:val="28"/>
          <w:szCs w:val="28"/>
        </w:rPr>
        <w:lastRenderedPageBreak/>
        <w:t>В соответствии с постановлением Правительства города Москвы от 10 сентября 2012г. № 474-ПП «О порядке ежегодного заслушивания Советами депутатов муниципального округа отчета главы управы района и информации руков</w:t>
      </w:r>
      <w:r w:rsidR="00DC26A7">
        <w:rPr>
          <w:sz w:val="28"/>
          <w:szCs w:val="28"/>
        </w:rPr>
        <w:t>одителей городских организаций»</w:t>
      </w:r>
      <w:r w:rsidRPr="005D094D">
        <w:rPr>
          <w:sz w:val="28"/>
          <w:szCs w:val="28"/>
        </w:rPr>
        <w:t xml:space="preserve"> </w:t>
      </w:r>
      <w:r w:rsidR="006F1566">
        <w:rPr>
          <w:sz w:val="28"/>
          <w:szCs w:val="28"/>
        </w:rPr>
        <w:t>информирую Вас</w:t>
      </w:r>
      <w:r w:rsidR="00614C6E" w:rsidRPr="005D094D">
        <w:rPr>
          <w:sz w:val="28"/>
          <w:szCs w:val="28"/>
        </w:rPr>
        <w:t xml:space="preserve"> «</w:t>
      </w:r>
      <w:r w:rsidRPr="005D094D">
        <w:rPr>
          <w:sz w:val="28"/>
          <w:szCs w:val="28"/>
        </w:rPr>
        <w:t xml:space="preserve">О результатах деятельности ГБУ «Жилищник </w:t>
      </w:r>
      <w:r w:rsidR="006F1566">
        <w:rPr>
          <w:sz w:val="28"/>
          <w:szCs w:val="28"/>
        </w:rPr>
        <w:t>Бутырского</w:t>
      </w:r>
      <w:r w:rsidRPr="005D094D">
        <w:rPr>
          <w:sz w:val="28"/>
          <w:szCs w:val="28"/>
        </w:rPr>
        <w:t xml:space="preserve"> района» в 20</w:t>
      </w:r>
      <w:r w:rsidR="006F1566">
        <w:rPr>
          <w:sz w:val="28"/>
          <w:szCs w:val="28"/>
        </w:rPr>
        <w:t>24</w:t>
      </w:r>
      <w:r w:rsidR="00444073" w:rsidRPr="005D094D">
        <w:rPr>
          <w:sz w:val="28"/>
          <w:szCs w:val="28"/>
        </w:rPr>
        <w:t xml:space="preserve"> году по пунктам: </w:t>
      </w:r>
    </w:p>
    <w:p w14:paraId="337A41EA" w14:textId="57766E25" w:rsidR="005409BB" w:rsidRPr="005D094D" w:rsidRDefault="00444073" w:rsidP="001E7294">
      <w:pPr>
        <w:ind w:firstLine="709"/>
        <w:jc w:val="both"/>
        <w:rPr>
          <w:sz w:val="28"/>
          <w:szCs w:val="28"/>
        </w:rPr>
      </w:pPr>
      <w:r w:rsidRPr="005D094D">
        <w:rPr>
          <w:b/>
          <w:sz w:val="28"/>
          <w:szCs w:val="28"/>
        </w:rPr>
        <w:t>1</w:t>
      </w:r>
      <w:r w:rsidRPr="005D094D">
        <w:rPr>
          <w:sz w:val="28"/>
          <w:szCs w:val="28"/>
        </w:rPr>
        <w:t xml:space="preserve">. Организация работы ГБУ «Жилищник </w:t>
      </w:r>
      <w:r w:rsidR="006F1566">
        <w:rPr>
          <w:sz w:val="28"/>
          <w:szCs w:val="28"/>
        </w:rPr>
        <w:t>Бутырского</w:t>
      </w:r>
      <w:r w:rsidRPr="005D094D">
        <w:rPr>
          <w:sz w:val="28"/>
          <w:szCs w:val="28"/>
        </w:rPr>
        <w:t xml:space="preserve"> района».</w:t>
      </w:r>
    </w:p>
    <w:p w14:paraId="743F8E36" w14:textId="77777777" w:rsidR="00444073" w:rsidRPr="005D094D" w:rsidRDefault="00444073" w:rsidP="00444073">
      <w:pPr>
        <w:ind w:firstLine="709"/>
        <w:jc w:val="both"/>
        <w:rPr>
          <w:sz w:val="28"/>
          <w:szCs w:val="28"/>
        </w:rPr>
      </w:pPr>
      <w:r w:rsidRPr="005D094D">
        <w:rPr>
          <w:b/>
          <w:sz w:val="28"/>
          <w:szCs w:val="28"/>
        </w:rPr>
        <w:t>2.</w:t>
      </w:r>
      <w:r w:rsidRPr="005D094D">
        <w:rPr>
          <w:sz w:val="28"/>
          <w:szCs w:val="28"/>
        </w:rPr>
        <w:t xml:space="preserve"> Капитальный ремонт многоквартирных домов, содержание и текущий ремонт общедомового и внутриквартирного оборудования.</w:t>
      </w:r>
    </w:p>
    <w:p w14:paraId="453FB683" w14:textId="77777777" w:rsidR="00444073" w:rsidRPr="005D094D" w:rsidRDefault="00444073" w:rsidP="00444073">
      <w:pPr>
        <w:ind w:firstLine="709"/>
        <w:jc w:val="both"/>
        <w:rPr>
          <w:sz w:val="28"/>
          <w:szCs w:val="28"/>
        </w:rPr>
      </w:pPr>
      <w:r w:rsidRPr="005D094D">
        <w:rPr>
          <w:b/>
          <w:sz w:val="28"/>
          <w:szCs w:val="28"/>
        </w:rPr>
        <w:t>3.</w:t>
      </w:r>
      <w:r w:rsidRPr="005D094D">
        <w:rPr>
          <w:sz w:val="28"/>
          <w:szCs w:val="28"/>
        </w:rPr>
        <w:t xml:space="preserve"> Сведения о проводимой судебно-исковой работе по снижению задолженности по оплате за жилищно-коммунальные услуги.</w:t>
      </w:r>
    </w:p>
    <w:p w14:paraId="38499409" w14:textId="58E7E226" w:rsidR="00444073" w:rsidRPr="005D094D" w:rsidRDefault="00444073" w:rsidP="00444073">
      <w:pPr>
        <w:ind w:firstLine="709"/>
        <w:jc w:val="both"/>
        <w:rPr>
          <w:sz w:val="28"/>
          <w:szCs w:val="28"/>
        </w:rPr>
      </w:pPr>
      <w:r w:rsidRPr="005D094D">
        <w:rPr>
          <w:b/>
          <w:sz w:val="28"/>
          <w:szCs w:val="28"/>
        </w:rPr>
        <w:t>4.</w:t>
      </w:r>
      <w:r w:rsidRPr="005D094D">
        <w:rPr>
          <w:sz w:val="28"/>
          <w:szCs w:val="28"/>
        </w:rPr>
        <w:t xml:space="preserve"> Работы по благоустройству в </w:t>
      </w:r>
      <w:r w:rsidR="006F1566">
        <w:rPr>
          <w:sz w:val="28"/>
          <w:szCs w:val="28"/>
        </w:rPr>
        <w:t>2024</w:t>
      </w:r>
      <w:r w:rsidRPr="005D094D">
        <w:rPr>
          <w:sz w:val="28"/>
          <w:szCs w:val="28"/>
        </w:rPr>
        <w:t xml:space="preserve"> году.</w:t>
      </w:r>
    </w:p>
    <w:p w14:paraId="79C0EBF1" w14:textId="77777777" w:rsidR="00444073" w:rsidRPr="005D094D" w:rsidRDefault="00444073" w:rsidP="00444073">
      <w:pPr>
        <w:ind w:firstLine="709"/>
        <w:jc w:val="both"/>
        <w:rPr>
          <w:sz w:val="28"/>
          <w:szCs w:val="28"/>
        </w:rPr>
      </w:pPr>
      <w:r w:rsidRPr="005D094D">
        <w:rPr>
          <w:b/>
          <w:sz w:val="28"/>
          <w:szCs w:val="28"/>
        </w:rPr>
        <w:t>5.</w:t>
      </w:r>
      <w:r w:rsidRPr="005D094D">
        <w:rPr>
          <w:sz w:val="28"/>
          <w:szCs w:val="28"/>
        </w:rPr>
        <w:t xml:space="preserve"> Содержание и уборка территории (уборка снега), контейнерных площадок.</w:t>
      </w:r>
    </w:p>
    <w:p w14:paraId="7928721C" w14:textId="77777777" w:rsidR="00444073" w:rsidRPr="005D094D" w:rsidRDefault="00444073" w:rsidP="00444073">
      <w:pPr>
        <w:ind w:firstLine="709"/>
        <w:jc w:val="both"/>
        <w:rPr>
          <w:sz w:val="28"/>
          <w:szCs w:val="28"/>
        </w:rPr>
      </w:pPr>
      <w:r w:rsidRPr="005D094D">
        <w:rPr>
          <w:b/>
          <w:sz w:val="28"/>
          <w:szCs w:val="28"/>
        </w:rPr>
        <w:t>6.</w:t>
      </w:r>
      <w:r w:rsidRPr="005D094D">
        <w:rPr>
          <w:sz w:val="28"/>
          <w:szCs w:val="28"/>
        </w:rPr>
        <w:t xml:space="preserve"> Сводная информация об объектах дорожного хозяйства.</w:t>
      </w:r>
    </w:p>
    <w:p w14:paraId="1FAE9C3A" w14:textId="6CD688E5" w:rsidR="00444073" w:rsidRDefault="00444073" w:rsidP="00444073">
      <w:pPr>
        <w:ind w:firstLine="709"/>
        <w:jc w:val="both"/>
        <w:rPr>
          <w:sz w:val="28"/>
          <w:szCs w:val="28"/>
        </w:rPr>
      </w:pPr>
      <w:r w:rsidRPr="005D094D">
        <w:rPr>
          <w:b/>
          <w:sz w:val="28"/>
          <w:szCs w:val="28"/>
        </w:rPr>
        <w:t>7.</w:t>
      </w:r>
      <w:r w:rsidRPr="005D094D">
        <w:rPr>
          <w:sz w:val="28"/>
          <w:szCs w:val="28"/>
        </w:rPr>
        <w:t xml:space="preserve"> Работа с обращениями граждан</w:t>
      </w:r>
      <w:r w:rsidR="002F76FF">
        <w:rPr>
          <w:sz w:val="28"/>
          <w:szCs w:val="28"/>
        </w:rPr>
        <w:t xml:space="preserve"> </w:t>
      </w:r>
      <w:r w:rsidR="002F76FF" w:rsidRPr="002F76FF">
        <w:rPr>
          <w:sz w:val="28"/>
          <w:szCs w:val="28"/>
        </w:rPr>
        <w:t>с использованием портала «Наш город»</w:t>
      </w:r>
      <w:r w:rsidR="006F1566">
        <w:rPr>
          <w:sz w:val="28"/>
          <w:szCs w:val="28"/>
        </w:rPr>
        <w:t>.</w:t>
      </w:r>
    </w:p>
    <w:p w14:paraId="4A5CC23D" w14:textId="4D0FBE46" w:rsidR="002F76FF" w:rsidRDefault="002F76FF" w:rsidP="00444073">
      <w:pPr>
        <w:ind w:firstLine="709"/>
        <w:jc w:val="both"/>
        <w:rPr>
          <w:sz w:val="28"/>
          <w:szCs w:val="28"/>
        </w:rPr>
      </w:pPr>
      <w:r w:rsidRPr="000A0B4A">
        <w:rPr>
          <w:b/>
          <w:sz w:val="28"/>
          <w:szCs w:val="28"/>
        </w:rPr>
        <w:t>8</w:t>
      </w:r>
      <w:r>
        <w:rPr>
          <w:sz w:val="28"/>
          <w:szCs w:val="28"/>
        </w:rPr>
        <w:t>. Работа договорного отдела</w:t>
      </w:r>
    </w:p>
    <w:p w14:paraId="70035F4A" w14:textId="6F006203" w:rsidR="002F76FF" w:rsidRDefault="002F76FF" w:rsidP="00444073">
      <w:pPr>
        <w:ind w:firstLine="709"/>
        <w:jc w:val="both"/>
        <w:rPr>
          <w:sz w:val="28"/>
          <w:szCs w:val="28"/>
        </w:rPr>
      </w:pPr>
      <w:r w:rsidRPr="000A0B4A">
        <w:rPr>
          <w:b/>
          <w:sz w:val="28"/>
          <w:szCs w:val="28"/>
        </w:rPr>
        <w:t>9</w:t>
      </w:r>
      <w:r>
        <w:rPr>
          <w:sz w:val="28"/>
          <w:szCs w:val="28"/>
        </w:rPr>
        <w:t>. Работа бытового гор</w:t>
      </w:r>
      <w:r w:rsidR="000A0B4A">
        <w:rPr>
          <w:sz w:val="28"/>
          <w:szCs w:val="28"/>
        </w:rPr>
        <w:t>о</w:t>
      </w:r>
      <w:r>
        <w:rPr>
          <w:sz w:val="28"/>
          <w:szCs w:val="28"/>
        </w:rPr>
        <w:t>дка.</w:t>
      </w:r>
    </w:p>
    <w:p w14:paraId="17C5D0CC" w14:textId="695EA582" w:rsidR="002F76FF" w:rsidRPr="005D094D" w:rsidRDefault="002F76FF" w:rsidP="00444073">
      <w:pPr>
        <w:ind w:firstLine="709"/>
        <w:jc w:val="both"/>
        <w:rPr>
          <w:sz w:val="28"/>
          <w:szCs w:val="28"/>
        </w:rPr>
      </w:pPr>
      <w:r w:rsidRPr="000A0B4A">
        <w:rPr>
          <w:b/>
          <w:sz w:val="28"/>
          <w:szCs w:val="28"/>
        </w:rPr>
        <w:t>10</w:t>
      </w:r>
      <w:r>
        <w:rPr>
          <w:sz w:val="28"/>
          <w:szCs w:val="28"/>
        </w:rPr>
        <w:t xml:space="preserve">. Работа с </w:t>
      </w:r>
      <w:r w:rsidR="000A0B4A">
        <w:rPr>
          <w:sz w:val="28"/>
          <w:szCs w:val="28"/>
        </w:rPr>
        <w:t>обращениями граждан</w:t>
      </w:r>
    </w:p>
    <w:p w14:paraId="08AC20E2" w14:textId="77777777" w:rsidR="005C10AF" w:rsidRDefault="005C10AF" w:rsidP="005409BB">
      <w:pPr>
        <w:tabs>
          <w:tab w:val="left" w:pos="0"/>
        </w:tabs>
        <w:ind w:firstLine="709"/>
        <w:jc w:val="center"/>
        <w:rPr>
          <w:rFonts w:cs="Times New Roman"/>
          <w:sz w:val="28"/>
          <w:szCs w:val="28"/>
          <w:shd w:val="clear" w:color="auto" w:fill="FFFFFF"/>
        </w:rPr>
      </w:pPr>
    </w:p>
    <w:p w14:paraId="4E764056" w14:textId="77777777" w:rsidR="00237906" w:rsidRDefault="00237906" w:rsidP="005409BB">
      <w:pPr>
        <w:tabs>
          <w:tab w:val="left" w:pos="0"/>
        </w:tabs>
        <w:ind w:firstLine="709"/>
        <w:jc w:val="center"/>
        <w:rPr>
          <w:b/>
          <w:sz w:val="28"/>
          <w:szCs w:val="28"/>
          <w:u w:val="single"/>
        </w:rPr>
      </w:pPr>
    </w:p>
    <w:p w14:paraId="298F12F6" w14:textId="77777777" w:rsidR="00237906" w:rsidRDefault="00237906" w:rsidP="005409BB">
      <w:pPr>
        <w:tabs>
          <w:tab w:val="left" w:pos="0"/>
        </w:tabs>
        <w:ind w:firstLine="709"/>
        <w:jc w:val="center"/>
        <w:rPr>
          <w:b/>
          <w:sz w:val="28"/>
          <w:szCs w:val="28"/>
          <w:u w:val="single"/>
        </w:rPr>
      </w:pPr>
    </w:p>
    <w:p w14:paraId="70D73A89" w14:textId="77777777" w:rsidR="00237906" w:rsidRDefault="00237906" w:rsidP="005409BB">
      <w:pPr>
        <w:tabs>
          <w:tab w:val="left" w:pos="0"/>
        </w:tabs>
        <w:ind w:firstLine="709"/>
        <w:jc w:val="center"/>
        <w:rPr>
          <w:b/>
          <w:sz w:val="28"/>
          <w:szCs w:val="28"/>
          <w:u w:val="single"/>
        </w:rPr>
      </w:pPr>
    </w:p>
    <w:p w14:paraId="0BED8B70" w14:textId="77777777" w:rsidR="00237906" w:rsidRDefault="00237906" w:rsidP="005409BB">
      <w:pPr>
        <w:tabs>
          <w:tab w:val="left" w:pos="0"/>
        </w:tabs>
        <w:ind w:firstLine="709"/>
        <w:jc w:val="center"/>
        <w:rPr>
          <w:b/>
          <w:sz w:val="28"/>
          <w:szCs w:val="28"/>
          <w:u w:val="single"/>
        </w:rPr>
      </w:pPr>
    </w:p>
    <w:p w14:paraId="330B104B" w14:textId="77777777" w:rsidR="00237906" w:rsidRDefault="00237906" w:rsidP="005409BB">
      <w:pPr>
        <w:tabs>
          <w:tab w:val="left" w:pos="0"/>
        </w:tabs>
        <w:ind w:firstLine="709"/>
        <w:jc w:val="center"/>
        <w:rPr>
          <w:b/>
          <w:sz w:val="28"/>
          <w:szCs w:val="28"/>
          <w:u w:val="single"/>
        </w:rPr>
      </w:pPr>
    </w:p>
    <w:p w14:paraId="4A7CE776" w14:textId="77777777" w:rsidR="00237906" w:rsidRDefault="00237906" w:rsidP="005409BB">
      <w:pPr>
        <w:tabs>
          <w:tab w:val="left" w:pos="0"/>
        </w:tabs>
        <w:ind w:firstLine="709"/>
        <w:jc w:val="center"/>
        <w:rPr>
          <w:b/>
          <w:sz w:val="28"/>
          <w:szCs w:val="28"/>
          <w:u w:val="single"/>
        </w:rPr>
      </w:pPr>
    </w:p>
    <w:p w14:paraId="34C86805" w14:textId="77777777" w:rsidR="00237906" w:rsidRDefault="00237906" w:rsidP="005409BB">
      <w:pPr>
        <w:tabs>
          <w:tab w:val="left" w:pos="0"/>
        </w:tabs>
        <w:ind w:firstLine="709"/>
        <w:jc w:val="center"/>
        <w:rPr>
          <w:b/>
          <w:sz w:val="28"/>
          <w:szCs w:val="28"/>
          <w:u w:val="single"/>
        </w:rPr>
      </w:pPr>
    </w:p>
    <w:p w14:paraId="074B4C9B" w14:textId="77777777" w:rsidR="00237906" w:rsidRDefault="00237906" w:rsidP="005409BB">
      <w:pPr>
        <w:tabs>
          <w:tab w:val="left" w:pos="0"/>
        </w:tabs>
        <w:ind w:firstLine="709"/>
        <w:jc w:val="center"/>
        <w:rPr>
          <w:b/>
          <w:sz w:val="28"/>
          <w:szCs w:val="28"/>
          <w:u w:val="single"/>
        </w:rPr>
      </w:pPr>
    </w:p>
    <w:p w14:paraId="6EC6800B" w14:textId="77777777" w:rsidR="00237906" w:rsidRDefault="00237906" w:rsidP="005409BB">
      <w:pPr>
        <w:tabs>
          <w:tab w:val="left" w:pos="0"/>
        </w:tabs>
        <w:ind w:firstLine="709"/>
        <w:jc w:val="center"/>
        <w:rPr>
          <w:b/>
          <w:sz w:val="28"/>
          <w:szCs w:val="28"/>
          <w:u w:val="single"/>
        </w:rPr>
      </w:pPr>
    </w:p>
    <w:p w14:paraId="502B0681" w14:textId="77777777" w:rsidR="00237906" w:rsidRDefault="00237906" w:rsidP="005409BB">
      <w:pPr>
        <w:tabs>
          <w:tab w:val="left" w:pos="0"/>
        </w:tabs>
        <w:ind w:firstLine="709"/>
        <w:jc w:val="center"/>
        <w:rPr>
          <w:b/>
          <w:sz w:val="28"/>
          <w:szCs w:val="28"/>
          <w:u w:val="single"/>
        </w:rPr>
      </w:pPr>
    </w:p>
    <w:p w14:paraId="1DA55AE8" w14:textId="77777777" w:rsidR="00237906" w:rsidRDefault="00237906" w:rsidP="005409BB">
      <w:pPr>
        <w:tabs>
          <w:tab w:val="left" w:pos="0"/>
        </w:tabs>
        <w:ind w:firstLine="709"/>
        <w:jc w:val="center"/>
        <w:rPr>
          <w:b/>
          <w:sz w:val="28"/>
          <w:szCs w:val="28"/>
          <w:u w:val="single"/>
        </w:rPr>
      </w:pPr>
    </w:p>
    <w:p w14:paraId="6B9D3A2A" w14:textId="77777777" w:rsidR="00237906" w:rsidRDefault="00237906" w:rsidP="005409BB">
      <w:pPr>
        <w:tabs>
          <w:tab w:val="left" w:pos="0"/>
        </w:tabs>
        <w:ind w:firstLine="709"/>
        <w:jc w:val="center"/>
        <w:rPr>
          <w:b/>
          <w:sz w:val="28"/>
          <w:szCs w:val="28"/>
          <w:u w:val="single"/>
        </w:rPr>
      </w:pPr>
    </w:p>
    <w:p w14:paraId="09CD4CD4" w14:textId="77777777" w:rsidR="00237906" w:rsidRDefault="00237906" w:rsidP="005409BB">
      <w:pPr>
        <w:tabs>
          <w:tab w:val="left" w:pos="0"/>
        </w:tabs>
        <w:ind w:firstLine="709"/>
        <w:jc w:val="center"/>
        <w:rPr>
          <w:b/>
          <w:sz w:val="28"/>
          <w:szCs w:val="28"/>
          <w:u w:val="single"/>
        </w:rPr>
      </w:pPr>
    </w:p>
    <w:p w14:paraId="24092654" w14:textId="77777777" w:rsidR="00237906" w:rsidRDefault="00237906" w:rsidP="005409BB">
      <w:pPr>
        <w:tabs>
          <w:tab w:val="left" w:pos="0"/>
        </w:tabs>
        <w:ind w:firstLine="709"/>
        <w:jc w:val="center"/>
        <w:rPr>
          <w:b/>
          <w:sz w:val="28"/>
          <w:szCs w:val="28"/>
          <w:u w:val="single"/>
        </w:rPr>
      </w:pPr>
    </w:p>
    <w:p w14:paraId="0E1018AB" w14:textId="77777777" w:rsidR="00237906" w:rsidRDefault="00237906" w:rsidP="005409BB">
      <w:pPr>
        <w:tabs>
          <w:tab w:val="left" w:pos="0"/>
        </w:tabs>
        <w:ind w:firstLine="709"/>
        <w:jc w:val="center"/>
        <w:rPr>
          <w:b/>
          <w:sz w:val="28"/>
          <w:szCs w:val="28"/>
          <w:u w:val="single"/>
        </w:rPr>
      </w:pPr>
    </w:p>
    <w:p w14:paraId="1A8F1BC9" w14:textId="77777777" w:rsidR="00237906" w:rsidRDefault="00237906" w:rsidP="005409BB">
      <w:pPr>
        <w:tabs>
          <w:tab w:val="left" w:pos="0"/>
        </w:tabs>
        <w:ind w:firstLine="709"/>
        <w:jc w:val="center"/>
        <w:rPr>
          <w:b/>
          <w:sz w:val="28"/>
          <w:szCs w:val="28"/>
          <w:u w:val="single"/>
        </w:rPr>
      </w:pPr>
    </w:p>
    <w:p w14:paraId="7F29A251" w14:textId="77777777" w:rsidR="00237906" w:rsidRDefault="00237906" w:rsidP="005409BB">
      <w:pPr>
        <w:tabs>
          <w:tab w:val="left" w:pos="0"/>
        </w:tabs>
        <w:ind w:firstLine="709"/>
        <w:jc w:val="center"/>
        <w:rPr>
          <w:b/>
          <w:sz w:val="28"/>
          <w:szCs w:val="28"/>
          <w:u w:val="single"/>
        </w:rPr>
      </w:pPr>
    </w:p>
    <w:p w14:paraId="7B44F562" w14:textId="77777777" w:rsidR="00237906" w:rsidRDefault="00237906" w:rsidP="005409BB">
      <w:pPr>
        <w:tabs>
          <w:tab w:val="left" w:pos="0"/>
        </w:tabs>
        <w:ind w:firstLine="709"/>
        <w:jc w:val="center"/>
        <w:rPr>
          <w:b/>
          <w:sz w:val="28"/>
          <w:szCs w:val="28"/>
          <w:u w:val="single"/>
        </w:rPr>
      </w:pPr>
    </w:p>
    <w:p w14:paraId="1F86A977" w14:textId="77777777" w:rsidR="00237906" w:rsidRDefault="00237906" w:rsidP="005409BB">
      <w:pPr>
        <w:tabs>
          <w:tab w:val="left" w:pos="0"/>
        </w:tabs>
        <w:ind w:firstLine="709"/>
        <w:jc w:val="center"/>
        <w:rPr>
          <w:b/>
          <w:sz w:val="28"/>
          <w:szCs w:val="28"/>
          <w:u w:val="single"/>
        </w:rPr>
      </w:pPr>
    </w:p>
    <w:p w14:paraId="0C1FED43" w14:textId="77777777" w:rsidR="00237906" w:rsidRDefault="00237906" w:rsidP="005409BB">
      <w:pPr>
        <w:tabs>
          <w:tab w:val="left" w:pos="0"/>
        </w:tabs>
        <w:ind w:firstLine="709"/>
        <w:jc w:val="center"/>
        <w:rPr>
          <w:b/>
          <w:sz w:val="28"/>
          <w:szCs w:val="28"/>
          <w:u w:val="single"/>
        </w:rPr>
      </w:pPr>
    </w:p>
    <w:p w14:paraId="3FDDCB34" w14:textId="77777777" w:rsidR="00237906" w:rsidRDefault="00237906" w:rsidP="005409BB">
      <w:pPr>
        <w:tabs>
          <w:tab w:val="left" w:pos="0"/>
        </w:tabs>
        <w:ind w:firstLine="709"/>
        <w:jc w:val="center"/>
        <w:rPr>
          <w:b/>
          <w:sz w:val="28"/>
          <w:szCs w:val="28"/>
          <w:u w:val="single"/>
        </w:rPr>
      </w:pPr>
    </w:p>
    <w:p w14:paraId="3AC955A5" w14:textId="4A01730F" w:rsidR="00237906" w:rsidRDefault="00237906" w:rsidP="005409BB">
      <w:pPr>
        <w:tabs>
          <w:tab w:val="left" w:pos="0"/>
        </w:tabs>
        <w:ind w:firstLine="709"/>
        <w:jc w:val="center"/>
        <w:rPr>
          <w:b/>
          <w:sz w:val="28"/>
          <w:szCs w:val="28"/>
          <w:u w:val="single"/>
        </w:rPr>
      </w:pPr>
    </w:p>
    <w:p w14:paraId="34A7D49A" w14:textId="77777777" w:rsidR="006F1566" w:rsidRDefault="006F1566" w:rsidP="005409BB">
      <w:pPr>
        <w:tabs>
          <w:tab w:val="left" w:pos="0"/>
        </w:tabs>
        <w:ind w:firstLine="709"/>
        <w:jc w:val="center"/>
        <w:rPr>
          <w:b/>
          <w:sz w:val="28"/>
          <w:szCs w:val="28"/>
          <w:u w:val="single"/>
        </w:rPr>
      </w:pPr>
    </w:p>
    <w:p w14:paraId="58E766EB" w14:textId="77777777" w:rsidR="00237906" w:rsidRDefault="00237906" w:rsidP="005409BB">
      <w:pPr>
        <w:tabs>
          <w:tab w:val="left" w:pos="0"/>
        </w:tabs>
        <w:ind w:firstLine="709"/>
        <w:jc w:val="center"/>
        <w:rPr>
          <w:b/>
          <w:sz w:val="28"/>
          <w:szCs w:val="28"/>
          <w:u w:val="single"/>
        </w:rPr>
      </w:pPr>
    </w:p>
    <w:p w14:paraId="5D1C6022" w14:textId="145515A8" w:rsidR="005409BB" w:rsidRPr="005D094D" w:rsidRDefault="005409BB" w:rsidP="005409BB">
      <w:pPr>
        <w:tabs>
          <w:tab w:val="left" w:pos="0"/>
        </w:tabs>
        <w:ind w:firstLine="709"/>
        <w:jc w:val="center"/>
        <w:rPr>
          <w:b/>
          <w:sz w:val="28"/>
          <w:szCs w:val="28"/>
          <w:u w:val="single"/>
        </w:rPr>
      </w:pPr>
      <w:r w:rsidRPr="005D094D">
        <w:rPr>
          <w:b/>
          <w:sz w:val="28"/>
          <w:szCs w:val="28"/>
          <w:u w:val="single"/>
        </w:rPr>
        <w:lastRenderedPageBreak/>
        <w:t xml:space="preserve">Организация работы ГБУ «Жилищник </w:t>
      </w:r>
      <w:r w:rsidR="006F1566">
        <w:rPr>
          <w:b/>
          <w:sz w:val="28"/>
          <w:szCs w:val="28"/>
          <w:u w:val="single"/>
        </w:rPr>
        <w:t>Бутырского</w:t>
      </w:r>
      <w:r w:rsidRPr="005D094D">
        <w:rPr>
          <w:b/>
          <w:sz w:val="28"/>
          <w:szCs w:val="28"/>
          <w:u w:val="single"/>
        </w:rPr>
        <w:t xml:space="preserve"> района»</w:t>
      </w:r>
    </w:p>
    <w:p w14:paraId="24A0CDFF" w14:textId="77777777" w:rsidR="005409BB" w:rsidRPr="005D094D" w:rsidRDefault="005409BB" w:rsidP="001E7294">
      <w:pPr>
        <w:tabs>
          <w:tab w:val="left" w:pos="0"/>
        </w:tabs>
        <w:ind w:firstLine="709"/>
        <w:jc w:val="center"/>
        <w:rPr>
          <w:b/>
          <w:sz w:val="28"/>
          <w:szCs w:val="28"/>
          <w:u w:val="single"/>
        </w:rPr>
      </w:pPr>
    </w:p>
    <w:p w14:paraId="480B7AB7" w14:textId="6654ADEA" w:rsidR="00992BC5" w:rsidRPr="005D094D" w:rsidRDefault="00992BC5" w:rsidP="001E7294">
      <w:pPr>
        <w:ind w:firstLine="709"/>
        <w:jc w:val="both"/>
        <w:rPr>
          <w:rFonts w:cs="Times New Roman"/>
          <w:b/>
          <w:sz w:val="28"/>
          <w:szCs w:val="28"/>
        </w:rPr>
      </w:pPr>
      <w:r w:rsidRPr="005D094D">
        <w:rPr>
          <w:rFonts w:cs="Times New Roman"/>
          <w:sz w:val="28"/>
          <w:szCs w:val="28"/>
        </w:rPr>
        <w:t xml:space="preserve">В целях обеспечения прозрачности в сфере управления многоквартирными домами Правительством Москвы 14 марта 2013 года утверждено постановление № 146-ПП «О проведении эксперимента по оптимизации деятельности отдельных государственных учреждений г. Москвы и государственных унитарных предприятий, осуществляющих деятельность в сфере городского хозяйства». Суть эксперимента заключается в создании в каждом районе ГБУ «Жилищник» - государственной компании, включающей в себя функции управляющей организации и Инженерной службы, осуществляющей комплексный подход к обслуживанию многоквартирных домов и содержанию дворовых территорий. В соответствии с вышеуказанным постановлением </w:t>
      </w:r>
      <w:r w:rsidRPr="005D094D">
        <w:rPr>
          <w:rFonts w:cs="Times New Roman"/>
          <w:b/>
          <w:sz w:val="28"/>
          <w:szCs w:val="28"/>
        </w:rPr>
        <w:t>в январе 201</w:t>
      </w:r>
      <w:r w:rsidR="006F1566">
        <w:rPr>
          <w:rFonts w:cs="Times New Roman"/>
          <w:b/>
          <w:sz w:val="28"/>
          <w:szCs w:val="28"/>
        </w:rPr>
        <w:t>5</w:t>
      </w:r>
      <w:r w:rsidRPr="005D094D">
        <w:rPr>
          <w:rFonts w:cs="Times New Roman"/>
          <w:b/>
          <w:sz w:val="28"/>
          <w:szCs w:val="28"/>
        </w:rPr>
        <w:t xml:space="preserve"> года в районе было создано Государственное бюджетное учреждение города Москвы «Жилищник </w:t>
      </w:r>
      <w:r w:rsidR="006F1566">
        <w:rPr>
          <w:rFonts w:cs="Times New Roman"/>
          <w:b/>
          <w:sz w:val="28"/>
          <w:szCs w:val="28"/>
        </w:rPr>
        <w:t>Бутырского</w:t>
      </w:r>
      <w:r w:rsidRPr="005D094D">
        <w:rPr>
          <w:rFonts w:cs="Times New Roman"/>
          <w:b/>
          <w:sz w:val="28"/>
          <w:szCs w:val="28"/>
        </w:rPr>
        <w:t xml:space="preserve"> района». </w:t>
      </w:r>
    </w:p>
    <w:p w14:paraId="7B6F9877" w14:textId="66CB5498" w:rsidR="00991F6C" w:rsidRPr="005D094D" w:rsidRDefault="00991F6C" w:rsidP="001E729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D094D">
        <w:rPr>
          <w:rFonts w:ascii="Times New Roman" w:hAnsi="Times New Roman"/>
          <w:sz w:val="28"/>
          <w:szCs w:val="28"/>
        </w:rPr>
        <w:t xml:space="preserve">Основной целью деятельности Учреждения является осуществление мероприятий по реализации на территории </w:t>
      </w:r>
      <w:r w:rsidR="006F1566">
        <w:rPr>
          <w:rFonts w:ascii="Times New Roman" w:hAnsi="Times New Roman"/>
          <w:sz w:val="28"/>
          <w:szCs w:val="28"/>
        </w:rPr>
        <w:t>Бутырского</w:t>
      </w:r>
      <w:r w:rsidRPr="005D094D">
        <w:rPr>
          <w:rFonts w:ascii="Times New Roman" w:hAnsi="Times New Roman"/>
          <w:sz w:val="28"/>
          <w:szCs w:val="28"/>
        </w:rPr>
        <w:t xml:space="preserve"> района задач надежного, безопасного и качественного предоставления жилищных, коммунальных и прочих услуг, включая управление многоквартирными домами, а также благоустройства территорий и содержания объектов коммунальной и инженерной инфраструктуры.</w:t>
      </w:r>
    </w:p>
    <w:p w14:paraId="03391335" w14:textId="0108891E" w:rsidR="00C124F9" w:rsidRPr="005D094D" w:rsidRDefault="00C124F9" w:rsidP="001E7294">
      <w:pPr>
        <w:ind w:firstLine="567"/>
        <w:jc w:val="both"/>
        <w:rPr>
          <w:rFonts w:cs="Times New Roman"/>
          <w:sz w:val="28"/>
          <w:szCs w:val="28"/>
        </w:rPr>
      </w:pPr>
      <w:r w:rsidRPr="005D094D">
        <w:rPr>
          <w:rFonts w:cs="Times New Roman"/>
          <w:sz w:val="28"/>
          <w:szCs w:val="28"/>
        </w:rPr>
        <w:t xml:space="preserve">Жилой фонд района составляет </w:t>
      </w:r>
      <w:r w:rsidR="006F1566" w:rsidRPr="006F1566">
        <w:rPr>
          <w:rFonts w:cs="Times New Roman"/>
          <w:sz w:val="28"/>
          <w:szCs w:val="28"/>
        </w:rPr>
        <w:t>20</w:t>
      </w:r>
      <w:r w:rsidR="00141F1A">
        <w:rPr>
          <w:rFonts w:cs="Times New Roman"/>
          <w:sz w:val="28"/>
          <w:szCs w:val="28"/>
        </w:rPr>
        <w:t>7</w:t>
      </w:r>
      <w:r w:rsidRPr="005D094D">
        <w:rPr>
          <w:rFonts w:cs="Times New Roman"/>
          <w:sz w:val="28"/>
          <w:szCs w:val="28"/>
        </w:rPr>
        <w:t xml:space="preserve"> </w:t>
      </w:r>
      <w:r w:rsidR="001C72A6" w:rsidRPr="005D094D">
        <w:rPr>
          <w:rFonts w:cs="Times New Roman"/>
          <w:sz w:val="28"/>
          <w:szCs w:val="28"/>
        </w:rPr>
        <w:t>домов,</w:t>
      </w:r>
      <w:r w:rsidRPr="005D094D">
        <w:rPr>
          <w:rFonts w:cs="Times New Roman"/>
          <w:sz w:val="28"/>
          <w:szCs w:val="28"/>
        </w:rPr>
        <w:t xml:space="preserve"> из которых </w:t>
      </w:r>
      <w:r w:rsidR="006F1566">
        <w:rPr>
          <w:rFonts w:cs="Times New Roman"/>
          <w:sz w:val="28"/>
          <w:szCs w:val="28"/>
        </w:rPr>
        <w:t>18</w:t>
      </w:r>
      <w:r w:rsidR="00141F1A">
        <w:rPr>
          <w:rFonts w:cs="Times New Roman"/>
          <w:sz w:val="28"/>
          <w:szCs w:val="28"/>
        </w:rPr>
        <w:t>9</w:t>
      </w:r>
      <w:r w:rsidRPr="005D094D">
        <w:rPr>
          <w:rFonts w:cs="Times New Roman"/>
          <w:sz w:val="28"/>
          <w:szCs w:val="28"/>
        </w:rPr>
        <w:t xml:space="preserve"> дома находятся в управлении ГБУ «Жилищник </w:t>
      </w:r>
      <w:r w:rsidR="006F1566">
        <w:rPr>
          <w:rFonts w:cs="Times New Roman"/>
          <w:sz w:val="28"/>
          <w:szCs w:val="28"/>
        </w:rPr>
        <w:t>Бутырского</w:t>
      </w:r>
      <w:r w:rsidRPr="005D094D">
        <w:rPr>
          <w:rFonts w:cs="Times New Roman"/>
          <w:sz w:val="28"/>
          <w:szCs w:val="28"/>
        </w:rPr>
        <w:t xml:space="preserve"> района»</w:t>
      </w:r>
      <w:r w:rsidR="006F1566">
        <w:rPr>
          <w:rFonts w:cs="Times New Roman"/>
          <w:sz w:val="28"/>
          <w:szCs w:val="28"/>
        </w:rPr>
        <w:t>, 18 домов в управлении ТСЖ, ЖСК, ЧУК.</w:t>
      </w:r>
    </w:p>
    <w:p w14:paraId="69260BFE" w14:textId="77777777" w:rsidR="00141F1A" w:rsidRPr="00141F1A" w:rsidRDefault="00141F1A" w:rsidP="00141F1A">
      <w:pPr>
        <w:ind w:firstLine="426"/>
        <w:jc w:val="center"/>
        <w:rPr>
          <w:rFonts w:eastAsia="Calibri" w:cs="Times New Roman"/>
          <w:sz w:val="28"/>
          <w:szCs w:val="28"/>
        </w:rPr>
      </w:pPr>
      <w:r w:rsidRPr="00141F1A">
        <w:rPr>
          <w:rFonts w:eastAsia="Calibri" w:cs="Times New Roman"/>
          <w:sz w:val="28"/>
          <w:szCs w:val="28"/>
        </w:rPr>
        <w:t xml:space="preserve">В районе сформировано 6 мастерских участков по адресам ОДС: </w:t>
      </w:r>
    </w:p>
    <w:p w14:paraId="73A6FDA4" w14:textId="77777777" w:rsidR="00141F1A" w:rsidRPr="00141F1A" w:rsidRDefault="00141F1A" w:rsidP="00141F1A">
      <w:pPr>
        <w:pStyle w:val="a5"/>
        <w:numPr>
          <w:ilvl w:val="0"/>
          <w:numId w:val="24"/>
        </w:num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41F1A">
        <w:rPr>
          <w:rFonts w:ascii="Times New Roman" w:eastAsia="Calibri" w:hAnsi="Times New Roman" w:cs="Times New Roman"/>
          <w:b/>
          <w:bCs/>
          <w:sz w:val="28"/>
          <w:szCs w:val="28"/>
        </w:rPr>
        <w:t>Ул. Бутырская, д.6</w:t>
      </w:r>
    </w:p>
    <w:p w14:paraId="685D6BC5" w14:textId="77777777" w:rsidR="00141F1A" w:rsidRPr="00141F1A" w:rsidRDefault="00141F1A" w:rsidP="00141F1A">
      <w:pPr>
        <w:pStyle w:val="a5"/>
        <w:numPr>
          <w:ilvl w:val="0"/>
          <w:numId w:val="24"/>
        </w:num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41F1A">
        <w:rPr>
          <w:rFonts w:ascii="Times New Roman" w:eastAsia="Calibri" w:hAnsi="Times New Roman" w:cs="Times New Roman"/>
          <w:b/>
          <w:bCs/>
          <w:sz w:val="28"/>
          <w:szCs w:val="28"/>
        </w:rPr>
        <w:t>Ул. Гончарова, д.19А</w:t>
      </w:r>
    </w:p>
    <w:p w14:paraId="62FC53AF" w14:textId="77777777" w:rsidR="00141F1A" w:rsidRPr="00141F1A" w:rsidRDefault="00141F1A" w:rsidP="00141F1A">
      <w:pPr>
        <w:pStyle w:val="a5"/>
        <w:numPr>
          <w:ilvl w:val="0"/>
          <w:numId w:val="24"/>
        </w:num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41F1A">
        <w:rPr>
          <w:rFonts w:ascii="Times New Roman" w:eastAsia="Calibri" w:hAnsi="Times New Roman" w:cs="Times New Roman"/>
          <w:b/>
          <w:bCs/>
          <w:sz w:val="28"/>
          <w:szCs w:val="28"/>
        </w:rPr>
        <w:t>Ул. Яблочкова, д.10А</w:t>
      </w:r>
    </w:p>
    <w:p w14:paraId="052348BA" w14:textId="77777777" w:rsidR="00141F1A" w:rsidRPr="00141F1A" w:rsidRDefault="00141F1A" w:rsidP="00141F1A">
      <w:pPr>
        <w:pStyle w:val="a5"/>
        <w:numPr>
          <w:ilvl w:val="0"/>
          <w:numId w:val="24"/>
        </w:num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41F1A">
        <w:rPr>
          <w:rFonts w:ascii="Times New Roman" w:eastAsia="Calibri" w:hAnsi="Times New Roman" w:cs="Times New Roman"/>
          <w:b/>
          <w:bCs/>
          <w:sz w:val="28"/>
          <w:szCs w:val="28"/>
        </w:rPr>
        <w:t>Ул. Милашенкова, д.9 корп.2</w:t>
      </w:r>
    </w:p>
    <w:p w14:paraId="35A9CD7B" w14:textId="77777777" w:rsidR="00141F1A" w:rsidRPr="00141F1A" w:rsidRDefault="00141F1A" w:rsidP="00141F1A">
      <w:pPr>
        <w:pStyle w:val="a5"/>
        <w:numPr>
          <w:ilvl w:val="0"/>
          <w:numId w:val="24"/>
        </w:num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41F1A">
        <w:rPr>
          <w:rFonts w:ascii="Times New Roman" w:eastAsia="Calibri" w:hAnsi="Times New Roman" w:cs="Times New Roman"/>
          <w:b/>
          <w:bCs/>
          <w:sz w:val="28"/>
          <w:szCs w:val="28"/>
        </w:rPr>
        <w:t>Ул. Яблочкова, д.29В</w:t>
      </w:r>
    </w:p>
    <w:p w14:paraId="4E3CAD37" w14:textId="77777777" w:rsidR="00141F1A" w:rsidRPr="00141F1A" w:rsidRDefault="00141F1A" w:rsidP="00141F1A">
      <w:pPr>
        <w:pStyle w:val="a5"/>
        <w:numPr>
          <w:ilvl w:val="0"/>
          <w:numId w:val="24"/>
        </w:num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41F1A">
        <w:rPr>
          <w:rFonts w:ascii="Times New Roman" w:eastAsia="Calibri" w:hAnsi="Times New Roman" w:cs="Times New Roman"/>
          <w:b/>
          <w:bCs/>
          <w:sz w:val="28"/>
          <w:szCs w:val="28"/>
        </w:rPr>
        <w:t>Ул. Милашенкова, д.12Б</w:t>
      </w:r>
    </w:p>
    <w:p w14:paraId="3FBC823A" w14:textId="77777777" w:rsidR="005E0940" w:rsidRPr="005D094D" w:rsidRDefault="005E0940" w:rsidP="001E7294">
      <w:pPr>
        <w:ind w:firstLine="426"/>
        <w:jc w:val="center"/>
        <w:rPr>
          <w:rFonts w:eastAsia="Calibri" w:cs="Times New Roman"/>
          <w:sz w:val="28"/>
          <w:szCs w:val="28"/>
        </w:rPr>
      </w:pPr>
    </w:p>
    <w:p w14:paraId="3DDCD1DF" w14:textId="77777777" w:rsidR="00384300" w:rsidRPr="005D094D" w:rsidRDefault="00384300" w:rsidP="001E7294">
      <w:pPr>
        <w:ind w:firstLine="426"/>
        <w:jc w:val="center"/>
        <w:rPr>
          <w:rFonts w:eastAsia="Calibri" w:cs="Times New Roman"/>
          <w:b/>
          <w:sz w:val="28"/>
          <w:szCs w:val="28"/>
          <w:u w:val="single"/>
        </w:rPr>
      </w:pPr>
    </w:p>
    <w:p w14:paraId="5B6C39F1" w14:textId="58D0DF2C" w:rsidR="001E7294" w:rsidRPr="005D094D" w:rsidRDefault="001E7294" w:rsidP="001E7294">
      <w:pPr>
        <w:ind w:firstLine="426"/>
        <w:jc w:val="center"/>
        <w:rPr>
          <w:rFonts w:eastAsia="Calibri" w:cs="Times New Roman"/>
          <w:b/>
          <w:sz w:val="28"/>
          <w:szCs w:val="28"/>
          <w:u w:val="single"/>
        </w:rPr>
      </w:pPr>
      <w:r w:rsidRPr="005D094D">
        <w:rPr>
          <w:rFonts w:eastAsia="Calibri" w:cs="Times New Roman"/>
          <w:b/>
          <w:sz w:val="28"/>
          <w:szCs w:val="28"/>
          <w:u w:val="single"/>
        </w:rPr>
        <w:t>Капитальный ремонт многоквартирных домов.</w:t>
      </w:r>
    </w:p>
    <w:p w14:paraId="61F7BBE6" w14:textId="77777777" w:rsidR="001E7294" w:rsidRPr="005D094D" w:rsidRDefault="001E7294" w:rsidP="001E7294">
      <w:pPr>
        <w:ind w:firstLine="426"/>
        <w:jc w:val="center"/>
        <w:rPr>
          <w:rFonts w:eastAsia="Calibri" w:cs="Times New Roman"/>
          <w:b/>
          <w:sz w:val="28"/>
          <w:szCs w:val="28"/>
          <w:u w:val="single"/>
        </w:rPr>
      </w:pPr>
      <w:r w:rsidRPr="005D094D">
        <w:rPr>
          <w:rFonts w:eastAsia="Calibri" w:cs="Times New Roman"/>
          <w:b/>
          <w:sz w:val="28"/>
          <w:szCs w:val="28"/>
          <w:u w:val="single"/>
        </w:rPr>
        <w:t>Содержание и текущий ремонт общедомового и внутриквартирного оборудования</w:t>
      </w:r>
    </w:p>
    <w:p w14:paraId="77F04F3A" w14:textId="77777777" w:rsidR="00C124F9" w:rsidRPr="005D094D" w:rsidRDefault="00C124F9" w:rsidP="00991F6C">
      <w:pPr>
        <w:pStyle w:val="aa"/>
        <w:jc w:val="both"/>
        <w:rPr>
          <w:b/>
          <w:sz w:val="28"/>
          <w:szCs w:val="28"/>
          <w:u w:val="single"/>
        </w:rPr>
      </w:pPr>
    </w:p>
    <w:p w14:paraId="591C5AC1" w14:textId="77777777" w:rsidR="00991F6C" w:rsidRPr="005D094D" w:rsidRDefault="00991F6C" w:rsidP="001E729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D094D">
        <w:rPr>
          <w:rFonts w:ascii="Times New Roman" w:hAnsi="Times New Roman"/>
          <w:sz w:val="28"/>
          <w:szCs w:val="28"/>
        </w:rPr>
        <w:t xml:space="preserve">Одной из основных наших задач является ежегодная подготовка домов к весенне-летней и зимней эксплуатации.  </w:t>
      </w:r>
    </w:p>
    <w:p w14:paraId="2FD29387" w14:textId="6C056CA7" w:rsidR="00991F6C" w:rsidRPr="005D094D" w:rsidRDefault="005E0940" w:rsidP="001E729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D094D">
        <w:rPr>
          <w:rFonts w:ascii="Times New Roman" w:hAnsi="Times New Roman"/>
          <w:sz w:val="28"/>
          <w:szCs w:val="28"/>
        </w:rPr>
        <w:t>В соответствии</w:t>
      </w:r>
      <w:r w:rsidR="00991F6C" w:rsidRPr="005D094D">
        <w:rPr>
          <w:rFonts w:ascii="Times New Roman" w:hAnsi="Times New Roman"/>
          <w:sz w:val="28"/>
          <w:szCs w:val="28"/>
        </w:rPr>
        <w:t xml:space="preserve"> с утвержденным графиком </w:t>
      </w:r>
      <w:r w:rsidR="007143B0" w:rsidRPr="005D094D">
        <w:rPr>
          <w:rFonts w:ascii="Times New Roman" w:hAnsi="Times New Roman"/>
          <w:sz w:val="28"/>
          <w:szCs w:val="28"/>
        </w:rPr>
        <w:t xml:space="preserve">были </w:t>
      </w:r>
      <w:r w:rsidR="00991F6C" w:rsidRPr="005D094D">
        <w:rPr>
          <w:rFonts w:ascii="Times New Roman" w:hAnsi="Times New Roman"/>
          <w:sz w:val="28"/>
          <w:szCs w:val="28"/>
        </w:rPr>
        <w:t xml:space="preserve">подготовлены к эксплуатации </w:t>
      </w:r>
      <w:r w:rsidR="006F1566">
        <w:rPr>
          <w:rFonts w:ascii="Times New Roman" w:hAnsi="Times New Roman"/>
          <w:sz w:val="28"/>
          <w:szCs w:val="28"/>
        </w:rPr>
        <w:t>18</w:t>
      </w:r>
      <w:r w:rsidR="00141F1A" w:rsidRPr="00141F1A">
        <w:rPr>
          <w:rFonts w:ascii="Times New Roman" w:hAnsi="Times New Roman"/>
          <w:sz w:val="28"/>
          <w:szCs w:val="28"/>
        </w:rPr>
        <w:t>9</w:t>
      </w:r>
      <w:r w:rsidRPr="005D094D">
        <w:rPr>
          <w:rFonts w:ascii="Times New Roman" w:hAnsi="Times New Roman"/>
          <w:sz w:val="28"/>
          <w:szCs w:val="28"/>
        </w:rPr>
        <w:t xml:space="preserve"> МКД.</w:t>
      </w:r>
    </w:p>
    <w:p w14:paraId="3C726DB9" w14:textId="77777777" w:rsidR="00991F6C" w:rsidRPr="005D094D" w:rsidRDefault="00991F6C" w:rsidP="001E7294">
      <w:pPr>
        <w:pStyle w:val="aa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5D094D">
        <w:rPr>
          <w:rFonts w:ascii="Times New Roman" w:hAnsi="Times New Roman"/>
          <w:spacing w:val="2"/>
          <w:sz w:val="28"/>
          <w:szCs w:val="28"/>
        </w:rPr>
        <w:t>Готовность к эксплуатации МКД принята комиссией в составе Жил</w:t>
      </w:r>
      <w:r w:rsidR="001C72A6">
        <w:rPr>
          <w:rFonts w:ascii="Times New Roman" w:hAnsi="Times New Roman"/>
          <w:spacing w:val="2"/>
          <w:sz w:val="28"/>
          <w:szCs w:val="28"/>
        </w:rPr>
        <w:t xml:space="preserve">ищной </w:t>
      </w:r>
      <w:r w:rsidRPr="005D094D">
        <w:rPr>
          <w:rFonts w:ascii="Times New Roman" w:hAnsi="Times New Roman"/>
          <w:spacing w:val="2"/>
          <w:sz w:val="28"/>
          <w:szCs w:val="28"/>
        </w:rPr>
        <w:t xml:space="preserve">инспекции, управы, управляющей компании и </w:t>
      </w:r>
      <w:r w:rsidR="001E7294" w:rsidRPr="005D094D">
        <w:rPr>
          <w:rFonts w:ascii="Times New Roman" w:hAnsi="Times New Roman"/>
          <w:spacing w:val="2"/>
          <w:sz w:val="28"/>
          <w:szCs w:val="28"/>
        </w:rPr>
        <w:t>представителей общественности</w:t>
      </w:r>
      <w:r w:rsidRPr="005D094D">
        <w:rPr>
          <w:rFonts w:ascii="Times New Roman" w:hAnsi="Times New Roman"/>
          <w:spacing w:val="2"/>
          <w:sz w:val="28"/>
          <w:szCs w:val="28"/>
        </w:rPr>
        <w:t xml:space="preserve"> жилых домов.</w:t>
      </w:r>
    </w:p>
    <w:p w14:paraId="0CE81738" w14:textId="065FCDA6" w:rsidR="00991F6C" w:rsidRDefault="00991F6C" w:rsidP="001E729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D094D">
        <w:rPr>
          <w:rFonts w:ascii="Times New Roman" w:hAnsi="Times New Roman"/>
          <w:sz w:val="28"/>
          <w:szCs w:val="28"/>
        </w:rPr>
        <w:lastRenderedPageBreak/>
        <w:t xml:space="preserve">В ходе подготовки к зиме выполнены работы по наладке и регулировке систем горячего, холодного водоснабжения и центрального отопления, проведена промывка систем отопления, выборочный ремонт мягкой кровли, восстановлена теплоизоляция трубопроводов в подвальных и чердачных помещениях, произведена частичная замена трубопроводов ЦО, ГВС и ХВС, утеплены оконные и дверные проемы, проведена замена металлических входных дверей и кодовых замков. </w:t>
      </w:r>
    </w:p>
    <w:p w14:paraId="3987AE17" w14:textId="77777777" w:rsidR="00DA4C98" w:rsidRPr="00DA4C98" w:rsidRDefault="00DA4C98" w:rsidP="00DA4C98">
      <w:pPr>
        <w:ind w:firstLine="709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DA4C98">
        <w:rPr>
          <w:rFonts w:eastAsia="Times New Roman" w:cs="Times New Roman"/>
          <w:sz w:val="28"/>
          <w:szCs w:val="28"/>
        </w:rPr>
        <w:t>Одним из факторов экономии тепловой энергии зданий является сохранение целостности наружного теплового контура, для чего ГБУ города Москвы «Жилищник Бутырского района» проводит ряд необходимых мероприятий:</w:t>
      </w:r>
    </w:p>
    <w:p w14:paraId="252E6C78" w14:textId="77777777" w:rsidR="00DA4C98" w:rsidRPr="00DA4C98" w:rsidRDefault="00DA4C98" w:rsidP="00DA4C98">
      <w:pPr>
        <w:ind w:firstLine="709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DA4C98">
        <w:rPr>
          <w:rFonts w:eastAsia="Times New Roman" w:cs="Times New Roman"/>
          <w:sz w:val="28"/>
          <w:szCs w:val="28"/>
        </w:rPr>
        <w:t>- восстановление теплоизоляции трубопроводов, при подготовке жилых домов к сезонной эксплуатации;</w:t>
      </w:r>
    </w:p>
    <w:p w14:paraId="0103EF58" w14:textId="77777777" w:rsidR="00DA4C98" w:rsidRPr="00DA4C98" w:rsidRDefault="00DA4C98" w:rsidP="00DA4C98">
      <w:pPr>
        <w:ind w:firstLine="709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DA4C98">
        <w:rPr>
          <w:rFonts w:eastAsia="Times New Roman" w:cs="Times New Roman"/>
          <w:sz w:val="28"/>
          <w:szCs w:val="28"/>
        </w:rPr>
        <w:t>- проверка и наладка тепловых узлов;</w:t>
      </w:r>
    </w:p>
    <w:p w14:paraId="0F01BBD8" w14:textId="77777777" w:rsidR="00DA4C98" w:rsidRPr="00DA4C98" w:rsidRDefault="00DA4C98" w:rsidP="00DA4C98">
      <w:pPr>
        <w:ind w:firstLine="709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DA4C98">
        <w:rPr>
          <w:rFonts w:eastAsia="Times New Roman" w:cs="Times New Roman"/>
          <w:sz w:val="28"/>
          <w:szCs w:val="28"/>
        </w:rPr>
        <w:t>- гидравлическая промывка систем отопления и горячего водоснабжения;</w:t>
      </w:r>
      <w:r w:rsidRPr="00DA4C98">
        <w:rPr>
          <w:rFonts w:eastAsia="Times New Roman" w:cs="Times New Roman"/>
          <w:sz w:val="28"/>
          <w:szCs w:val="28"/>
        </w:rPr>
        <w:tab/>
        <w:t>- ремонт или замена оконных блоков на лестничных клетках, тамбурных и входных дверей.</w:t>
      </w:r>
    </w:p>
    <w:p w14:paraId="508FFBC6" w14:textId="77777777" w:rsidR="00DA4C98" w:rsidRPr="00DA4C98" w:rsidRDefault="00DA4C98" w:rsidP="00DA4C98">
      <w:pPr>
        <w:ind w:firstLine="709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DA4C98">
        <w:rPr>
          <w:rFonts w:eastAsia="Times New Roman" w:cs="Times New Roman"/>
          <w:sz w:val="28"/>
          <w:szCs w:val="28"/>
        </w:rPr>
        <w:t>Проводится работа по выявлению незарегистрированных граждан, проживающих в жилых помещениях, не оборудованных индивидуальными приборами учета и потребляющих коммунальные ресурсы;</w:t>
      </w:r>
    </w:p>
    <w:p w14:paraId="3EBACA03" w14:textId="77777777" w:rsidR="00DA4C98" w:rsidRPr="00DA4C98" w:rsidRDefault="00DA4C98" w:rsidP="00DA4C98">
      <w:pPr>
        <w:numPr>
          <w:ilvl w:val="0"/>
          <w:numId w:val="1"/>
        </w:numPr>
        <w:ind w:firstLine="709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DA4C98">
        <w:rPr>
          <w:rFonts w:eastAsia="Times New Roman" w:cs="Times New Roman"/>
          <w:sz w:val="28"/>
          <w:szCs w:val="28"/>
        </w:rPr>
        <w:t>проводятся информационно-разъяснительные работы с населением и юридическими лицами о необходимости установки индивидуальных приборов учета, своевременного предоставления и корректного снятия показаний индивидуальных приборов учета;</w:t>
      </w:r>
    </w:p>
    <w:p w14:paraId="1EE4A69D" w14:textId="77777777" w:rsidR="00DA4C98" w:rsidRPr="00DA4C98" w:rsidRDefault="00DA4C98" w:rsidP="00DA4C98">
      <w:pPr>
        <w:numPr>
          <w:ilvl w:val="0"/>
          <w:numId w:val="1"/>
        </w:numPr>
        <w:ind w:firstLine="709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DA4C98">
        <w:rPr>
          <w:rFonts w:eastAsia="Times New Roman" w:cs="Times New Roman"/>
          <w:sz w:val="28"/>
          <w:szCs w:val="28"/>
        </w:rPr>
        <w:t>проводится проверка работоспособности индивидуальных приборов учета, и контрольное снятие показаний индивидуальных приборов учета;</w:t>
      </w:r>
    </w:p>
    <w:p w14:paraId="44D8A07D" w14:textId="77777777" w:rsidR="00DA4C98" w:rsidRPr="00DA4C98" w:rsidRDefault="00DA4C98" w:rsidP="00DA4C98">
      <w:pPr>
        <w:ind w:firstLine="709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DA4C98">
        <w:rPr>
          <w:rFonts w:eastAsia="Times New Roman" w:cs="Times New Roman"/>
          <w:sz w:val="28"/>
          <w:szCs w:val="28"/>
        </w:rPr>
        <w:t>-</w:t>
      </w:r>
      <w:r w:rsidRPr="00DA4C98">
        <w:rPr>
          <w:rFonts w:eastAsia="Times New Roman" w:cs="Times New Roman"/>
          <w:sz w:val="28"/>
          <w:szCs w:val="28"/>
        </w:rPr>
        <w:tab/>
        <w:t>ведётся информационно-разъяснительная работа с жителями Бутырского района по вопросу обслуживания, своевременной поверки, замены и установки индивидуальных приборов учета холодного и горячего водоснабжения.</w:t>
      </w:r>
    </w:p>
    <w:p w14:paraId="24610849" w14:textId="0161CFBF" w:rsidR="00DA4C98" w:rsidRDefault="00DA4C98" w:rsidP="00DA4C98">
      <w:pPr>
        <w:shd w:val="clear" w:color="auto" w:fill="FFFFFF" w:themeFill="background1"/>
        <w:ind w:firstLine="567"/>
        <w:jc w:val="both"/>
        <w:textAlignment w:val="baseline"/>
        <w:rPr>
          <w:sz w:val="28"/>
          <w:szCs w:val="28"/>
        </w:rPr>
      </w:pPr>
      <w:r w:rsidRPr="00DA4C98">
        <w:rPr>
          <w:rFonts w:eastAsia="Times New Roman" w:cs="Times New Roman"/>
          <w:sz w:val="28"/>
          <w:szCs w:val="28"/>
        </w:rPr>
        <w:t>Выполнены электроизмерительные работы и технический осмотр электроплит собственными силами в жилых домах, находящихся на балансе ГБУ «Жилищник Бутырского района»</w:t>
      </w:r>
      <w:r w:rsidRPr="00DA4C98">
        <w:rPr>
          <w:rFonts w:eastAsia="Times New Roman" w:cs="Times New Roman"/>
          <w:b/>
          <w:sz w:val="28"/>
          <w:szCs w:val="28"/>
        </w:rPr>
        <w:t>.</w:t>
      </w:r>
      <w:r w:rsidRPr="005F763C">
        <w:rPr>
          <w:rFonts w:eastAsia="Times New Roman" w:cs="Times New Roman"/>
          <w:b/>
          <w:sz w:val="28"/>
          <w:szCs w:val="28"/>
        </w:rPr>
        <w:t xml:space="preserve"> </w:t>
      </w:r>
    </w:p>
    <w:p w14:paraId="1BA480B3" w14:textId="39D66312" w:rsidR="00924F43" w:rsidRPr="005D094D" w:rsidRDefault="00924F43" w:rsidP="001E729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24F43">
        <w:rPr>
          <w:rFonts w:ascii="Times New Roman" w:hAnsi="Times New Roman"/>
          <w:sz w:val="28"/>
          <w:szCs w:val="28"/>
        </w:rPr>
        <w:t>При этом в ежедневном режиме проводились работы по содержанию и эксплуатации общего имущества многоквартирных домов. Работы такие как уборка мест общего пользования, замена осветительных приборов, ремонт цоколей и отмостки, ремонт покраска и оштукатуривание стен, локальный ремонт кровли и прочие виды работ по эксплуатации многоквартирных домов.</w:t>
      </w:r>
    </w:p>
    <w:p w14:paraId="3ECF7DFC" w14:textId="6BB30EAD" w:rsidR="00F6770F" w:rsidRPr="005F763C" w:rsidRDefault="00F6770F" w:rsidP="00F6770F">
      <w:pPr>
        <w:ind w:firstLine="709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5F763C">
        <w:rPr>
          <w:rFonts w:eastAsia="Times New Roman" w:cs="Times New Roman"/>
          <w:sz w:val="28"/>
          <w:szCs w:val="28"/>
        </w:rPr>
        <w:t>В 20</w:t>
      </w:r>
      <w:r w:rsidR="006F1566">
        <w:rPr>
          <w:rFonts w:eastAsia="Times New Roman" w:cs="Times New Roman"/>
          <w:sz w:val="28"/>
          <w:szCs w:val="28"/>
        </w:rPr>
        <w:t>24</w:t>
      </w:r>
      <w:r w:rsidRPr="005F763C">
        <w:rPr>
          <w:rFonts w:eastAsia="Times New Roman" w:cs="Times New Roman"/>
          <w:sz w:val="28"/>
          <w:szCs w:val="28"/>
        </w:rPr>
        <w:t xml:space="preserve"> году за счет средств текущего ремонта силами управляющей организации проведены работы по ремонту </w:t>
      </w:r>
      <w:r w:rsidR="00141F1A" w:rsidRPr="00141F1A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76</w:t>
      </w:r>
      <w:r w:rsidR="000D560C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-</w:t>
      </w:r>
      <w:r w:rsidR="006F1566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и</w:t>
      </w:r>
      <w:r w:rsidR="001C72A6" w:rsidRPr="005F763C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5F763C">
        <w:rPr>
          <w:rFonts w:eastAsia="Times New Roman" w:cs="Times New Roman"/>
          <w:sz w:val="28"/>
          <w:szCs w:val="28"/>
        </w:rPr>
        <w:t>подъезд</w:t>
      </w:r>
      <w:r w:rsidR="00DA4C98">
        <w:rPr>
          <w:rFonts w:eastAsia="Times New Roman" w:cs="Times New Roman"/>
          <w:sz w:val="28"/>
          <w:szCs w:val="28"/>
        </w:rPr>
        <w:t>ов</w:t>
      </w:r>
      <w:r w:rsidRPr="005F763C">
        <w:rPr>
          <w:rFonts w:eastAsia="Times New Roman" w:cs="Times New Roman"/>
          <w:sz w:val="28"/>
          <w:szCs w:val="28"/>
        </w:rPr>
        <w:t xml:space="preserve">. </w:t>
      </w:r>
    </w:p>
    <w:p w14:paraId="392100B1" w14:textId="77777777" w:rsidR="00F6770F" w:rsidRPr="005F763C" w:rsidRDefault="00F6770F" w:rsidP="00F6770F">
      <w:pPr>
        <w:ind w:firstLine="709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5F763C">
        <w:rPr>
          <w:rFonts w:eastAsia="Times New Roman" w:cs="Times New Roman"/>
          <w:sz w:val="28"/>
          <w:szCs w:val="28"/>
        </w:rPr>
        <w:t>При приведении в порядок подъездов многоквартирных домов выполнялись следующие виды работ:</w:t>
      </w:r>
    </w:p>
    <w:p w14:paraId="42245F77" w14:textId="42FFACAD" w:rsidR="00F6770F" w:rsidRPr="005F763C" w:rsidRDefault="006F1566" w:rsidP="00EE34E8">
      <w:pPr>
        <w:numPr>
          <w:ilvl w:val="0"/>
          <w:numId w:val="5"/>
        </w:numPr>
        <w:ind w:left="0" w:firstLine="709"/>
        <w:contextualSpacing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F1566">
        <w:rPr>
          <w:rFonts w:eastAsia="Times New Roman" w:cs="Times New Roman"/>
          <w:sz w:val="28"/>
          <w:szCs w:val="28"/>
        </w:rPr>
        <w:t>ремонт входных групп</w:t>
      </w:r>
      <w:r w:rsidR="00F6770F" w:rsidRPr="005F763C">
        <w:rPr>
          <w:rFonts w:eastAsia="Times New Roman" w:cs="Times New Roman"/>
          <w:sz w:val="28"/>
          <w:szCs w:val="28"/>
        </w:rPr>
        <w:t>;</w:t>
      </w:r>
    </w:p>
    <w:p w14:paraId="086F37EB" w14:textId="49407466" w:rsidR="00F6770F" w:rsidRPr="005F763C" w:rsidRDefault="006F1566" w:rsidP="00DA4C98">
      <w:pPr>
        <w:numPr>
          <w:ilvl w:val="0"/>
          <w:numId w:val="5"/>
        </w:numPr>
        <w:ind w:left="1418" w:hanging="709"/>
        <w:contextualSpacing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F1566">
        <w:rPr>
          <w:rFonts w:eastAsia="Times New Roman" w:cs="Times New Roman"/>
          <w:sz w:val="28"/>
          <w:szCs w:val="28"/>
        </w:rPr>
        <w:lastRenderedPageBreak/>
        <w:t>ремонт и окраска стен, потолков, нижних плоскостей лестничных маршей</w:t>
      </w:r>
      <w:r w:rsidR="00F6770F" w:rsidRPr="005F763C">
        <w:rPr>
          <w:rFonts w:eastAsia="Times New Roman" w:cs="Times New Roman"/>
          <w:sz w:val="28"/>
          <w:szCs w:val="28"/>
        </w:rPr>
        <w:t>;</w:t>
      </w:r>
    </w:p>
    <w:p w14:paraId="2DC0E420" w14:textId="7E0BCB59" w:rsidR="00F6770F" w:rsidRPr="005F763C" w:rsidRDefault="006F1566" w:rsidP="00EE34E8">
      <w:pPr>
        <w:numPr>
          <w:ilvl w:val="0"/>
          <w:numId w:val="5"/>
        </w:numPr>
        <w:ind w:left="0" w:firstLine="709"/>
        <w:contextualSpacing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F1566">
        <w:rPr>
          <w:rFonts w:eastAsia="Times New Roman" w:cs="Times New Roman"/>
          <w:sz w:val="28"/>
          <w:szCs w:val="28"/>
        </w:rPr>
        <w:t>приведение электропроводки в работоспособное состояние</w:t>
      </w:r>
      <w:r w:rsidR="00F6770F" w:rsidRPr="005F763C">
        <w:rPr>
          <w:rFonts w:eastAsia="Times New Roman" w:cs="Times New Roman"/>
          <w:sz w:val="28"/>
          <w:szCs w:val="28"/>
        </w:rPr>
        <w:t>;</w:t>
      </w:r>
    </w:p>
    <w:p w14:paraId="5BFC6A7A" w14:textId="6D653751" w:rsidR="00F6770F" w:rsidRPr="005F763C" w:rsidRDefault="006F1566" w:rsidP="00EE34E8">
      <w:pPr>
        <w:numPr>
          <w:ilvl w:val="0"/>
          <w:numId w:val="5"/>
        </w:numPr>
        <w:ind w:left="0" w:firstLine="709"/>
        <w:contextualSpacing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F1566">
        <w:rPr>
          <w:rFonts w:eastAsia="Times New Roman" w:cs="Times New Roman"/>
          <w:sz w:val="28"/>
          <w:szCs w:val="28"/>
        </w:rPr>
        <w:t>ремонт оконных рам</w:t>
      </w:r>
      <w:r w:rsidR="00F6770F" w:rsidRPr="005F763C">
        <w:rPr>
          <w:rFonts w:eastAsia="Times New Roman" w:cs="Times New Roman"/>
          <w:sz w:val="28"/>
          <w:szCs w:val="28"/>
        </w:rPr>
        <w:t>;</w:t>
      </w:r>
    </w:p>
    <w:p w14:paraId="7D8DB5C4" w14:textId="2D08EDFD" w:rsidR="00F6770F" w:rsidRPr="005F763C" w:rsidRDefault="006F1566" w:rsidP="00EE34E8">
      <w:pPr>
        <w:numPr>
          <w:ilvl w:val="0"/>
          <w:numId w:val="5"/>
        </w:numPr>
        <w:ind w:left="0" w:firstLine="709"/>
        <w:contextualSpacing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F1566">
        <w:rPr>
          <w:rFonts w:eastAsia="Times New Roman" w:cs="Times New Roman"/>
          <w:sz w:val="28"/>
          <w:szCs w:val="28"/>
        </w:rPr>
        <w:t>ремонт поручней</w:t>
      </w:r>
      <w:r w:rsidR="00F6770F" w:rsidRPr="005F763C">
        <w:rPr>
          <w:rFonts w:eastAsia="Times New Roman" w:cs="Times New Roman"/>
          <w:sz w:val="28"/>
          <w:szCs w:val="28"/>
        </w:rPr>
        <w:t>;</w:t>
      </w:r>
    </w:p>
    <w:p w14:paraId="40830C2D" w14:textId="71203986" w:rsidR="00F6770F" w:rsidRPr="005F763C" w:rsidRDefault="006F1566" w:rsidP="00EE34E8">
      <w:pPr>
        <w:numPr>
          <w:ilvl w:val="0"/>
          <w:numId w:val="5"/>
        </w:numPr>
        <w:ind w:left="0" w:firstLine="709"/>
        <w:contextualSpacing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6F1566">
        <w:rPr>
          <w:rFonts w:eastAsia="Times New Roman" w:cs="Times New Roman"/>
          <w:sz w:val="28"/>
          <w:szCs w:val="28"/>
        </w:rPr>
        <w:t>замена почтовых ящиков</w:t>
      </w:r>
      <w:r w:rsidR="00F6770F" w:rsidRPr="005F763C">
        <w:rPr>
          <w:rFonts w:eastAsia="Times New Roman" w:cs="Times New Roman"/>
          <w:sz w:val="28"/>
          <w:szCs w:val="28"/>
        </w:rPr>
        <w:t>;</w:t>
      </w:r>
    </w:p>
    <w:p w14:paraId="138FF0C7" w14:textId="77777777" w:rsidR="00237906" w:rsidRPr="005F763C" w:rsidRDefault="00237906" w:rsidP="00237906">
      <w:pPr>
        <w:contextualSpacing/>
        <w:jc w:val="both"/>
        <w:textAlignment w:val="baseline"/>
        <w:rPr>
          <w:rFonts w:eastAsia="Calibri" w:cs="Times New Roman"/>
          <w:sz w:val="28"/>
          <w:szCs w:val="28"/>
        </w:rPr>
      </w:pPr>
    </w:p>
    <w:tbl>
      <w:tblPr>
        <w:tblW w:w="8925" w:type="dxa"/>
        <w:tblInd w:w="699" w:type="dxa"/>
        <w:tblLook w:val="04A0" w:firstRow="1" w:lastRow="0" w:firstColumn="1" w:lastColumn="0" w:noHBand="0" w:noVBand="1"/>
      </w:tblPr>
      <w:tblGrid>
        <w:gridCol w:w="588"/>
        <w:gridCol w:w="3239"/>
        <w:gridCol w:w="993"/>
        <w:gridCol w:w="1275"/>
        <w:gridCol w:w="1419"/>
        <w:gridCol w:w="1411"/>
      </w:tblGrid>
      <w:tr w:rsidR="00141F1A" w:rsidRPr="00141F1A" w14:paraId="4B3D2E13" w14:textId="77777777" w:rsidTr="00141F1A">
        <w:trPr>
          <w:trHeight w:val="375"/>
        </w:trPr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3D9A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41F1A">
              <w:rPr>
                <w:rFonts w:eastAsia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692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426F8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41F1A">
              <w:rPr>
                <w:rFonts w:eastAsia="Times New Roman" w:cs="Times New Roman"/>
                <w:b/>
                <w:bCs/>
                <w:sz w:val="26"/>
                <w:szCs w:val="26"/>
              </w:rPr>
              <w:t>Адрес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D2C2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41F1A">
              <w:rPr>
                <w:rFonts w:eastAsia="Times New Roman" w:cs="Times New Roman"/>
                <w:b/>
                <w:bCs/>
                <w:sz w:val="26"/>
                <w:szCs w:val="26"/>
              </w:rPr>
              <w:t>кол-во сданных подъездов</w:t>
            </w:r>
          </w:p>
        </w:tc>
      </w:tr>
      <w:tr w:rsidR="00141F1A" w:rsidRPr="00141F1A" w14:paraId="4A7C5382" w14:textId="77777777" w:rsidTr="00141F1A">
        <w:trPr>
          <w:trHeight w:val="900"/>
        </w:trPr>
        <w:tc>
          <w:tcPr>
            <w:tcW w:w="58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1D6154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7F7F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41F1A">
              <w:rPr>
                <w:rFonts w:eastAsia="Times New Roman" w:cs="Times New Roman"/>
                <w:b/>
                <w:bCs/>
                <w:sz w:val="26"/>
                <w:szCs w:val="26"/>
              </w:rPr>
              <w:t>улица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1CE1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41F1A">
              <w:rPr>
                <w:rFonts w:eastAsia="Times New Roman" w:cs="Times New Roman"/>
                <w:b/>
                <w:bCs/>
                <w:sz w:val="26"/>
                <w:szCs w:val="26"/>
              </w:rPr>
              <w:t>этаж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B33C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41F1A">
              <w:rPr>
                <w:rFonts w:eastAsia="Times New Roman" w:cs="Times New Roman"/>
                <w:b/>
                <w:bCs/>
                <w:sz w:val="26"/>
                <w:szCs w:val="26"/>
              </w:rPr>
              <w:t>всего            под-в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FA49" w14:textId="77777777" w:rsidR="00141F1A" w:rsidRPr="00141F1A" w:rsidRDefault="00141F1A" w:rsidP="00526809">
            <w:pPr>
              <w:ind w:right="183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41F1A">
              <w:rPr>
                <w:rFonts w:eastAsia="Times New Roman" w:cs="Times New Roman"/>
                <w:b/>
                <w:bCs/>
                <w:sz w:val="26"/>
                <w:szCs w:val="26"/>
              </w:rPr>
              <w:t>сдан           № под.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19952B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141F1A" w:rsidRPr="00141F1A" w14:paraId="169E7755" w14:textId="77777777" w:rsidTr="00141F1A">
        <w:trPr>
          <w:trHeight w:val="45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879B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41F1A">
              <w:rPr>
                <w:rFonts w:eastAsia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15EE" w14:textId="77777777" w:rsidR="00141F1A" w:rsidRPr="00141F1A" w:rsidRDefault="00141F1A" w:rsidP="00526809">
            <w:r w:rsidRPr="00141F1A">
              <w:t>Гончарова ул., д.5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3663" w14:textId="77777777" w:rsidR="00141F1A" w:rsidRPr="00141F1A" w:rsidRDefault="00141F1A" w:rsidP="00526809">
            <w:pPr>
              <w:jc w:val="center"/>
            </w:pPr>
            <w:r w:rsidRPr="00141F1A"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2F3C" w14:textId="77777777" w:rsidR="00141F1A" w:rsidRPr="00141F1A" w:rsidRDefault="00141F1A" w:rsidP="00526809">
            <w:pPr>
              <w:jc w:val="center"/>
            </w:pPr>
            <w:r w:rsidRPr="00141F1A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4DE46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41F1A"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F63A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41F1A"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  <w:p w14:paraId="5C85DDE5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</w:tr>
      <w:tr w:rsidR="00141F1A" w:rsidRPr="00141F1A" w14:paraId="4D6FE2AE" w14:textId="77777777" w:rsidTr="00141F1A">
        <w:trPr>
          <w:trHeight w:val="45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A2E3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41F1A"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C258" w14:textId="77777777" w:rsidR="00141F1A" w:rsidRPr="00141F1A" w:rsidRDefault="00141F1A" w:rsidP="00526809">
            <w:r w:rsidRPr="00141F1A">
              <w:t>Гончарова ул., д.7А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88AE" w14:textId="77777777" w:rsidR="00141F1A" w:rsidRPr="00141F1A" w:rsidRDefault="00141F1A" w:rsidP="00526809">
            <w:pPr>
              <w:jc w:val="center"/>
            </w:pPr>
            <w:r w:rsidRPr="00141F1A"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4577" w14:textId="77777777" w:rsidR="00141F1A" w:rsidRPr="00141F1A" w:rsidRDefault="00141F1A" w:rsidP="00526809">
            <w:pPr>
              <w:jc w:val="center"/>
            </w:pPr>
            <w:r w:rsidRPr="00141F1A"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46C04C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41F1A">
              <w:t>1,2,3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BE3D2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41F1A">
              <w:rPr>
                <w:rFonts w:eastAsia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141F1A" w:rsidRPr="00141F1A" w14:paraId="1D884256" w14:textId="77777777" w:rsidTr="00141F1A">
        <w:trPr>
          <w:trHeight w:val="45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13A3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41F1A">
              <w:rPr>
                <w:rFonts w:eastAsia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39AB" w14:textId="77777777" w:rsidR="00141F1A" w:rsidRPr="00141F1A" w:rsidRDefault="00141F1A" w:rsidP="00526809">
            <w:r w:rsidRPr="00141F1A">
              <w:t>Гончарова ул., д. 17Б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2CB7" w14:textId="77777777" w:rsidR="00141F1A" w:rsidRPr="00141F1A" w:rsidRDefault="00141F1A" w:rsidP="00526809">
            <w:pPr>
              <w:jc w:val="center"/>
            </w:pPr>
            <w:r w:rsidRPr="00141F1A"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328EB" w14:textId="77777777" w:rsidR="00141F1A" w:rsidRPr="00141F1A" w:rsidRDefault="00141F1A" w:rsidP="00526809">
            <w:pPr>
              <w:jc w:val="center"/>
            </w:pPr>
            <w:r w:rsidRPr="00141F1A"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A14E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41F1A">
              <w:t>1,2,3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F065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41F1A">
              <w:rPr>
                <w:rFonts w:eastAsia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141F1A" w:rsidRPr="00141F1A" w14:paraId="2AAB5D30" w14:textId="77777777" w:rsidTr="00141F1A">
        <w:trPr>
          <w:trHeight w:val="45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A973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41F1A">
              <w:rPr>
                <w:rFonts w:eastAsia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49D6" w14:textId="77777777" w:rsidR="00141F1A" w:rsidRPr="00141F1A" w:rsidRDefault="00141F1A" w:rsidP="00526809">
            <w:r w:rsidRPr="00141F1A">
              <w:t>Добролюбова ул., д.  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8543" w14:textId="77777777" w:rsidR="00141F1A" w:rsidRPr="00141F1A" w:rsidRDefault="00141F1A" w:rsidP="00526809">
            <w:pPr>
              <w:jc w:val="center"/>
            </w:pPr>
            <w:r w:rsidRPr="00141F1A"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321C" w14:textId="77777777" w:rsidR="00141F1A" w:rsidRPr="00141F1A" w:rsidRDefault="00141F1A" w:rsidP="00526809">
            <w:pPr>
              <w:jc w:val="center"/>
            </w:pPr>
            <w:r w:rsidRPr="00141F1A"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F1CAF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41F1A">
              <w:t>1,2,3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4E7A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41F1A">
              <w:rPr>
                <w:rFonts w:eastAsia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141F1A" w:rsidRPr="00141F1A" w14:paraId="49D0ED58" w14:textId="77777777" w:rsidTr="00141F1A">
        <w:trPr>
          <w:trHeight w:val="45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BD21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41F1A">
              <w:rPr>
                <w:rFonts w:eastAsia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416D" w14:textId="77777777" w:rsidR="00141F1A" w:rsidRPr="00141F1A" w:rsidRDefault="00141F1A" w:rsidP="00526809">
            <w:r w:rsidRPr="00141F1A">
              <w:t>Добролюбова ул., д. 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D367" w14:textId="77777777" w:rsidR="00141F1A" w:rsidRPr="00141F1A" w:rsidRDefault="00141F1A" w:rsidP="00526809">
            <w:pPr>
              <w:jc w:val="center"/>
            </w:pPr>
            <w:r w:rsidRPr="00141F1A"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0A56" w14:textId="77777777" w:rsidR="00141F1A" w:rsidRPr="00141F1A" w:rsidRDefault="00141F1A" w:rsidP="00526809">
            <w:pPr>
              <w:jc w:val="center"/>
            </w:pPr>
            <w:r w:rsidRPr="00141F1A"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838B9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41F1A">
              <w:t>1,2,3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BC84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41F1A">
              <w:rPr>
                <w:rFonts w:eastAsia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141F1A" w:rsidRPr="00141F1A" w14:paraId="6AC7D18A" w14:textId="77777777" w:rsidTr="00141F1A">
        <w:trPr>
          <w:trHeight w:val="45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1731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41F1A">
              <w:rPr>
                <w:rFonts w:eastAsia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A4EA" w14:textId="77777777" w:rsidR="00141F1A" w:rsidRPr="00141F1A" w:rsidRDefault="00141F1A" w:rsidP="00526809">
            <w:r w:rsidRPr="00141F1A">
              <w:t>Добролюбова ул., д. 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976C" w14:textId="77777777" w:rsidR="00141F1A" w:rsidRPr="00141F1A" w:rsidRDefault="00141F1A" w:rsidP="00526809">
            <w:pPr>
              <w:jc w:val="center"/>
            </w:pPr>
            <w:r w:rsidRPr="00141F1A"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F215" w14:textId="77777777" w:rsidR="00141F1A" w:rsidRPr="00141F1A" w:rsidRDefault="00141F1A" w:rsidP="00526809">
            <w:pPr>
              <w:jc w:val="center"/>
            </w:pPr>
            <w:r w:rsidRPr="00141F1A"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068B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41F1A">
              <w:t>1,2,3,4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C02A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41F1A">
              <w:rPr>
                <w:rFonts w:eastAsia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141F1A" w:rsidRPr="00141F1A" w14:paraId="1AF9652D" w14:textId="77777777" w:rsidTr="00141F1A">
        <w:trPr>
          <w:trHeight w:val="45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8383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41F1A">
              <w:rPr>
                <w:rFonts w:eastAsia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ED1D" w14:textId="77777777" w:rsidR="00141F1A" w:rsidRPr="00141F1A" w:rsidRDefault="00141F1A" w:rsidP="00526809">
            <w:r w:rsidRPr="00141F1A">
              <w:t>Яблочкова ул., д.19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580A" w14:textId="77777777" w:rsidR="00141F1A" w:rsidRPr="00141F1A" w:rsidRDefault="00141F1A" w:rsidP="00526809">
            <w:pPr>
              <w:jc w:val="center"/>
            </w:pPr>
            <w:r w:rsidRPr="00141F1A"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3DB0" w14:textId="77777777" w:rsidR="00141F1A" w:rsidRPr="00141F1A" w:rsidRDefault="00141F1A" w:rsidP="00526809">
            <w:pPr>
              <w:jc w:val="center"/>
            </w:pPr>
            <w:r w:rsidRPr="00141F1A"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182C5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41F1A">
              <w:rPr>
                <w:sz w:val="22"/>
                <w:szCs w:val="22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2A6E4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41F1A"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141F1A" w:rsidRPr="00141F1A" w14:paraId="5DC12C7E" w14:textId="77777777" w:rsidTr="00141F1A">
        <w:trPr>
          <w:trHeight w:val="45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3BFF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41F1A">
              <w:rPr>
                <w:rFonts w:eastAsia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9EE0" w14:textId="77777777" w:rsidR="00141F1A" w:rsidRPr="00141F1A" w:rsidRDefault="00141F1A" w:rsidP="00526809">
            <w:r w:rsidRPr="00141F1A">
              <w:t>Фонвизина ул., д.6А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A6F4" w14:textId="77777777" w:rsidR="00141F1A" w:rsidRPr="00141F1A" w:rsidRDefault="00141F1A" w:rsidP="00526809">
            <w:pPr>
              <w:jc w:val="center"/>
            </w:pPr>
            <w:r w:rsidRPr="00141F1A"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C599" w14:textId="77777777" w:rsidR="00141F1A" w:rsidRPr="00141F1A" w:rsidRDefault="00141F1A" w:rsidP="00526809">
            <w:pPr>
              <w:jc w:val="center"/>
            </w:pPr>
            <w:r w:rsidRPr="00141F1A"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301C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41F1A">
              <w:rPr>
                <w:sz w:val="22"/>
                <w:szCs w:val="22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07E7B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41F1A"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141F1A" w:rsidRPr="00141F1A" w14:paraId="1AD4A9F2" w14:textId="77777777" w:rsidTr="00141F1A">
        <w:trPr>
          <w:trHeight w:val="45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C8B2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41F1A">
              <w:rPr>
                <w:rFonts w:eastAsia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3639" w14:textId="77777777" w:rsidR="00141F1A" w:rsidRPr="00141F1A" w:rsidRDefault="00141F1A" w:rsidP="00526809">
            <w:r w:rsidRPr="00141F1A">
              <w:t>Руставели ул., д. 8 корп.2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EF37" w14:textId="77777777" w:rsidR="00141F1A" w:rsidRPr="00141F1A" w:rsidRDefault="00141F1A" w:rsidP="00526809">
            <w:pPr>
              <w:jc w:val="center"/>
            </w:pPr>
            <w:r w:rsidRPr="00141F1A"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E7E5" w14:textId="77777777" w:rsidR="00141F1A" w:rsidRPr="00141F1A" w:rsidRDefault="00141F1A" w:rsidP="00526809">
            <w:pPr>
              <w:jc w:val="center"/>
            </w:pPr>
            <w:r w:rsidRPr="00141F1A"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3E3100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41F1A">
              <w:rPr>
                <w:sz w:val="22"/>
                <w:szCs w:val="22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AD406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41F1A"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141F1A" w:rsidRPr="00141F1A" w14:paraId="05FFE33A" w14:textId="77777777" w:rsidTr="00141F1A">
        <w:trPr>
          <w:trHeight w:val="45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727E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41F1A">
              <w:rPr>
                <w:rFonts w:eastAsia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33D9" w14:textId="77777777" w:rsidR="00141F1A" w:rsidRPr="00141F1A" w:rsidRDefault="00141F1A" w:rsidP="00526809">
            <w:r w:rsidRPr="00141F1A">
              <w:t>Руставели ул., д.19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AF135" w14:textId="77777777" w:rsidR="00141F1A" w:rsidRPr="00141F1A" w:rsidRDefault="00141F1A" w:rsidP="00526809">
            <w:pPr>
              <w:jc w:val="center"/>
            </w:pPr>
            <w:r w:rsidRPr="00141F1A"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7551" w14:textId="77777777" w:rsidR="00141F1A" w:rsidRPr="00141F1A" w:rsidRDefault="00141F1A" w:rsidP="00526809">
            <w:pPr>
              <w:jc w:val="center"/>
            </w:pPr>
            <w:r w:rsidRPr="00141F1A"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6FF3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41F1A">
              <w:rPr>
                <w:sz w:val="22"/>
                <w:szCs w:val="22"/>
              </w:rPr>
              <w:t>2,5,6,7,8,11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C114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41F1A">
              <w:rPr>
                <w:rFonts w:eastAsia="Times New Roman" w:cs="Times New Roman"/>
                <w:bCs/>
                <w:sz w:val="26"/>
                <w:szCs w:val="26"/>
              </w:rPr>
              <w:t>6</w:t>
            </w:r>
          </w:p>
        </w:tc>
      </w:tr>
      <w:tr w:rsidR="00141F1A" w:rsidRPr="00141F1A" w14:paraId="51F379FF" w14:textId="77777777" w:rsidTr="00141F1A">
        <w:trPr>
          <w:trHeight w:val="45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DC12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41F1A">
              <w:rPr>
                <w:rFonts w:eastAsia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7AA1" w14:textId="77777777" w:rsidR="00141F1A" w:rsidRPr="00141F1A" w:rsidRDefault="00141F1A" w:rsidP="00526809">
            <w:r w:rsidRPr="00141F1A">
              <w:t>Фонвизина ул., д. 2А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42F08" w14:textId="77777777" w:rsidR="00141F1A" w:rsidRPr="00141F1A" w:rsidRDefault="00141F1A" w:rsidP="00526809">
            <w:pPr>
              <w:jc w:val="center"/>
            </w:pPr>
            <w:r w:rsidRPr="00141F1A"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16C1" w14:textId="77777777" w:rsidR="00141F1A" w:rsidRPr="00141F1A" w:rsidRDefault="00141F1A" w:rsidP="00526809">
            <w:pPr>
              <w:jc w:val="center"/>
            </w:pPr>
            <w:r w:rsidRPr="00141F1A"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EC394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41F1A">
              <w:t>1,2,3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D9F5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41F1A">
              <w:rPr>
                <w:rFonts w:eastAsia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141F1A" w:rsidRPr="00141F1A" w14:paraId="161A34A5" w14:textId="77777777" w:rsidTr="00141F1A">
        <w:trPr>
          <w:trHeight w:val="45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1E5B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41F1A">
              <w:rPr>
                <w:rFonts w:eastAsia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400E" w14:textId="77777777" w:rsidR="00141F1A" w:rsidRPr="00141F1A" w:rsidRDefault="00141F1A" w:rsidP="00526809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 w:rsidRPr="00141F1A">
              <w:t>Фонвизина ул., д. 4А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3F5E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41F1A"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AA60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41F1A"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C30BAE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41F1A">
              <w:t>2,3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CDC8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41F1A">
              <w:rPr>
                <w:rFonts w:eastAsia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141F1A" w:rsidRPr="00141F1A" w14:paraId="703A6A38" w14:textId="77777777" w:rsidTr="00141F1A">
        <w:trPr>
          <w:trHeight w:val="45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6042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41F1A">
              <w:rPr>
                <w:rFonts w:eastAsia="Times New Roman" w:cs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6DF1" w14:textId="77777777" w:rsidR="00141F1A" w:rsidRPr="00141F1A" w:rsidRDefault="00141F1A" w:rsidP="00526809">
            <w:r w:rsidRPr="00141F1A">
              <w:t>Фонвизина ул., д. 4Б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5F3D" w14:textId="77777777" w:rsidR="00141F1A" w:rsidRPr="00141F1A" w:rsidRDefault="00141F1A" w:rsidP="00526809">
            <w:pPr>
              <w:jc w:val="center"/>
            </w:pPr>
            <w:r w:rsidRPr="00141F1A"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72D6" w14:textId="77777777" w:rsidR="00141F1A" w:rsidRPr="00141F1A" w:rsidRDefault="00141F1A" w:rsidP="00526809">
            <w:pPr>
              <w:jc w:val="center"/>
            </w:pPr>
            <w:r w:rsidRPr="00141F1A"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A1671D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41F1A">
              <w:t>1,2,3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DA89C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41F1A">
              <w:rPr>
                <w:rFonts w:eastAsia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141F1A" w:rsidRPr="00141F1A" w14:paraId="6FAD1388" w14:textId="77777777" w:rsidTr="00141F1A">
        <w:trPr>
          <w:trHeight w:val="45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E8CC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41F1A">
              <w:rPr>
                <w:rFonts w:eastAsia="Times New Roman" w:cs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96B9" w14:textId="77777777" w:rsidR="00141F1A" w:rsidRPr="00141F1A" w:rsidRDefault="00141F1A" w:rsidP="00526809">
            <w:r w:rsidRPr="00141F1A">
              <w:t>Фонвизина ул., д. 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3563" w14:textId="77777777" w:rsidR="00141F1A" w:rsidRPr="00141F1A" w:rsidRDefault="00141F1A" w:rsidP="00526809">
            <w:pPr>
              <w:jc w:val="center"/>
            </w:pPr>
            <w:r w:rsidRPr="00141F1A"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EC4F" w14:textId="77777777" w:rsidR="00141F1A" w:rsidRPr="00141F1A" w:rsidRDefault="00141F1A" w:rsidP="00526809">
            <w:pPr>
              <w:jc w:val="center"/>
            </w:pPr>
            <w:r w:rsidRPr="00141F1A"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6844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41F1A">
              <w:t>1,2,3,4,5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9E32E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41F1A">
              <w:rPr>
                <w:rFonts w:eastAsia="Times New Roman" w:cs="Times New Roman"/>
                <w:bCs/>
                <w:sz w:val="26"/>
                <w:szCs w:val="26"/>
              </w:rPr>
              <w:t>5</w:t>
            </w:r>
          </w:p>
        </w:tc>
      </w:tr>
      <w:tr w:rsidR="00141F1A" w:rsidRPr="00141F1A" w14:paraId="345F69E2" w14:textId="77777777" w:rsidTr="00141F1A">
        <w:trPr>
          <w:trHeight w:val="45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2E9B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41F1A">
              <w:rPr>
                <w:rFonts w:eastAsia="Times New Roman" w:cs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E739" w14:textId="77777777" w:rsidR="00141F1A" w:rsidRPr="00141F1A" w:rsidRDefault="00141F1A" w:rsidP="00526809">
            <w:r w:rsidRPr="00141F1A">
              <w:t>Яблочкова ул., д. 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334C" w14:textId="77777777" w:rsidR="00141F1A" w:rsidRPr="00141F1A" w:rsidRDefault="00141F1A" w:rsidP="00526809">
            <w:pPr>
              <w:jc w:val="center"/>
            </w:pPr>
            <w:r w:rsidRPr="00141F1A"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D049" w14:textId="77777777" w:rsidR="00141F1A" w:rsidRPr="00141F1A" w:rsidRDefault="00141F1A" w:rsidP="00526809">
            <w:pPr>
              <w:jc w:val="center"/>
            </w:pPr>
            <w:r w:rsidRPr="00141F1A"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856D04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41F1A"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40CE4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41F1A"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141F1A" w:rsidRPr="00141F1A" w14:paraId="5D9FF5F9" w14:textId="77777777" w:rsidTr="00141F1A">
        <w:trPr>
          <w:trHeight w:val="45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E1E3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41F1A">
              <w:rPr>
                <w:rFonts w:eastAsia="Times New Roman" w:cs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92B0" w14:textId="77777777" w:rsidR="00141F1A" w:rsidRPr="00141F1A" w:rsidRDefault="00141F1A" w:rsidP="00526809">
            <w:r w:rsidRPr="00141F1A">
              <w:t>Яблочкова ул., д. 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B3FE2" w14:textId="77777777" w:rsidR="00141F1A" w:rsidRPr="00141F1A" w:rsidRDefault="00141F1A" w:rsidP="00526809">
            <w:pPr>
              <w:jc w:val="center"/>
            </w:pPr>
            <w:r w:rsidRPr="00141F1A"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81B0" w14:textId="77777777" w:rsidR="00141F1A" w:rsidRPr="00141F1A" w:rsidRDefault="00141F1A" w:rsidP="00526809">
            <w:pPr>
              <w:jc w:val="center"/>
            </w:pPr>
            <w:r w:rsidRPr="00141F1A"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22CCE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41F1A">
              <w:t>1,2,3,4,5,6,7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BBF1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41F1A">
              <w:rPr>
                <w:rFonts w:eastAsia="Times New Roman" w:cs="Times New Roman"/>
                <w:bCs/>
                <w:sz w:val="26"/>
                <w:szCs w:val="26"/>
              </w:rPr>
              <w:t>7</w:t>
            </w:r>
          </w:p>
        </w:tc>
      </w:tr>
      <w:tr w:rsidR="00141F1A" w:rsidRPr="00141F1A" w14:paraId="12E36F9E" w14:textId="77777777" w:rsidTr="00141F1A">
        <w:trPr>
          <w:trHeight w:val="45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4119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41F1A">
              <w:rPr>
                <w:rFonts w:eastAsia="Times New Roman" w:cs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A4EA5" w14:textId="77777777" w:rsidR="00141F1A" w:rsidRPr="00141F1A" w:rsidRDefault="00141F1A" w:rsidP="00526809">
            <w:r w:rsidRPr="00141F1A">
              <w:t>Яблочкова ул., д. 23 корп.2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05BA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41F1A"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9F17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41F1A"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40C1F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41F1A">
              <w:t>1,2,3,4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1E824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41F1A">
              <w:rPr>
                <w:rFonts w:eastAsia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141F1A" w:rsidRPr="00141F1A" w14:paraId="08FE00CE" w14:textId="77777777" w:rsidTr="00141F1A">
        <w:trPr>
          <w:trHeight w:val="45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BF44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41F1A">
              <w:rPr>
                <w:rFonts w:eastAsia="Times New Roman" w:cs="Times New Roman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5663" w14:textId="77777777" w:rsidR="00141F1A" w:rsidRPr="00141F1A" w:rsidRDefault="00141F1A" w:rsidP="00526809">
            <w:r w:rsidRPr="00141F1A">
              <w:t>Яблочкова ул., д. 31 корп.3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0722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41F1A"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85DDE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41F1A"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60888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41F1A">
              <w:t>1,2,3,4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1F0D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41F1A">
              <w:rPr>
                <w:rFonts w:eastAsia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141F1A" w:rsidRPr="00141F1A" w14:paraId="1284D25F" w14:textId="77777777" w:rsidTr="00141F1A">
        <w:trPr>
          <w:trHeight w:val="45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9277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41F1A">
              <w:rPr>
                <w:rFonts w:eastAsia="Times New Roman" w:cs="Times New Roman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C987B" w14:textId="77777777" w:rsidR="00141F1A" w:rsidRPr="00141F1A" w:rsidRDefault="00141F1A" w:rsidP="00526809">
            <w:r w:rsidRPr="00141F1A">
              <w:t>Яблочкова ул., д. 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5179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41F1A"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3791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41F1A">
              <w:t>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CA0C0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41F1A">
              <w:t>1,2,3,4,5,6,7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AEE2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41F1A">
              <w:rPr>
                <w:rFonts w:eastAsia="Times New Roman" w:cs="Times New Roman"/>
                <w:bCs/>
                <w:sz w:val="26"/>
                <w:szCs w:val="26"/>
              </w:rPr>
              <w:t>7</w:t>
            </w:r>
          </w:p>
        </w:tc>
      </w:tr>
      <w:tr w:rsidR="00141F1A" w:rsidRPr="00141F1A" w14:paraId="0F3C947B" w14:textId="77777777" w:rsidTr="00141F1A">
        <w:trPr>
          <w:trHeight w:val="45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37D1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41F1A">
              <w:rPr>
                <w:rFonts w:eastAsia="Times New Roman" w:cs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1455" w14:textId="77777777" w:rsidR="00141F1A" w:rsidRPr="00141F1A" w:rsidRDefault="00141F1A" w:rsidP="00526809">
            <w:r w:rsidRPr="00141F1A">
              <w:t>Яблочкова ул., д. 41А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DEB1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41F1A"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EFAA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41F1A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0B8B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41F1A"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DBF2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41F1A"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141F1A" w:rsidRPr="00141F1A" w14:paraId="1CE30D28" w14:textId="77777777" w:rsidTr="00141F1A">
        <w:trPr>
          <w:trHeight w:val="45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8E3B0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41F1A">
              <w:rPr>
                <w:rFonts w:eastAsia="Times New Roman" w:cs="Times New Roman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A8D6" w14:textId="77777777" w:rsidR="00141F1A" w:rsidRPr="00141F1A" w:rsidRDefault="00141F1A" w:rsidP="00526809">
            <w:r w:rsidRPr="00141F1A">
              <w:t>Гончарова 17В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0E1AC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41F1A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6BB6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41F1A"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F1FE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41F1A">
              <w:t>1,2,3,4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850D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41F1A">
              <w:rPr>
                <w:rFonts w:eastAsia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141F1A" w:rsidRPr="00141F1A" w14:paraId="70481C0E" w14:textId="77777777" w:rsidTr="00141F1A">
        <w:trPr>
          <w:trHeight w:val="45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6B4E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41F1A">
              <w:rPr>
                <w:rFonts w:eastAsia="Times New Roman" w:cs="Times New Roman"/>
                <w:b/>
                <w:bCs/>
                <w:sz w:val="26"/>
                <w:szCs w:val="26"/>
              </w:rPr>
              <w:lastRenderedPageBreak/>
              <w:t>22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7CE2" w14:textId="77777777" w:rsidR="00141F1A" w:rsidRPr="00141F1A" w:rsidRDefault="00141F1A" w:rsidP="00526809">
            <w:r w:rsidRPr="00141F1A">
              <w:t>Руставели 6А корп.2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B302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41F1A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2373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41F1A"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8D6CF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41F1A">
              <w:t>1,2,3,4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897B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41F1A">
              <w:rPr>
                <w:rFonts w:eastAsia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141F1A" w:rsidRPr="00924F43" w14:paraId="6D7F4EE2" w14:textId="77777777" w:rsidTr="00141F1A">
        <w:trPr>
          <w:trHeight w:val="45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4644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41F1A">
              <w:rPr>
                <w:rFonts w:eastAsia="Times New Roman" w:cs="Times New Roman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57DF" w14:textId="77777777" w:rsidR="00141F1A" w:rsidRPr="00141F1A" w:rsidRDefault="00141F1A" w:rsidP="00526809">
            <w:r w:rsidRPr="00141F1A">
              <w:t>Яблочкова 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F68E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41F1A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78D5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41F1A"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55A6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41F1A">
              <w:t>1,2,3,4,5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AC14" w14:textId="77777777" w:rsidR="00141F1A" w:rsidRPr="00141F1A" w:rsidRDefault="00141F1A" w:rsidP="00526809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41F1A">
              <w:rPr>
                <w:rFonts w:eastAsia="Times New Roman" w:cs="Times New Roman"/>
                <w:bCs/>
                <w:sz w:val="26"/>
                <w:szCs w:val="26"/>
              </w:rPr>
              <w:t>5</w:t>
            </w:r>
          </w:p>
        </w:tc>
      </w:tr>
    </w:tbl>
    <w:p w14:paraId="6D7240C1" w14:textId="77777777" w:rsidR="000D560C" w:rsidRDefault="000D560C" w:rsidP="00F6770F">
      <w:pPr>
        <w:ind w:firstLine="709"/>
        <w:jc w:val="both"/>
        <w:textAlignment w:val="baseline"/>
        <w:rPr>
          <w:rFonts w:eastAsia="Calibri" w:cs="Times New Roman"/>
          <w:sz w:val="28"/>
          <w:szCs w:val="28"/>
        </w:rPr>
      </w:pPr>
    </w:p>
    <w:p w14:paraId="532B0F51" w14:textId="77777777" w:rsidR="00F6770F" w:rsidRPr="005F763C" w:rsidRDefault="00F6770F" w:rsidP="00F6770F">
      <w:pPr>
        <w:ind w:firstLine="709"/>
        <w:jc w:val="both"/>
        <w:textAlignment w:val="baseline"/>
        <w:rPr>
          <w:rFonts w:eastAsia="Calibri" w:cs="Times New Roman"/>
          <w:sz w:val="28"/>
          <w:szCs w:val="28"/>
        </w:rPr>
      </w:pPr>
      <w:r w:rsidRPr="005F763C">
        <w:rPr>
          <w:rFonts w:eastAsia="Calibri" w:cs="Times New Roman"/>
          <w:sz w:val="28"/>
          <w:szCs w:val="28"/>
        </w:rPr>
        <w:t>Все работы выполнены в полном объеме.</w:t>
      </w:r>
    </w:p>
    <w:p w14:paraId="35F78326" w14:textId="77777777" w:rsidR="00F6770F" w:rsidRPr="005F763C" w:rsidRDefault="00F6770F" w:rsidP="00F6770F">
      <w:pPr>
        <w:ind w:left="851"/>
        <w:jc w:val="both"/>
        <w:textAlignment w:val="baseline"/>
        <w:rPr>
          <w:rFonts w:eastAsia="Calibri" w:cs="Times New Roman"/>
          <w:sz w:val="28"/>
          <w:szCs w:val="28"/>
        </w:rPr>
      </w:pPr>
    </w:p>
    <w:p w14:paraId="736F11C8" w14:textId="24B5FF0F" w:rsidR="00E95EEC" w:rsidRPr="001C72A6" w:rsidRDefault="00E95EEC" w:rsidP="001C7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rFonts w:eastAsia="Times New Roman" w:cs="Times New Roman"/>
          <w:b/>
          <w:sz w:val="28"/>
          <w:szCs w:val="28"/>
        </w:rPr>
      </w:pPr>
      <w:r w:rsidRPr="005F763C">
        <w:rPr>
          <w:rFonts w:eastAsia="Times New Roman" w:cs="Times New Roman"/>
          <w:sz w:val="28"/>
          <w:szCs w:val="28"/>
        </w:rPr>
        <w:t xml:space="preserve">Также выполнены работы (выборочно по квартирам) по герметизации межпанельных стыков </w:t>
      </w:r>
      <w:r w:rsidR="00141F1A" w:rsidRPr="00141F1A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30 </w:t>
      </w:r>
      <w:r w:rsidRPr="005F763C">
        <w:rPr>
          <w:rFonts w:eastAsia="Times New Roman" w:cs="Times New Roman"/>
          <w:sz w:val="28"/>
          <w:szCs w:val="28"/>
        </w:rPr>
        <w:t xml:space="preserve">м.п. </w:t>
      </w:r>
      <w:r w:rsidR="001C72A6" w:rsidRPr="001C72A6">
        <w:rPr>
          <w:rFonts w:eastAsia="Times New Roman" w:cs="Times New Roman"/>
          <w:sz w:val="28"/>
          <w:szCs w:val="28"/>
        </w:rPr>
        <w:t>по</w:t>
      </w:r>
      <w:r w:rsidR="00DC4963">
        <w:rPr>
          <w:rFonts w:eastAsia="Times New Roman" w:cs="Times New Roman"/>
          <w:sz w:val="28"/>
          <w:szCs w:val="28"/>
        </w:rPr>
        <w:t xml:space="preserve"> </w:t>
      </w:r>
      <w:r w:rsidR="00141F1A" w:rsidRPr="00141F1A">
        <w:rPr>
          <w:rFonts w:eastAsia="Times New Roman" w:cs="Times New Roman"/>
          <w:sz w:val="28"/>
          <w:szCs w:val="28"/>
        </w:rPr>
        <w:t>4</w:t>
      </w:r>
      <w:r w:rsidR="00DC26A7">
        <w:rPr>
          <w:rFonts w:eastAsia="Times New Roman" w:cs="Times New Roman"/>
          <w:sz w:val="28"/>
          <w:szCs w:val="28"/>
        </w:rPr>
        <w:t>-м</w:t>
      </w:r>
      <w:r w:rsidR="00DC4963">
        <w:rPr>
          <w:rFonts w:eastAsia="Times New Roman" w:cs="Times New Roman"/>
          <w:sz w:val="28"/>
          <w:szCs w:val="28"/>
        </w:rPr>
        <w:t xml:space="preserve"> </w:t>
      </w:r>
      <w:r w:rsidRPr="005D094D">
        <w:rPr>
          <w:rFonts w:eastAsia="Times New Roman" w:cs="Times New Roman"/>
          <w:sz w:val="28"/>
          <w:szCs w:val="28"/>
        </w:rPr>
        <w:t>адресам:</w:t>
      </w:r>
    </w:p>
    <w:tbl>
      <w:tblPr>
        <w:tblW w:w="7088" w:type="dxa"/>
        <w:tblInd w:w="1691" w:type="dxa"/>
        <w:tblLayout w:type="fixed"/>
        <w:tblLook w:val="04A0" w:firstRow="1" w:lastRow="0" w:firstColumn="1" w:lastColumn="0" w:noHBand="0" w:noVBand="1"/>
      </w:tblPr>
      <w:tblGrid>
        <w:gridCol w:w="841"/>
        <w:gridCol w:w="4546"/>
        <w:gridCol w:w="1701"/>
      </w:tblGrid>
      <w:tr w:rsidR="00E95EEC" w:rsidRPr="005F763C" w14:paraId="4F091A45" w14:textId="77777777" w:rsidTr="00711A4C">
        <w:trPr>
          <w:trHeight w:val="61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A22B7" w14:textId="77777777" w:rsidR="00E95EEC" w:rsidRPr="005F763C" w:rsidRDefault="00E95EEC" w:rsidP="00EE34E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F763C">
              <w:rPr>
                <w:rFonts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2801A" w14:textId="77777777" w:rsidR="00E95EEC" w:rsidRPr="005F763C" w:rsidRDefault="00E95EEC" w:rsidP="00EE34E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F763C">
              <w:rPr>
                <w:rFonts w:cs="Times New Roman"/>
                <w:b/>
                <w:sz w:val="26"/>
                <w:szCs w:val="26"/>
              </w:rPr>
              <w:t>Адрес многоквартирного дома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93312" w14:textId="77777777" w:rsidR="00E95EEC" w:rsidRPr="005F763C" w:rsidRDefault="00E95EEC" w:rsidP="00EE34E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F763C">
              <w:rPr>
                <w:rFonts w:cs="Times New Roman"/>
                <w:b/>
                <w:sz w:val="26"/>
                <w:szCs w:val="26"/>
              </w:rPr>
              <w:t>Квартира</w:t>
            </w:r>
            <w:r w:rsidR="00E72431" w:rsidRPr="005F763C">
              <w:rPr>
                <w:rFonts w:cs="Times New Roman"/>
                <w:b/>
                <w:sz w:val="26"/>
                <w:szCs w:val="26"/>
              </w:rPr>
              <w:t>№</w:t>
            </w:r>
          </w:p>
        </w:tc>
      </w:tr>
      <w:tr w:rsidR="00141F1A" w:rsidRPr="005F763C" w14:paraId="63F68DD6" w14:textId="77777777" w:rsidTr="00D7331C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B604" w14:textId="77777777" w:rsidR="00141F1A" w:rsidRPr="005F763C" w:rsidRDefault="00141F1A" w:rsidP="00141F1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F763C">
              <w:rPr>
                <w:rFonts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06EFA" w14:textId="0F1B1BDB" w:rsidR="00141F1A" w:rsidRPr="005F763C" w:rsidRDefault="00141F1A" w:rsidP="00141F1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Яблочкова 49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E3727" w14:textId="1E08584F" w:rsidR="00141F1A" w:rsidRPr="005F763C" w:rsidRDefault="00141F1A" w:rsidP="00141F1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208</w:t>
            </w:r>
          </w:p>
        </w:tc>
      </w:tr>
      <w:tr w:rsidR="00141F1A" w:rsidRPr="005F763C" w14:paraId="083561D5" w14:textId="77777777" w:rsidTr="00D7331C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2D34" w14:textId="77777777" w:rsidR="00141F1A" w:rsidRPr="005F763C" w:rsidRDefault="00141F1A" w:rsidP="00141F1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F763C">
              <w:rPr>
                <w:rFonts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ECAED" w14:textId="41308792" w:rsidR="00141F1A" w:rsidRPr="005F763C" w:rsidRDefault="00141F1A" w:rsidP="00141F1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Милашенкова 12Д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BD84A" w14:textId="7DCDC0B4" w:rsidR="00141F1A" w:rsidRPr="005F763C" w:rsidRDefault="00141F1A" w:rsidP="00141F1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55</w:t>
            </w:r>
          </w:p>
        </w:tc>
      </w:tr>
      <w:tr w:rsidR="00141F1A" w:rsidRPr="005F763C" w14:paraId="3AE3EDCA" w14:textId="77777777" w:rsidTr="00D7331C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DEC8" w14:textId="77777777" w:rsidR="00141F1A" w:rsidRPr="005F763C" w:rsidRDefault="00141F1A" w:rsidP="00141F1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F763C">
              <w:rPr>
                <w:rFonts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D4D30" w14:textId="5966C355" w:rsidR="00141F1A" w:rsidRPr="005F763C" w:rsidRDefault="00141F1A" w:rsidP="00141F1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Милашенкова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6FC91" w14:textId="56607D27" w:rsidR="00141F1A" w:rsidRPr="005F763C" w:rsidRDefault="00141F1A" w:rsidP="00141F1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221,240</w:t>
            </w:r>
          </w:p>
        </w:tc>
      </w:tr>
    </w:tbl>
    <w:p w14:paraId="60EEFC43" w14:textId="77777777" w:rsidR="00C124F9" w:rsidRPr="00A46FEE" w:rsidRDefault="00C124F9" w:rsidP="00E95EEC">
      <w:pPr>
        <w:ind w:firstLine="851"/>
        <w:jc w:val="both"/>
        <w:textAlignment w:val="baseline"/>
        <w:rPr>
          <w:rFonts w:eastAsia="Calibri" w:cs="Times New Roman"/>
          <w:color w:val="FF0000"/>
          <w:sz w:val="28"/>
          <w:szCs w:val="28"/>
        </w:rPr>
      </w:pPr>
    </w:p>
    <w:p w14:paraId="08DBB3F1" w14:textId="77777777" w:rsidR="00744306" w:rsidRPr="00252AE6" w:rsidRDefault="00744306" w:rsidP="00E95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rFonts w:eastAsia="Times New Roman" w:cs="Times New Roman"/>
          <w:sz w:val="28"/>
          <w:szCs w:val="28"/>
        </w:rPr>
      </w:pPr>
    </w:p>
    <w:p w14:paraId="2A9BAF40" w14:textId="3D372B29" w:rsidR="00141F1A" w:rsidRDefault="00141F1A" w:rsidP="00C16851">
      <w:pPr>
        <w:ind w:firstLine="709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DA4C98">
        <w:rPr>
          <w:rFonts w:eastAsia="Times New Roman" w:cs="Times New Roman"/>
          <w:sz w:val="28"/>
          <w:szCs w:val="28"/>
          <w:highlight w:val="yellow"/>
        </w:rPr>
        <w:t>В</w:t>
      </w:r>
      <w:r w:rsidRPr="00141F1A">
        <w:rPr>
          <w:rFonts w:eastAsia="Times New Roman" w:cs="Times New Roman"/>
          <w:sz w:val="28"/>
          <w:szCs w:val="28"/>
        </w:rPr>
        <w:t xml:space="preserve"> 2024 году проведена замена лифтового оборудования по 5</w:t>
      </w:r>
      <w:r w:rsidRPr="00141F1A">
        <w:rPr>
          <w:rFonts w:eastAsia="Times New Roman" w:cs="Times New Roman"/>
          <w:b/>
          <w:sz w:val="28"/>
          <w:szCs w:val="28"/>
        </w:rPr>
        <w:t xml:space="preserve">-и </w:t>
      </w:r>
      <w:r w:rsidRPr="00141F1A">
        <w:rPr>
          <w:rFonts w:eastAsia="Times New Roman" w:cs="Times New Roman"/>
          <w:sz w:val="28"/>
          <w:szCs w:val="28"/>
        </w:rPr>
        <w:t>адресам, в количестве 10-и лифтов</w:t>
      </w:r>
    </w:p>
    <w:p w14:paraId="087F9C50" w14:textId="77777777" w:rsidR="00C16851" w:rsidRPr="00C16851" w:rsidRDefault="00C16851" w:rsidP="00C16851">
      <w:pPr>
        <w:ind w:firstLine="709"/>
        <w:jc w:val="both"/>
        <w:textAlignment w:val="baseline"/>
        <w:rPr>
          <w:rFonts w:eastAsia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573"/>
        <w:gridCol w:w="3210"/>
      </w:tblGrid>
      <w:tr w:rsidR="00C16851" w14:paraId="0B99898A" w14:textId="77777777" w:rsidTr="00C16851">
        <w:tc>
          <w:tcPr>
            <w:tcW w:w="846" w:type="dxa"/>
            <w:vAlign w:val="center"/>
          </w:tcPr>
          <w:p w14:paraId="5728BA14" w14:textId="60E7BC5D" w:rsidR="00C16851" w:rsidRPr="00C16851" w:rsidRDefault="00C16851" w:rsidP="00C16851">
            <w:pPr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5573" w:type="dxa"/>
            <w:vAlign w:val="center"/>
          </w:tcPr>
          <w:p w14:paraId="50777EA9" w14:textId="0107E617" w:rsidR="00C16851" w:rsidRDefault="00C16851" w:rsidP="00C16851">
            <w:pPr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Адреса многоквартирных домов</w:t>
            </w:r>
          </w:p>
        </w:tc>
        <w:tc>
          <w:tcPr>
            <w:tcW w:w="3210" w:type="dxa"/>
            <w:vAlign w:val="center"/>
          </w:tcPr>
          <w:p w14:paraId="1342FABB" w14:textId="733AD1E1" w:rsidR="00C16851" w:rsidRDefault="00C16851" w:rsidP="00C16851">
            <w:pPr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Подъезд</w:t>
            </w:r>
          </w:p>
        </w:tc>
      </w:tr>
      <w:tr w:rsidR="00C16851" w14:paraId="33B15632" w14:textId="77777777" w:rsidTr="00C16851">
        <w:tc>
          <w:tcPr>
            <w:tcW w:w="846" w:type="dxa"/>
            <w:vAlign w:val="center"/>
          </w:tcPr>
          <w:p w14:paraId="1C3E300D" w14:textId="7919BCDE" w:rsidR="00C16851" w:rsidRDefault="00C16851" w:rsidP="00C16851">
            <w:pPr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573" w:type="dxa"/>
            <w:vAlign w:val="center"/>
          </w:tcPr>
          <w:p w14:paraId="18C6300D" w14:textId="66DD2F64" w:rsidR="00C16851" w:rsidRDefault="00C16851" w:rsidP="00143AD9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C16851">
              <w:rPr>
                <w:rFonts w:eastAsia="Times New Roman"/>
                <w:sz w:val="28"/>
                <w:szCs w:val="28"/>
              </w:rPr>
              <w:t>ул.Бутырская,д.86А</w:t>
            </w:r>
          </w:p>
        </w:tc>
        <w:tc>
          <w:tcPr>
            <w:tcW w:w="3210" w:type="dxa"/>
            <w:vAlign w:val="center"/>
          </w:tcPr>
          <w:p w14:paraId="062E2796" w14:textId="1F4DB3B3" w:rsidR="00C16851" w:rsidRDefault="00C16851" w:rsidP="00143AD9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C16851" w14:paraId="14AA9884" w14:textId="77777777" w:rsidTr="00C16851">
        <w:tc>
          <w:tcPr>
            <w:tcW w:w="846" w:type="dxa"/>
            <w:vAlign w:val="center"/>
          </w:tcPr>
          <w:p w14:paraId="3544988D" w14:textId="6B6F8BAE" w:rsidR="00C16851" w:rsidRDefault="00C16851" w:rsidP="00C16851">
            <w:pPr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5573" w:type="dxa"/>
          </w:tcPr>
          <w:p w14:paraId="239D31A4" w14:textId="0A32AF01" w:rsidR="00C16851" w:rsidRDefault="00C16851" w:rsidP="00C16851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C16851">
              <w:rPr>
                <w:rFonts w:eastAsia="Times New Roman"/>
                <w:sz w:val="28"/>
                <w:szCs w:val="28"/>
              </w:rPr>
              <w:t>Ул.Гончарова,д.6Б</w:t>
            </w:r>
          </w:p>
        </w:tc>
        <w:tc>
          <w:tcPr>
            <w:tcW w:w="3210" w:type="dxa"/>
            <w:vAlign w:val="center"/>
          </w:tcPr>
          <w:p w14:paraId="608620F1" w14:textId="279E961A" w:rsidR="00C16851" w:rsidRDefault="00C16851" w:rsidP="00C16851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1-2</w:t>
            </w:r>
          </w:p>
        </w:tc>
      </w:tr>
      <w:tr w:rsidR="00C16851" w14:paraId="046FC1E1" w14:textId="77777777" w:rsidTr="00C16851">
        <w:tc>
          <w:tcPr>
            <w:tcW w:w="846" w:type="dxa"/>
            <w:vAlign w:val="center"/>
          </w:tcPr>
          <w:p w14:paraId="6FA9C70F" w14:textId="314E75F1" w:rsidR="00C16851" w:rsidRDefault="00C16851" w:rsidP="00C16851">
            <w:pPr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5573" w:type="dxa"/>
          </w:tcPr>
          <w:p w14:paraId="5F4672BF" w14:textId="557068A4" w:rsidR="00C16851" w:rsidRDefault="00C16851" w:rsidP="00C16851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C16851">
              <w:rPr>
                <w:rFonts w:eastAsia="Times New Roman"/>
                <w:sz w:val="28"/>
                <w:szCs w:val="28"/>
              </w:rPr>
              <w:t>Пр.Добролюбова,д.9</w:t>
            </w:r>
          </w:p>
        </w:tc>
        <w:tc>
          <w:tcPr>
            <w:tcW w:w="3210" w:type="dxa"/>
            <w:vAlign w:val="center"/>
          </w:tcPr>
          <w:p w14:paraId="2CAD0399" w14:textId="1ADB012A" w:rsidR="00C16851" w:rsidRDefault="00C16851" w:rsidP="00C16851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1-2</w:t>
            </w:r>
          </w:p>
        </w:tc>
      </w:tr>
      <w:tr w:rsidR="00C16851" w14:paraId="0845D149" w14:textId="77777777" w:rsidTr="00C16851">
        <w:tc>
          <w:tcPr>
            <w:tcW w:w="846" w:type="dxa"/>
            <w:vAlign w:val="center"/>
          </w:tcPr>
          <w:p w14:paraId="4E6D782E" w14:textId="2A0F6F66" w:rsidR="00C16851" w:rsidRDefault="00C16851" w:rsidP="00C16851">
            <w:pPr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5573" w:type="dxa"/>
          </w:tcPr>
          <w:p w14:paraId="58A85354" w14:textId="546B4D05" w:rsidR="00C16851" w:rsidRDefault="00C16851" w:rsidP="00C16851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C16851">
              <w:rPr>
                <w:rFonts w:eastAsia="Times New Roman"/>
                <w:sz w:val="28"/>
                <w:szCs w:val="28"/>
              </w:rPr>
              <w:t>Ул.Добролюбова,д.20/25</w:t>
            </w:r>
          </w:p>
        </w:tc>
        <w:tc>
          <w:tcPr>
            <w:tcW w:w="3210" w:type="dxa"/>
            <w:vAlign w:val="center"/>
          </w:tcPr>
          <w:p w14:paraId="4C919674" w14:textId="5EC85657" w:rsidR="00C16851" w:rsidRDefault="00C16851" w:rsidP="00C16851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C16851" w14:paraId="415AC573" w14:textId="77777777" w:rsidTr="00C16851">
        <w:tc>
          <w:tcPr>
            <w:tcW w:w="846" w:type="dxa"/>
            <w:vAlign w:val="center"/>
          </w:tcPr>
          <w:p w14:paraId="797A9BA2" w14:textId="2D317585" w:rsidR="00C16851" w:rsidRDefault="00C16851" w:rsidP="00C16851">
            <w:pPr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5573" w:type="dxa"/>
          </w:tcPr>
          <w:p w14:paraId="6FB185F1" w14:textId="337692CE" w:rsidR="00C16851" w:rsidRDefault="00C16851" w:rsidP="00C16851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C16851">
              <w:rPr>
                <w:rFonts w:eastAsia="Times New Roman"/>
                <w:sz w:val="28"/>
                <w:szCs w:val="28"/>
              </w:rPr>
              <w:t>Ул.Яблочкова,д.4</w:t>
            </w:r>
          </w:p>
        </w:tc>
        <w:tc>
          <w:tcPr>
            <w:tcW w:w="3210" w:type="dxa"/>
            <w:vAlign w:val="center"/>
          </w:tcPr>
          <w:p w14:paraId="086C6491" w14:textId="6C1E6738" w:rsidR="00C16851" w:rsidRDefault="00C16851" w:rsidP="00C16851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2-5</w:t>
            </w:r>
          </w:p>
        </w:tc>
      </w:tr>
    </w:tbl>
    <w:p w14:paraId="17B980B5" w14:textId="77777777" w:rsidR="00C124F9" w:rsidRPr="00683BA1" w:rsidRDefault="00C124F9" w:rsidP="00C124F9">
      <w:pPr>
        <w:spacing w:line="360" w:lineRule="auto"/>
        <w:jc w:val="both"/>
        <w:textAlignment w:val="baseline"/>
        <w:rPr>
          <w:rFonts w:eastAsia="Times New Roman" w:cs="Times New Roman"/>
          <w:color w:val="FF0000"/>
          <w:sz w:val="28"/>
          <w:szCs w:val="28"/>
        </w:rPr>
      </w:pPr>
    </w:p>
    <w:p w14:paraId="03DDEE69" w14:textId="6546ECF6" w:rsidR="006E21B3" w:rsidRPr="00B76884" w:rsidRDefault="00E95EEC" w:rsidP="006E21B3">
      <w:pPr>
        <w:shd w:val="clear" w:color="auto" w:fill="FFFFFF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5D094D">
        <w:rPr>
          <w:rFonts w:eastAsia="Times New Roman" w:cs="Times New Roman"/>
          <w:sz w:val="28"/>
          <w:szCs w:val="28"/>
        </w:rPr>
        <w:t>В рамках </w:t>
      </w:r>
      <w:r w:rsidR="00925209">
        <w:rPr>
          <w:rFonts w:eastAsia="Times New Roman" w:cs="Times New Roman"/>
          <w:b/>
          <w:bCs/>
          <w:sz w:val="28"/>
          <w:szCs w:val="28"/>
        </w:rPr>
        <w:t>м</w:t>
      </w:r>
      <w:r w:rsidRPr="005D094D">
        <w:rPr>
          <w:rFonts w:eastAsia="Times New Roman" w:cs="Times New Roman"/>
          <w:b/>
          <w:bCs/>
          <w:sz w:val="28"/>
          <w:szCs w:val="28"/>
        </w:rPr>
        <w:t>ероприятий по социально-экономическому развитию районов города Москвы </w:t>
      </w:r>
      <w:r w:rsidRPr="005D094D">
        <w:rPr>
          <w:rFonts w:eastAsia="Times New Roman" w:cs="Times New Roman"/>
          <w:sz w:val="28"/>
          <w:szCs w:val="28"/>
        </w:rPr>
        <w:t>согласно постановлению Правительства Москвы № 484-ПП "О дополнительных мероприятиях по социально-экономическому развитию районов города Москвы»</w:t>
      </w:r>
      <w:r w:rsidR="00B91ECF">
        <w:rPr>
          <w:rFonts w:eastAsia="Times New Roman" w:cs="Times New Roman"/>
          <w:sz w:val="28"/>
          <w:szCs w:val="28"/>
        </w:rPr>
        <w:t xml:space="preserve"> </w:t>
      </w:r>
      <w:r w:rsidR="006E21B3" w:rsidRPr="00B76884">
        <w:rPr>
          <w:rFonts w:eastAsia="Times New Roman" w:cs="Times New Roman"/>
          <w:bCs/>
          <w:sz w:val="28"/>
          <w:szCs w:val="28"/>
        </w:rPr>
        <w:t>выполнялись работы по ремонту отдельных конструктивных элементов многоквартирных домов, а именно:</w:t>
      </w:r>
    </w:p>
    <w:p w14:paraId="740FE47E" w14:textId="761C8E91" w:rsidR="006E21B3" w:rsidRPr="00DB135B" w:rsidRDefault="00BC3037" w:rsidP="006E21B3">
      <w:pPr>
        <w:shd w:val="clear" w:color="auto" w:fill="FFFFFF"/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-</w:t>
      </w:r>
      <w:r w:rsidR="006E21B3" w:rsidRPr="00DB135B">
        <w:rPr>
          <w:rFonts w:eastAsia="Times New Roman" w:cs="Times New Roman"/>
          <w:bCs/>
          <w:sz w:val="28"/>
          <w:szCs w:val="28"/>
        </w:rPr>
        <w:t xml:space="preserve"> </w:t>
      </w:r>
      <w:r w:rsidR="00E552EA">
        <w:rPr>
          <w:rFonts w:eastAsia="Times New Roman" w:cs="Times New Roman"/>
          <w:bCs/>
          <w:sz w:val="28"/>
          <w:szCs w:val="28"/>
        </w:rPr>
        <w:t>в</w:t>
      </w:r>
      <w:r w:rsidRPr="00BC3037">
        <w:rPr>
          <w:rFonts w:eastAsia="Times New Roman" w:cs="Times New Roman"/>
          <w:bCs/>
          <w:sz w:val="28"/>
          <w:szCs w:val="28"/>
        </w:rPr>
        <w:t>ыполнен</w:t>
      </w:r>
      <w:r w:rsidR="00E552EA">
        <w:rPr>
          <w:rFonts w:eastAsia="Times New Roman" w:cs="Times New Roman"/>
          <w:bCs/>
          <w:sz w:val="28"/>
          <w:szCs w:val="28"/>
        </w:rPr>
        <w:t>ы</w:t>
      </w:r>
      <w:r w:rsidRPr="00BC3037">
        <w:rPr>
          <w:rFonts w:eastAsia="Times New Roman" w:cs="Times New Roman"/>
          <w:bCs/>
          <w:sz w:val="28"/>
          <w:szCs w:val="28"/>
        </w:rPr>
        <w:t xml:space="preserve"> работ</w:t>
      </w:r>
      <w:r w:rsidR="00E552EA">
        <w:rPr>
          <w:rFonts w:eastAsia="Times New Roman" w:cs="Times New Roman"/>
          <w:bCs/>
          <w:sz w:val="28"/>
          <w:szCs w:val="28"/>
        </w:rPr>
        <w:t>ы</w:t>
      </w:r>
      <w:r w:rsidRPr="00BC3037">
        <w:rPr>
          <w:rFonts w:eastAsia="Times New Roman" w:cs="Times New Roman"/>
          <w:bCs/>
          <w:sz w:val="28"/>
          <w:szCs w:val="28"/>
        </w:rPr>
        <w:t xml:space="preserve"> по ремонту транзитного трубопровода</w:t>
      </w:r>
      <w:r w:rsidR="00292F11" w:rsidRPr="00DB135B">
        <w:rPr>
          <w:rFonts w:eastAsia="Times New Roman" w:cs="Times New Roman"/>
          <w:bCs/>
          <w:sz w:val="28"/>
          <w:szCs w:val="28"/>
        </w:rPr>
        <w:t xml:space="preserve"> по</w:t>
      </w:r>
      <w:r w:rsidR="006E21B3" w:rsidRPr="00DB135B">
        <w:rPr>
          <w:rFonts w:eastAsia="Times New Roman" w:cs="Times New Roman"/>
          <w:bCs/>
          <w:sz w:val="28"/>
          <w:szCs w:val="28"/>
        </w:rPr>
        <w:t xml:space="preserve"> адрес</w:t>
      </w:r>
      <w:r w:rsidR="00292F11" w:rsidRPr="00DB135B">
        <w:rPr>
          <w:rFonts w:eastAsia="Times New Roman" w:cs="Times New Roman"/>
          <w:bCs/>
          <w:sz w:val="28"/>
          <w:szCs w:val="28"/>
        </w:rPr>
        <w:t>у</w:t>
      </w:r>
      <w:r w:rsidR="006E21B3" w:rsidRPr="00DB135B">
        <w:rPr>
          <w:rFonts w:eastAsia="Times New Roman" w:cs="Times New Roman"/>
          <w:bCs/>
          <w:sz w:val="28"/>
          <w:szCs w:val="28"/>
        </w:rPr>
        <w:t>:</w:t>
      </w:r>
      <w:r w:rsidR="00292F11" w:rsidRPr="00DB135B">
        <w:rPr>
          <w:rFonts w:eastAsia="Times New Roman" w:cs="Times New Roman"/>
          <w:bCs/>
          <w:sz w:val="28"/>
          <w:szCs w:val="28"/>
        </w:rPr>
        <w:t xml:space="preserve"> </w:t>
      </w:r>
      <w:r>
        <w:rPr>
          <w:rFonts w:eastAsia="Times New Roman" w:cs="Times New Roman"/>
          <w:bCs/>
          <w:sz w:val="28"/>
          <w:szCs w:val="28"/>
        </w:rPr>
        <w:t>Милашенкова ул., д.12;</w:t>
      </w:r>
    </w:p>
    <w:p w14:paraId="20BDB860" w14:textId="5A1E6EB8" w:rsidR="00292F11" w:rsidRDefault="00292F11" w:rsidP="006E21B3">
      <w:pPr>
        <w:shd w:val="clear" w:color="auto" w:fill="FFFFFF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DB135B">
        <w:rPr>
          <w:rFonts w:eastAsia="Times New Roman" w:cs="Times New Roman"/>
          <w:bCs/>
          <w:sz w:val="28"/>
          <w:szCs w:val="28"/>
        </w:rPr>
        <w:t xml:space="preserve">- </w:t>
      </w:r>
      <w:r w:rsidR="00E552EA">
        <w:rPr>
          <w:rFonts w:eastAsia="Times New Roman" w:cs="Times New Roman"/>
          <w:bCs/>
          <w:sz w:val="28"/>
          <w:szCs w:val="28"/>
        </w:rPr>
        <w:t>выполнены</w:t>
      </w:r>
      <w:r w:rsidR="00BC3037" w:rsidRPr="00BC3037">
        <w:rPr>
          <w:rFonts w:eastAsia="Times New Roman" w:cs="Times New Roman"/>
          <w:bCs/>
          <w:sz w:val="28"/>
          <w:szCs w:val="28"/>
        </w:rPr>
        <w:t xml:space="preserve"> работ</w:t>
      </w:r>
      <w:r w:rsidR="00E552EA">
        <w:rPr>
          <w:rFonts w:eastAsia="Times New Roman" w:cs="Times New Roman"/>
          <w:bCs/>
          <w:sz w:val="28"/>
          <w:szCs w:val="28"/>
        </w:rPr>
        <w:t>ы</w:t>
      </w:r>
      <w:r w:rsidR="00BC3037" w:rsidRPr="00BC3037">
        <w:rPr>
          <w:rFonts w:eastAsia="Times New Roman" w:cs="Times New Roman"/>
          <w:bCs/>
          <w:sz w:val="28"/>
          <w:szCs w:val="28"/>
        </w:rPr>
        <w:t xml:space="preserve"> по замене дверей (запасного выхода) по адресу: ул. Бутырская, д.86А, подъезд 4</w:t>
      </w:r>
      <w:r w:rsidR="00BC3037">
        <w:rPr>
          <w:rFonts w:eastAsia="Times New Roman" w:cs="Times New Roman"/>
          <w:bCs/>
          <w:sz w:val="28"/>
          <w:szCs w:val="28"/>
        </w:rPr>
        <w:t>:</w:t>
      </w:r>
    </w:p>
    <w:p w14:paraId="087A65C0" w14:textId="5E43F011" w:rsidR="00BC3037" w:rsidRDefault="00BC3037" w:rsidP="006E21B3">
      <w:pPr>
        <w:shd w:val="clear" w:color="auto" w:fill="FFFFFF"/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- </w:t>
      </w:r>
      <w:r w:rsidR="00E552EA">
        <w:rPr>
          <w:rFonts w:eastAsia="Times New Roman" w:cs="Times New Roman"/>
          <w:bCs/>
          <w:sz w:val="28"/>
          <w:szCs w:val="28"/>
        </w:rPr>
        <w:t>в</w:t>
      </w:r>
      <w:r w:rsidRPr="00BC3037">
        <w:rPr>
          <w:rFonts w:eastAsia="Times New Roman" w:cs="Times New Roman"/>
          <w:bCs/>
          <w:sz w:val="28"/>
          <w:szCs w:val="28"/>
        </w:rPr>
        <w:t>ыполнен</w:t>
      </w:r>
      <w:r w:rsidR="00E552EA">
        <w:rPr>
          <w:rFonts w:eastAsia="Times New Roman" w:cs="Times New Roman"/>
          <w:bCs/>
          <w:sz w:val="28"/>
          <w:szCs w:val="28"/>
        </w:rPr>
        <w:t>ы</w:t>
      </w:r>
      <w:r w:rsidRPr="00BC3037">
        <w:rPr>
          <w:rFonts w:eastAsia="Times New Roman" w:cs="Times New Roman"/>
          <w:bCs/>
          <w:sz w:val="28"/>
          <w:szCs w:val="28"/>
        </w:rPr>
        <w:t xml:space="preserve"> работ</w:t>
      </w:r>
      <w:r w:rsidR="00E552EA">
        <w:rPr>
          <w:rFonts w:eastAsia="Times New Roman" w:cs="Times New Roman"/>
          <w:bCs/>
          <w:sz w:val="28"/>
          <w:szCs w:val="28"/>
        </w:rPr>
        <w:t>ы</w:t>
      </w:r>
      <w:r w:rsidRPr="00BC3037">
        <w:rPr>
          <w:rFonts w:eastAsia="Times New Roman" w:cs="Times New Roman"/>
          <w:bCs/>
          <w:sz w:val="28"/>
          <w:szCs w:val="28"/>
        </w:rPr>
        <w:t xml:space="preserve"> по замене конструкци</w:t>
      </w:r>
      <w:r w:rsidR="00E552EA">
        <w:rPr>
          <w:rFonts w:eastAsia="Times New Roman" w:cs="Times New Roman"/>
          <w:bCs/>
          <w:sz w:val="28"/>
          <w:szCs w:val="28"/>
        </w:rPr>
        <w:t>й</w:t>
      </w:r>
      <w:r w:rsidRPr="00BC3037">
        <w:rPr>
          <w:rFonts w:eastAsia="Times New Roman" w:cs="Times New Roman"/>
          <w:bCs/>
          <w:sz w:val="28"/>
          <w:szCs w:val="28"/>
        </w:rPr>
        <w:t xml:space="preserve"> дверных блоков в МКД</w:t>
      </w:r>
      <w:r>
        <w:rPr>
          <w:rFonts w:eastAsia="Times New Roman" w:cs="Times New Roman"/>
          <w:bCs/>
          <w:sz w:val="28"/>
          <w:szCs w:val="28"/>
        </w:rPr>
        <w:t xml:space="preserve"> по следующим адресам:</w:t>
      </w:r>
    </w:p>
    <w:p w14:paraId="4FFE5093" w14:textId="77777777" w:rsidR="00855604" w:rsidRDefault="00855604" w:rsidP="006E21B3">
      <w:pPr>
        <w:shd w:val="clear" w:color="auto" w:fill="FFFFFF"/>
        <w:ind w:firstLine="709"/>
        <w:jc w:val="both"/>
        <w:rPr>
          <w:rFonts w:eastAsia="Times New Roman" w:cs="Times New Roman"/>
          <w:bCs/>
          <w:sz w:val="28"/>
          <w:szCs w:val="28"/>
        </w:rPr>
      </w:pPr>
    </w:p>
    <w:tbl>
      <w:tblPr>
        <w:tblStyle w:val="a3"/>
        <w:tblW w:w="5665" w:type="dxa"/>
        <w:tblInd w:w="2349" w:type="dxa"/>
        <w:tblLook w:val="04A0" w:firstRow="1" w:lastRow="0" w:firstColumn="1" w:lastColumn="0" w:noHBand="0" w:noVBand="1"/>
      </w:tblPr>
      <w:tblGrid>
        <w:gridCol w:w="988"/>
        <w:gridCol w:w="4677"/>
      </w:tblGrid>
      <w:tr w:rsidR="00A01865" w14:paraId="3E39C203" w14:textId="77777777" w:rsidTr="00855604">
        <w:tc>
          <w:tcPr>
            <w:tcW w:w="988" w:type="dxa"/>
          </w:tcPr>
          <w:p w14:paraId="2F34EBDC" w14:textId="57E770A9" w:rsidR="00A01865" w:rsidRPr="00A01865" w:rsidRDefault="00A01865" w:rsidP="00A01865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01865">
              <w:rPr>
                <w:rFonts w:eastAsia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677" w:type="dxa"/>
          </w:tcPr>
          <w:p w14:paraId="1C492C6B" w14:textId="4B3AFF42" w:rsidR="00A01865" w:rsidRPr="00A01865" w:rsidRDefault="00A01865" w:rsidP="00A01865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01865">
              <w:rPr>
                <w:rFonts w:eastAsia="Times New Roman"/>
                <w:b/>
                <w:bCs/>
                <w:sz w:val="28"/>
                <w:szCs w:val="28"/>
              </w:rPr>
              <w:t>Адрес</w:t>
            </w:r>
          </w:p>
        </w:tc>
      </w:tr>
      <w:tr w:rsidR="00A01865" w14:paraId="6C22C77E" w14:textId="77777777" w:rsidTr="00855604">
        <w:tc>
          <w:tcPr>
            <w:tcW w:w="988" w:type="dxa"/>
          </w:tcPr>
          <w:p w14:paraId="48D4CF52" w14:textId="01469F31" w:rsidR="00A01865" w:rsidRDefault="00A01865" w:rsidP="00A01865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14:paraId="27225BA6" w14:textId="48FF1541" w:rsidR="00A01865" w:rsidRDefault="00A01865" w:rsidP="00A01865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25146E">
              <w:t>Огородный пр-д., д.23,п.1,2,3</w:t>
            </w:r>
          </w:p>
        </w:tc>
      </w:tr>
      <w:tr w:rsidR="00A01865" w14:paraId="5CF02CDC" w14:textId="77777777" w:rsidTr="00855604">
        <w:tc>
          <w:tcPr>
            <w:tcW w:w="988" w:type="dxa"/>
          </w:tcPr>
          <w:p w14:paraId="0D4C24F6" w14:textId="0D55D6AC" w:rsidR="00A01865" w:rsidRDefault="00A01865" w:rsidP="00A01865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14:paraId="3D32B255" w14:textId="7CDF3706" w:rsidR="00A01865" w:rsidRDefault="00A01865" w:rsidP="00A01865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25146E">
              <w:t>Огородный пр-д., д.21,п.1,2,</w:t>
            </w:r>
          </w:p>
        </w:tc>
      </w:tr>
      <w:tr w:rsidR="00A01865" w14:paraId="67173975" w14:textId="77777777" w:rsidTr="00855604">
        <w:trPr>
          <w:trHeight w:val="150"/>
        </w:trPr>
        <w:tc>
          <w:tcPr>
            <w:tcW w:w="988" w:type="dxa"/>
          </w:tcPr>
          <w:p w14:paraId="04F5E6CA" w14:textId="31193CFC" w:rsidR="00A01865" w:rsidRDefault="00A01865" w:rsidP="00A01865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14:paraId="68A39851" w14:textId="1A4EEE46" w:rsidR="00A01865" w:rsidRDefault="00A01865" w:rsidP="00A01865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25146E">
              <w:t>Огородный пр-д.,д.19,п.1,2,3</w:t>
            </w:r>
          </w:p>
        </w:tc>
      </w:tr>
      <w:tr w:rsidR="00A01865" w14:paraId="5E15B17B" w14:textId="77777777" w:rsidTr="00855604">
        <w:trPr>
          <w:trHeight w:val="165"/>
        </w:trPr>
        <w:tc>
          <w:tcPr>
            <w:tcW w:w="988" w:type="dxa"/>
          </w:tcPr>
          <w:p w14:paraId="37B8206E" w14:textId="30454CE1" w:rsidR="00A01865" w:rsidRDefault="00A01865" w:rsidP="00A01865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14:paraId="2DC0F221" w14:textId="6117A81A" w:rsidR="00A01865" w:rsidRDefault="00A01865" w:rsidP="00A01865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25146E">
              <w:t>Огородный пр-д.,д.19,к.2,п.1</w:t>
            </w:r>
          </w:p>
        </w:tc>
      </w:tr>
      <w:tr w:rsidR="00A01865" w14:paraId="1D8B68B2" w14:textId="77777777" w:rsidTr="00855604">
        <w:trPr>
          <w:trHeight w:val="180"/>
        </w:trPr>
        <w:tc>
          <w:tcPr>
            <w:tcW w:w="988" w:type="dxa"/>
          </w:tcPr>
          <w:p w14:paraId="0E761AC2" w14:textId="6DA30DD8" w:rsidR="00A01865" w:rsidRDefault="00A01865" w:rsidP="00A01865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14:paraId="63ED315B" w14:textId="6398E1E2" w:rsidR="00A01865" w:rsidRDefault="00A01865" w:rsidP="00A01865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25146E">
              <w:t>Пр-д., Добролюбова, д.5А, п.1</w:t>
            </w:r>
          </w:p>
        </w:tc>
      </w:tr>
      <w:tr w:rsidR="00A01865" w14:paraId="3B2066AB" w14:textId="77777777" w:rsidTr="00855604">
        <w:trPr>
          <w:trHeight w:val="150"/>
        </w:trPr>
        <w:tc>
          <w:tcPr>
            <w:tcW w:w="988" w:type="dxa"/>
          </w:tcPr>
          <w:p w14:paraId="579D9ED8" w14:textId="2356FF36" w:rsidR="00A01865" w:rsidRDefault="00A01865" w:rsidP="00A01865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4677" w:type="dxa"/>
          </w:tcPr>
          <w:p w14:paraId="54E39D8F" w14:textId="7B1E7F47" w:rsidR="00A01865" w:rsidRDefault="00A01865" w:rsidP="00A01865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25146E">
              <w:t>ул. Добролюбова, д.18, п.3</w:t>
            </w:r>
          </w:p>
        </w:tc>
      </w:tr>
      <w:tr w:rsidR="00A01865" w14:paraId="4AFBF149" w14:textId="77777777" w:rsidTr="00855604">
        <w:trPr>
          <w:trHeight w:val="150"/>
        </w:trPr>
        <w:tc>
          <w:tcPr>
            <w:tcW w:w="988" w:type="dxa"/>
          </w:tcPr>
          <w:p w14:paraId="01043C23" w14:textId="5B896D7E" w:rsidR="00A01865" w:rsidRDefault="00A01865" w:rsidP="00A01865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7</w:t>
            </w:r>
          </w:p>
        </w:tc>
        <w:tc>
          <w:tcPr>
            <w:tcW w:w="4677" w:type="dxa"/>
          </w:tcPr>
          <w:p w14:paraId="1A83BD25" w14:textId="5C05C160" w:rsidR="00A01865" w:rsidRDefault="00A01865" w:rsidP="00A01865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25146E">
              <w:t>ул. Гончарова, д.13, к.1, п.1</w:t>
            </w:r>
          </w:p>
        </w:tc>
      </w:tr>
      <w:tr w:rsidR="00A01865" w14:paraId="76F7EC32" w14:textId="77777777" w:rsidTr="00855604">
        <w:trPr>
          <w:trHeight w:val="165"/>
        </w:trPr>
        <w:tc>
          <w:tcPr>
            <w:tcW w:w="988" w:type="dxa"/>
          </w:tcPr>
          <w:p w14:paraId="19226760" w14:textId="423A616D" w:rsidR="00A01865" w:rsidRDefault="00A01865" w:rsidP="00A01865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8</w:t>
            </w:r>
          </w:p>
        </w:tc>
        <w:tc>
          <w:tcPr>
            <w:tcW w:w="4677" w:type="dxa"/>
          </w:tcPr>
          <w:p w14:paraId="57E49368" w14:textId="63D86002" w:rsidR="00A01865" w:rsidRDefault="00A01865" w:rsidP="00A01865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25146E">
              <w:t>ул. Гончарова, д.15, п.2,3</w:t>
            </w:r>
          </w:p>
        </w:tc>
      </w:tr>
      <w:tr w:rsidR="00A01865" w14:paraId="007672B1" w14:textId="77777777" w:rsidTr="00855604">
        <w:trPr>
          <w:trHeight w:val="150"/>
        </w:trPr>
        <w:tc>
          <w:tcPr>
            <w:tcW w:w="988" w:type="dxa"/>
          </w:tcPr>
          <w:p w14:paraId="3E644F61" w14:textId="54B86697" w:rsidR="00A01865" w:rsidRDefault="00A01865" w:rsidP="00A01865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9</w:t>
            </w:r>
          </w:p>
        </w:tc>
        <w:tc>
          <w:tcPr>
            <w:tcW w:w="4677" w:type="dxa"/>
          </w:tcPr>
          <w:p w14:paraId="294613E8" w14:textId="7EE80849" w:rsidR="00A01865" w:rsidRDefault="00A01865" w:rsidP="00A01865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25146E">
              <w:t>ул. Яблочкова, д.25, к.3, п.3</w:t>
            </w:r>
          </w:p>
        </w:tc>
      </w:tr>
      <w:tr w:rsidR="00A01865" w14:paraId="44E8FC27" w14:textId="77777777" w:rsidTr="00855604">
        <w:trPr>
          <w:trHeight w:val="165"/>
        </w:trPr>
        <w:tc>
          <w:tcPr>
            <w:tcW w:w="988" w:type="dxa"/>
          </w:tcPr>
          <w:p w14:paraId="6110B5D7" w14:textId="00CC1D58" w:rsidR="00A01865" w:rsidRDefault="00A01865" w:rsidP="00A01865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677" w:type="dxa"/>
          </w:tcPr>
          <w:p w14:paraId="591CE779" w14:textId="2692D760" w:rsidR="00A01865" w:rsidRDefault="00A01865" w:rsidP="00A01865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25146E">
              <w:t>ул. Яблочкова, д. 47, п.1</w:t>
            </w:r>
          </w:p>
        </w:tc>
      </w:tr>
      <w:tr w:rsidR="00A01865" w14:paraId="71B606C9" w14:textId="77777777" w:rsidTr="00855604">
        <w:tc>
          <w:tcPr>
            <w:tcW w:w="988" w:type="dxa"/>
          </w:tcPr>
          <w:p w14:paraId="5B1AA7BF" w14:textId="3F84475B" w:rsidR="00A01865" w:rsidRDefault="00A01865" w:rsidP="00A01865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677" w:type="dxa"/>
          </w:tcPr>
          <w:p w14:paraId="28A2341D" w14:textId="6A5D4548" w:rsidR="00A01865" w:rsidRDefault="00A01865" w:rsidP="00A01865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25146E">
              <w:t>ул. Гончарова, д. 17А, к.3, п.1,2</w:t>
            </w:r>
          </w:p>
        </w:tc>
      </w:tr>
      <w:tr w:rsidR="00A01865" w14:paraId="135B411E" w14:textId="77777777" w:rsidTr="00855604">
        <w:tc>
          <w:tcPr>
            <w:tcW w:w="988" w:type="dxa"/>
          </w:tcPr>
          <w:p w14:paraId="6F2F4D72" w14:textId="61874F3F" w:rsidR="00A01865" w:rsidRDefault="00A01865" w:rsidP="00A01865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677" w:type="dxa"/>
          </w:tcPr>
          <w:p w14:paraId="04BAF525" w14:textId="1737B8F8" w:rsidR="00A01865" w:rsidRDefault="00A01865" w:rsidP="00A01865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25146E">
              <w:t>ул.Бутырская, д.86А, п.1</w:t>
            </w:r>
          </w:p>
        </w:tc>
      </w:tr>
    </w:tbl>
    <w:p w14:paraId="05AC66BF" w14:textId="6A65EF71" w:rsidR="00A01865" w:rsidRDefault="00A01865" w:rsidP="006E21B3">
      <w:pPr>
        <w:shd w:val="clear" w:color="auto" w:fill="FFFFFF"/>
        <w:ind w:firstLine="709"/>
        <w:jc w:val="both"/>
        <w:rPr>
          <w:rFonts w:eastAsia="Times New Roman" w:cs="Times New Roman"/>
          <w:bCs/>
          <w:sz w:val="28"/>
          <w:szCs w:val="28"/>
        </w:rPr>
      </w:pPr>
    </w:p>
    <w:p w14:paraId="639FAC4C" w14:textId="69DDFEBB" w:rsidR="00855604" w:rsidRDefault="00855604" w:rsidP="006E21B3">
      <w:pPr>
        <w:shd w:val="clear" w:color="auto" w:fill="FFFFFF"/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- </w:t>
      </w:r>
      <w:r w:rsidR="00E33BB4">
        <w:rPr>
          <w:rFonts w:eastAsia="Times New Roman" w:cs="Times New Roman"/>
          <w:bCs/>
          <w:sz w:val="28"/>
          <w:szCs w:val="28"/>
        </w:rPr>
        <w:t>выполнены</w:t>
      </w:r>
      <w:r>
        <w:rPr>
          <w:rFonts w:eastAsia="Times New Roman" w:cs="Times New Roman"/>
          <w:bCs/>
          <w:sz w:val="28"/>
          <w:szCs w:val="28"/>
        </w:rPr>
        <w:t xml:space="preserve"> работ</w:t>
      </w:r>
      <w:r w:rsidR="00E33BB4">
        <w:rPr>
          <w:rFonts w:eastAsia="Times New Roman" w:cs="Times New Roman"/>
          <w:bCs/>
          <w:sz w:val="28"/>
          <w:szCs w:val="28"/>
        </w:rPr>
        <w:t>ы</w:t>
      </w:r>
      <w:r>
        <w:rPr>
          <w:rFonts w:eastAsia="Times New Roman" w:cs="Times New Roman"/>
          <w:bCs/>
          <w:sz w:val="28"/>
          <w:szCs w:val="28"/>
        </w:rPr>
        <w:t xml:space="preserve"> по устройству пандусов в МКД по следующим адресам:</w:t>
      </w:r>
    </w:p>
    <w:tbl>
      <w:tblPr>
        <w:tblStyle w:val="a3"/>
        <w:tblW w:w="5665" w:type="dxa"/>
        <w:tblInd w:w="2349" w:type="dxa"/>
        <w:tblLook w:val="04A0" w:firstRow="1" w:lastRow="0" w:firstColumn="1" w:lastColumn="0" w:noHBand="0" w:noVBand="1"/>
      </w:tblPr>
      <w:tblGrid>
        <w:gridCol w:w="988"/>
        <w:gridCol w:w="4677"/>
      </w:tblGrid>
      <w:tr w:rsidR="00855604" w14:paraId="3BC940F8" w14:textId="77777777" w:rsidTr="00924F43">
        <w:tc>
          <w:tcPr>
            <w:tcW w:w="988" w:type="dxa"/>
          </w:tcPr>
          <w:p w14:paraId="4DC905E7" w14:textId="77777777" w:rsidR="00855604" w:rsidRPr="00A01865" w:rsidRDefault="00855604" w:rsidP="00924F43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01865">
              <w:rPr>
                <w:rFonts w:eastAsia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677" w:type="dxa"/>
          </w:tcPr>
          <w:p w14:paraId="33F43CB2" w14:textId="77777777" w:rsidR="00855604" w:rsidRPr="00A01865" w:rsidRDefault="00855604" w:rsidP="00924F43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01865">
              <w:rPr>
                <w:rFonts w:eastAsia="Times New Roman"/>
                <w:b/>
                <w:bCs/>
                <w:sz w:val="28"/>
                <w:szCs w:val="28"/>
              </w:rPr>
              <w:t>Адрес</w:t>
            </w:r>
          </w:p>
        </w:tc>
      </w:tr>
      <w:tr w:rsidR="00855604" w14:paraId="522250AC" w14:textId="77777777" w:rsidTr="00924F43">
        <w:tc>
          <w:tcPr>
            <w:tcW w:w="988" w:type="dxa"/>
          </w:tcPr>
          <w:p w14:paraId="32CE4ECC" w14:textId="77777777" w:rsidR="00855604" w:rsidRDefault="00855604" w:rsidP="00855604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14:paraId="2FB1C6BF" w14:textId="5751AB8E" w:rsidR="00855604" w:rsidRDefault="00855604" w:rsidP="00855604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DF693D">
              <w:t>ул. Добролюбова, д.18</w:t>
            </w:r>
          </w:p>
        </w:tc>
      </w:tr>
      <w:tr w:rsidR="00855604" w14:paraId="3D9242B3" w14:textId="77777777" w:rsidTr="00924F43">
        <w:tc>
          <w:tcPr>
            <w:tcW w:w="988" w:type="dxa"/>
          </w:tcPr>
          <w:p w14:paraId="097DB4AC" w14:textId="77777777" w:rsidR="00855604" w:rsidRDefault="00855604" w:rsidP="00855604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14:paraId="3688EA53" w14:textId="75EA113A" w:rsidR="00855604" w:rsidRDefault="00855604" w:rsidP="00855604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DF693D">
              <w:t>ул. Руставели, дом 8, к.2, п.1</w:t>
            </w:r>
          </w:p>
        </w:tc>
      </w:tr>
      <w:tr w:rsidR="00855604" w14:paraId="46CA4E6B" w14:textId="77777777" w:rsidTr="00924F43">
        <w:trPr>
          <w:trHeight w:val="150"/>
        </w:trPr>
        <w:tc>
          <w:tcPr>
            <w:tcW w:w="988" w:type="dxa"/>
          </w:tcPr>
          <w:p w14:paraId="2F15B0FC" w14:textId="77777777" w:rsidR="00855604" w:rsidRDefault="00855604" w:rsidP="00855604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14:paraId="6E3372DC" w14:textId="38546610" w:rsidR="00855604" w:rsidRDefault="00855604" w:rsidP="00855604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DF693D">
              <w:t>ул. Руставели, д.15, п.2</w:t>
            </w:r>
          </w:p>
        </w:tc>
      </w:tr>
      <w:tr w:rsidR="00855604" w14:paraId="51C3C0E6" w14:textId="77777777" w:rsidTr="00924F43">
        <w:trPr>
          <w:trHeight w:val="165"/>
        </w:trPr>
        <w:tc>
          <w:tcPr>
            <w:tcW w:w="988" w:type="dxa"/>
          </w:tcPr>
          <w:p w14:paraId="5A2F394F" w14:textId="77777777" w:rsidR="00855604" w:rsidRDefault="00855604" w:rsidP="00855604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14:paraId="60B66EC1" w14:textId="55514036" w:rsidR="00855604" w:rsidRDefault="00855604" w:rsidP="00855604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DF693D">
              <w:t>ул. Бутырская, д.86, кА, п.1</w:t>
            </w:r>
          </w:p>
        </w:tc>
      </w:tr>
      <w:tr w:rsidR="00855604" w14:paraId="0D9F34C0" w14:textId="77777777" w:rsidTr="00924F43">
        <w:trPr>
          <w:trHeight w:val="180"/>
        </w:trPr>
        <w:tc>
          <w:tcPr>
            <w:tcW w:w="988" w:type="dxa"/>
          </w:tcPr>
          <w:p w14:paraId="5DCC08C7" w14:textId="77777777" w:rsidR="00855604" w:rsidRDefault="00855604" w:rsidP="00855604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14:paraId="7779903C" w14:textId="4882308B" w:rsidR="00855604" w:rsidRDefault="00855604" w:rsidP="00855604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DF693D">
              <w:t>Руставели, д.19, п.2</w:t>
            </w:r>
          </w:p>
        </w:tc>
      </w:tr>
      <w:tr w:rsidR="00855604" w14:paraId="5E51010C" w14:textId="77777777" w:rsidTr="00924F43">
        <w:trPr>
          <w:trHeight w:val="150"/>
        </w:trPr>
        <w:tc>
          <w:tcPr>
            <w:tcW w:w="988" w:type="dxa"/>
          </w:tcPr>
          <w:p w14:paraId="2FB77368" w14:textId="77777777" w:rsidR="00855604" w:rsidRDefault="00855604" w:rsidP="00855604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14:paraId="2BD32577" w14:textId="52E86E5E" w:rsidR="00855604" w:rsidRDefault="00855604" w:rsidP="00855604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DF693D">
              <w:t>л. Бутырская д.86, к.А, п.4</w:t>
            </w:r>
          </w:p>
        </w:tc>
      </w:tr>
      <w:tr w:rsidR="00855604" w14:paraId="003D3803" w14:textId="77777777" w:rsidTr="00924F43">
        <w:trPr>
          <w:trHeight w:val="150"/>
        </w:trPr>
        <w:tc>
          <w:tcPr>
            <w:tcW w:w="988" w:type="dxa"/>
          </w:tcPr>
          <w:p w14:paraId="64A219C0" w14:textId="77777777" w:rsidR="00855604" w:rsidRDefault="00855604" w:rsidP="00855604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7</w:t>
            </w:r>
          </w:p>
        </w:tc>
        <w:tc>
          <w:tcPr>
            <w:tcW w:w="4677" w:type="dxa"/>
          </w:tcPr>
          <w:p w14:paraId="39C2C646" w14:textId="3A6E66F3" w:rsidR="00855604" w:rsidRDefault="00855604" w:rsidP="00855604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DF693D">
              <w:t>ул. Милашенкова, д.20, п.1</w:t>
            </w:r>
          </w:p>
        </w:tc>
      </w:tr>
      <w:tr w:rsidR="00855604" w14:paraId="41991872" w14:textId="77777777" w:rsidTr="00924F43">
        <w:trPr>
          <w:trHeight w:val="165"/>
        </w:trPr>
        <w:tc>
          <w:tcPr>
            <w:tcW w:w="988" w:type="dxa"/>
          </w:tcPr>
          <w:p w14:paraId="479A70A1" w14:textId="77777777" w:rsidR="00855604" w:rsidRDefault="00855604" w:rsidP="00855604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8</w:t>
            </w:r>
          </w:p>
        </w:tc>
        <w:tc>
          <w:tcPr>
            <w:tcW w:w="4677" w:type="dxa"/>
          </w:tcPr>
          <w:p w14:paraId="0ADFAA68" w14:textId="467B8C8C" w:rsidR="00855604" w:rsidRDefault="00855604" w:rsidP="00855604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DF693D">
              <w:t>ул. Яблочкова, дом 29</w:t>
            </w:r>
          </w:p>
        </w:tc>
      </w:tr>
      <w:tr w:rsidR="00855604" w14:paraId="52D32793" w14:textId="77777777" w:rsidTr="00924F43">
        <w:trPr>
          <w:trHeight w:val="150"/>
        </w:trPr>
        <w:tc>
          <w:tcPr>
            <w:tcW w:w="988" w:type="dxa"/>
          </w:tcPr>
          <w:p w14:paraId="294B9DE4" w14:textId="77777777" w:rsidR="00855604" w:rsidRDefault="00855604" w:rsidP="00855604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9</w:t>
            </w:r>
          </w:p>
        </w:tc>
        <w:tc>
          <w:tcPr>
            <w:tcW w:w="4677" w:type="dxa"/>
          </w:tcPr>
          <w:p w14:paraId="54F4EA73" w14:textId="7CD0BA00" w:rsidR="00855604" w:rsidRDefault="00855604" w:rsidP="00855604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DF693D">
              <w:t xml:space="preserve"> ул. Яблочкова, д. 49 подъезд 6 </w:t>
            </w:r>
          </w:p>
        </w:tc>
      </w:tr>
      <w:tr w:rsidR="00855604" w14:paraId="7C78DCDF" w14:textId="77777777" w:rsidTr="00924F43">
        <w:trPr>
          <w:trHeight w:val="165"/>
        </w:trPr>
        <w:tc>
          <w:tcPr>
            <w:tcW w:w="988" w:type="dxa"/>
          </w:tcPr>
          <w:p w14:paraId="09A21E87" w14:textId="77777777" w:rsidR="00855604" w:rsidRDefault="00855604" w:rsidP="00855604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677" w:type="dxa"/>
          </w:tcPr>
          <w:p w14:paraId="2B79D8A4" w14:textId="3883AEC9" w:rsidR="00855604" w:rsidRDefault="00855604" w:rsidP="00855604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DF693D">
              <w:t>ул. Гончарова, д.17В, подъезд 1</w:t>
            </w:r>
          </w:p>
        </w:tc>
      </w:tr>
    </w:tbl>
    <w:p w14:paraId="2957056E" w14:textId="058814D5" w:rsidR="00360902" w:rsidRPr="00B76884" w:rsidRDefault="002F208A" w:rsidP="006E21B3">
      <w:pPr>
        <w:shd w:val="clear" w:color="auto" w:fill="FFFFFF"/>
        <w:ind w:firstLine="709"/>
        <w:jc w:val="both"/>
        <w:rPr>
          <w:rFonts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 xml:space="preserve"> </w:t>
      </w:r>
    </w:p>
    <w:p w14:paraId="0A781C8A" w14:textId="228B8205" w:rsidR="00E95EEC" w:rsidRPr="005D094D" w:rsidRDefault="00E95EEC" w:rsidP="00E95EEC">
      <w:pPr>
        <w:shd w:val="clear" w:color="auto" w:fill="FFFFFF"/>
        <w:spacing w:before="120" w:after="312"/>
        <w:ind w:firstLine="709"/>
        <w:jc w:val="both"/>
        <w:rPr>
          <w:rFonts w:eastAsia="Times New Roman" w:cs="Times New Roman"/>
          <w:sz w:val="28"/>
          <w:szCs w:val="28"/>
        </w:rPr>
      </w:pPr>
      <w:r w:rsidRPr="005D094D">
        <w:rPr>
          <w:rFonts w:eastAsia="Times New Roman" w:cs="Times New Roman"/>
          <w:sz w:val="28"/>
          <w:szCs w:val="28"/>
        </w:rPr>
        <w:t>В 20</w:t>
      </w:r>
      <w:r w:rsidR="00855604">
        <w:rPr>
          <w:rFonts w:eastAsia="Times New Roman" w:cs="Times New Roman"/>
          <w:sz w:val="28"/>
          <w:szCs w:val="28"/>
        </w:rPr>
        <w:t>24</w:t>
      </w:r>
      <w:r w:rsidRPr="005D094D">
        <w:rPr>
          <w:rFonts w:eastAsia="Times New Roman" w:cs="Times New Roman"/>
          <w:sz w:val="28"/>
          <w:szCs w:val="28"/>
        </w:rPr>
        <w:t xml:space="preserve"> году ГБУ «Жилищник </w:t>
      </w:r>
      <w:r w:rsidR="006F1566">
        <w:rPr>
          <w:rFonts w:eastAsia="Times New Roman" w:cs="Times New Roman"/>
          <w:sz w:val="28"/>
          <w:szCs w:val="28"/>
        </w:rPr>
        <w:t>Бутырского</w:t>
      </w:r>
      <w:r w:rsidR="00895D4C">
        <w:rPr>
          <w:rFonts w:eastAsia="Times New Roman" w:cs="Times New Roman"/>
          <w:sz w:val="28"/>
          <w:szCs w:val="28"/>
        </w:rPr>
        <w:t xml:space="preserve"> района» выполни</w:t>
      </w:r>
      <w:r w:rsidR="00683BA1">
        <w:rPr>
          <w:rFonts w:eastAsia="Times New Roman" w:cs="Times New Roman"/>
          <w:sz w:val="28"/>
          <w:szCs w:val="28"/>
        </w:rPr>
        <w:t>л</w:t>
      </w:r>
      <w:r w:rsidRPr="005D094D">
        <w:rPr>
          <w:rFonts w:eastAsia="Times New Roman" w:cs="Times New Roman"/>
          <w:sz w:val="28"/>
          <w:szCs w:val="28"/>
        </w:rPr>
        <w:t xml:space="preserve"> работы по капитальному ремонту общего имущества многоквартирных домов по </w:t>
      </w:r>
      <w:r w:rsidR="00895D4C">
        <w:rPr>
          <w:rFonts w:eastAsia="Times New Roman" w:cs="Times New Roman"/>
          <w:sz w:val="28"/>
          <w:szCs w:val="28"/>
        </w:rPr>
        <w:t xml:space="preserve">следующим </w:t>
      </w:r>
      <w:r w:rsidRPr="005D094D">
        <w:rPr>
          <w:rFonts w:eastAsia="Times New Roman" w:cs="Times New Roman"/>
          <w:sz w:val="28"/>
          <w:szCs w:val="28"/>
        </w:rPr>
        <w:t>адресам: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739"/>
        <w:gridCol w:w="6312"/>
      </w:tblGrid>
      <w:tr w:rsidR="00E95EEC" w:rsidRPr="00B76884" w14:paraId="70153582" w14:textId="77777777" w:rsidTr="001C72A6">
        <w:tc>
          <w:tcPr>
            <w:tcW w:w="588" w:type="dxa"/>
            <w:vAlign w:val="bottom"/>
          </w:tcPr>
          <w:p w14:paraId="3CEB89DD" w14:textId="77777777" w:rsidR="00E95EEC" w:rsidRPr="00DB135B" w:rsidRDefault="00E95EEC" w:rsidP="00E95EEC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DB135B">
              <w:rPr>
                <w:rFonts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739" w:type="dxa"/>
            <w:vAlign w:val="bottom"/>
          </w:tcPr>
          <w:p w14:paraId="3314B1D0" w14:textId="77777777" w:rsidR="00E95EEC" w:rsidRPr="00DB135B" w:rsidRDefault="00E95EEC" w:rsidP="00E95EEC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DB135B">
              <w:rPr>
                <w:rFonts w:cs="Times New Roman"/>
                <w:b/>
                <w:bCs/>
                <w:sz w:val="26"/>
                <w:szCs w:val="26"/>
              </w:rPr>
              <w:t>Адрес</w:t>
            </w:r>
          </w:p>
        </w:tc>
        <w:tc>
          <w:tcPr>
            <w:tcW w:w="6312" w:type="dxa"/>
            <w:vAlign w:val="bottom"/>
          </w:tcPr>
          <w:p w14:paraId="3BF639D3" w14:textId="77777777" w:rsidR="00E95EEC" w:rsidRPr="00DB135B" w:rsidRDefault="00E95EEC" w:rsidP="00E95EEC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DB135B">
              <w:rPr>
                <w:rFonts w:cs="Times New Roman"/>
                <w:b/>
                <w:bCs/>
                <w:sz w:val="26"/>
                <w:szCs w:val="26"/>
              </w:rPr>
              <w:t xml:space="preserve">Виды работ </w:t>
            </w:r>
          </w:p>
        </w:tc>
      </w:tr>
      <w:tr w:rsidR="00E95EEC" w:rsidRPr="00B76884" w14:paraId="7E6C4127" w14:textId="77777777" w:rsidTr="001C72A6">
        <w:trPr>
          <w:trHeight w:val="644"/>
        </w:trPr>
        <w:tc>
          <w:tcPr>
            <w:tcW w:w="588" w:type="dxa"/>
          </w:tcPr>
          <w:p w14:paraId="78B29E9B" w14:textId="77777777" w:rsidR="00E95EEC" w:rsidRPr="00DB135B" w:rsidRDefault="00E95EEC" w:rsidP="00E95EEC">
            <w:pPr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DB135B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739" w:type="dxa"/>
          </w:tcPr>
          <w:p w14:paraId="777B8D2D" w14:textId="02DD3962" w:rsidR="00E95EEC" w:rsidRPr="00DB135B" w:rsidRDefault="00136115" w:rsidP="00E95EEC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136115">
              <w:rPr>
                <w:rFonts w:eastAsia="Times New Roman" w:cs="Times New Roman"/>
                <w:b/>
                <w:sz w:val="26"/>
                <w:szCs w:val="26"/>
              </w:rPr>
              <w:t>Бутырская ул. 86А</w:t>
            </w:r>
          </w:p>
        </w:tc>
        <w:tc>
          <w:tcPr>
            <w:tcW w:w="6312" w:type="dxa"/>
          </w:tcPr>
          <w:p w14:paraId="33977BFE" w14:textId="265DA95F" w:rsidR="00E95EEC" w:rsidRPr="00DB135B" w:rsidRDefault="00E95EEC" w:rsidP="00E95EEC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B135B">
              <w:rPr>
                <w:rFonts w:eastAsia="Times New Roman" w:cs="Times New Roman"/>
                <w:sz w:val="26"/>
                <w:szCs w:val="26"/>
              </w:rPr>
              <w:t xml:space="preserve">- канализация (разводящие магистрали); </w:t>
            </w:r>
          </w:p>
          <w:p w14:paraId="557C9777" w14:textId="77777777" w:rsidR="00E95EEC" w:rsidRPr="00DB135B" w:rsidRDefault="00E95EEC" w:rsidP="00E95EEC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B135B">
              <w:rPr>
                <w:rFonts w:eastAsia="Times New Roman" w:cs="Times New Roman"/>
                <w:sz w:val="26"/>
                <w:szCs w:val="26"/>
              </w:rPr>
              <w:t>- ремонт или замена пожарного водопровода;</w:t>
            </w:r>
          </w:p>
          <w:p w14:paraId="5967CE90" w14:textId="2A09F1B5" w:rsidR="00E95EEC" w:rsidRPr="00DB135B" w:rsidRDefault="00E95EEC" w:rsidP="00292F1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E95EEC" w:rsidRPr="00B76884" w14:paraId="5BDE13F2" w14:textId="77777777" w:rsidTr="001C72A6">
        <w:trPr>
          <w:trHeight w:val="644"/>
        </w:trPr>
        <w:tc>
          <w:tcPr>
            <w:tcW w:w="588" w:type="dxa"/>
          </w:tcPr>
          <w:p w14:paraId="1A0C6304" w14:textId="77777777" w:rsidR="00E95EEC" w:rsidRPr="00DB135B" w:rsidRDefault="00E95EEC" w:rsidP="00E95EEC">
            <w:pPr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DB135B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739" w:type="dxa"/>
          </w:tcPr>
          <w:p w14:paraId="683F4F04" w14:textId="5138C997" w:rsidR="00E95EEC" w:rsidRPr="00DB135B" w:rsidRDefault="00B741CD" w:rsidP="00E95EEC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B741CD">
              <w:rPr>
                <w:rFonts w:eastAsia="Times New Roman" w:cs="Times New Roman"/>
                <w:b/>
                <w:sz w:val="26"/>
                <w:szCs w:val="26"/>
              </w:rPr>
              <w:t>Гончарова ул. 8/13</w:t>
            </w:r>
          </w:p>
        </w:tc>
        <w:tc>
          <w:tcPr>
            <w:tcW w:w="6312" w:type="dxa"/>
          </w:tcPr>
          <w:p w14:paraId="48AE2569" w14:textId="72376CBD" w:rsidR="00E95EEC" w:rsidRPr="00DB135B" w:rsidRDefault="00E95EEC" w:rsidP="00292F1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B135B">
              <w:rPr>
                <w:rFonts w:eastAsia="Times New Roman" w:cs="Times New Roman"/>
                <w:sz w:val="26"/>
                <w:szCs w:val="26"/>
              </w:rPr>
              <w:t xml:space="preserve">- канализация (разводящие магистрали); </w:t>
            </w:r>
          </w:p>
        </w:tc>
      </w:tr>
      <w:tr w:rsidR="00E95EEC" w:rsidRPr="00B76884" w14:paraId="41F7C1D0" w14:textId="77777777" w:rsidTr="00B741CD">
        <w:trPr>
          <w:trHeight w:val="645"/>
        </w:trPr>
        <w:tc>
          <w:tcPr>
            <w:tcW w:w="588" w:type="dxa"/>
          </w:tcPr>
          <w:p w14:paraId="71B00CD8" w14:textId="77777777" w:rsidR="00E95EEC" w:rsidRPr="00DB135B" w:rsidRDefault="00E95EEC" w:rsidP="00E95EEC">
            <w:pPr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DB135B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739" w:type="dxa"/>
          </w:tcPr>
          <w:p w14:paraId="09E9A3D2" w14:textId="74F923EB" w:rsidR="00E95EEC" w:rsidRPr="00DB135B" w:rsidRDefault="00B741CD" w:rsidP="00E95EEC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B741CD">
              <w:rPr>
                <w:rFonts w:eastAsia="Times New Roman" w:cs="Times New Roman"/>
                <w:b/>
                <w:sz w:val="26"/>
                <w:szCs w:val="26"/>
              </w:rPr>
              <w:t>Милашенкова ул. 17</w:t>
            </w:r>
          </w:p>
        </w:tc>
        <w:tc>
          <w:tcPr>
            <w:tcW w:w="6312" w:type="dxa"/>
          </w:tcPr>
          <w:p w14:paraId="082AEE76" w14:textId="53537696" w:rsidR="00E95EEC" w:rsidRDefault="00E95EEC" w:rsidP="00E95EEC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B135B">
              <w:rPr>
                <w:rFonts w:eastAsia="Times New Roman" w:cs="Times New Roman"/>
                <w:sz w:val="26"/>
                <w:szCs w:val="26"/>
              </w:rPr>
              <w:t xml:space="preserve">- канализация (разводящие магистрали); </w:t>
            </w:r>
          </w:p>
          <w:p w14:paraId="23225D5F" w14:textId="7864C413" w:rsidR="00B741CD" w:rsidRPr="00DB135B" w:rsidRDefault="00B741CD" w:rsidP="00E95EEC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B135B">
              <w:rPr>
                <w:rFonts w:eastAsia="Times New Roman" w:cs="Times New Roman"/>
                <w:sz w:val="26"/>
                <w:szCs w:val="26"/>
              </w:rPr>
              <w:t>- ремонт или замена пожарного водопровода</w:t>
            </w:r>
          </w:p>
          <w:p w14:paraId="3137BA6D" w14:textId="4CC30071" w:rsidR="00E95EEC" w:rsidRPr="00DB135B" w:rsidRDefault="00E95EEC" w:rsidP="00292F1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B741CD" w:rsidRPr="00B76884" w14:paraId="62F4BDAE" w14:textId="77777777" w:rsidTr="00B741CD">
        <w:trPr>
          <w:trHeight w:val="120"/>
        </w:trPr>
        <w:tc>
          <w:tcPr>
            <w:tcW w:w="588" w:type="dxa"/>
          </w:tcPr>
          <w:p w14:paraId="3ACF9E95" w14:textId="60C4C21A" w:rsidR="00B741CD" w:rsidRPr="00DB135B" w:rsidRDefault="00B741CD" w:rsidP="00E95EEC">
            <w:pPr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739" w:type="dxa"/>
          </w:tcPr>
          <w:p w14:paraId="4A0389A1" w14:textId="49B0BCB0" w:rsidR="00B741CD" w:rsidRPr="00B741CD" w:rsidRDefault="00B741CD" w:rsidP="00E95EEC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B741CD">
              <w:rPr>
                <w:rFonts w:eastAsia="Times New Roman" w:cs="Times New Roman"/>
                <w:b/>
                <w:sz w:val="26"/>
                <w:szCs w:val="26"/>
              </w:rPr>
              <w:t>Милашенкова ул. 19</w:t>
            </w:r>
          </w:p>
        </w:tc>
        <w:tc>
          <w:tcPr>
            <w:tcW w:w="6312" w:type="dxa"/>
          </w:tcPr>
          <w:p w14:paraId="7B0BAD48" w14:textId="597CC361" w:rsidR="00B741CD" w:rsidRDefault="00B741CD" w:rsidP="00B741CD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B135B">
              <w:rPr>
                <w:rFonts w:eastAsia="Times New Roman" w:cs="Times New Roman"/>
                <w:sz w:val="26"/>
                <w:szCs w:val="26"/>
              </w:rPr>
              <w:t>- канализация (</w:t>
            </w:r>
            <w:r>
              <w:rPr>
                <w:rFonts w:eastAsia="Times New Roman" w:cs="Times New Roman"/>
                <w:sz w:val="26"/>
                <w:szCs w:val="26"/>
              </w:rPr>
              <w:t>Стояки</w:t>
            </w:r>
            <w:r w:rsidRPr="00DB135B">
              <w:rPr>
                <w:rFonts w:eastAsia="Times New Roman" w:cs="Times New Roman"/>
                <w:sz w:val="26"/>
                <w:szCs w:val="26"/>
              </w:rPr>
              <w:t xml:space="preserve">); </w:t>
            </w:r>
          </w:p>
          <w:p w14:paraId="04C3B49E" w14:textId="77777777" w:rsidR="00B741CD" w:rsidRPr="00DB135B" w:rsidRDefault="00B741CD" w:rsidP="00292F1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B741CD" w:rsidRPr="00B76884" w14:paraId="60095312" w14:textId="77777777" w:rsidTr="00B741CD">
        <w:trPr>
          <w:trHeight w:val="165"/>
        </w:trPr>
        <w:tc>
          <w:tcPr>
            <w:tcW w:w="588" w:type="dxa"/>
          </w:tcPr>
          <w:p w14:paraId="0125BCBF" w14:textId="77573875" w:rsidR="00B741CD" w:rsidRPr="00DB135B" w:rsidRDefault="00B741CD" w:rsidP="00E95EEC">
            <w:pPr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739" w:type="dxa"/>
          </w:tcPr>
          <w:p w14:paraId="1FC68A2F" w14:textId="61AF16C7" w:rsidR="00B741CD" w:rsidRPr="00B741CD" w:rsidRDefault="00B741CD" w:rsidP="00E95EEC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B741CD">
              <w:rPr>
                <w:rFonts w:eastAsia="Times New Roman" w:cs="Times New Roman"/>
                <w:b/>
                <w:sz w:val="26"/>
                <w:szCs w:val="26"/>
              </w:rPr>
              <w:t>Савеловская линия 7</w:t>
            </w:r>
          </w:p>
        </w:tc>
        <w:tc>
          <w:tcPr>
            <w:tcW w:w="6312" w:type="dxa"/>
          </w:tcPr>
          <w:p w14:paraId="17A38856" w14:textId="6D081E71" w:rsidR="005E441F" w:rsidRDefault="005E441F" w:rsidP="005E441F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B135B">
              <w:rPr>
                <w:rFonts w:eastAsia="Times New Roman" w:cs="Times New Roman"/>
                <w:sz w:val="26"/>
                <w:szCs w:val="26"/>
              </w:rPr>
              <w:t>- ХВС (стояки и разводящие магистрали);</w:t>
            </w:r>
          </w:p>
          <w:p w14:paraId="5FE50828" w14:textId="6791EEB5" w:rsidR="008427C2" w:rsidRDefault="008427C2" w:rsidP="008427C2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B135B">
              <w:rPr>
                <w:rFonts w:eastAsia="Times New Roman" w:cs="Times New Roman"/>
                <w:sz w:val="26"/>
                <w:szCs w:val="26"/>
              </w:rPr>
              <w:t xml:space="preserve">- канализация (стояки и разводящие магистрали); </w:t>
            </w:r>
          </w:p>
          <w:p w14:paraId="09F4145B" w14:textId="4AC2FF7A" w:rsidR="008427C2" w:rsidRDefault="008427C2" w:rsidP="008427C2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B135B">
              <w:rPr>
                <w:rFonts w:eastAsia="Times New Roman" w:cs="Times New Roman"/>
                <w:sz w:val="26"/>
                <w:szCs w:val="26"/>
              </w:rPr>
              <w:t>- ЦО (стояки);</w:t>
            </w:r>
          </w:p>
          <w:p w14:paraId="35CFCFCD" w14:textId="35DA497C" w:rsidR="008427C2" w:rsidRDefault="008427C2" w:rsidP="008427C2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B135B">
              <w:rPr>
                <w:rFonts w:eastAsia="Times New Roman" w:cs="Times New Roman"/>
                <w:sz w:val="26"/>
                <w:szCs w:val="26"/>
              </w:rPr>
              <w:t>- ремонт подвального помещения</w:t>
            </w:r>
            <w:r>
              <w:rPr>
                <w:rFonts w:eastAsia="Times New Roman" w:cs="Times New Roman"/>
                <w:sz w:val="26"/>
                <w:szCs w:val="26"/>
              </w:rPr>
              <w:t>;</w:t>
            </w:r>
          </w:p>
          <w:p w14:paraId="04871C0D" w14:textId="77777777" w:rsidR="008427C2" w:rsidRPr="00DB135B" w:rsidRDefault="008427C2" w:rsidP="008427C2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B135B">
              <w:rPr>
                <w:rFonts w:eastAsia="Times New Roman" w:cs="Times New Roman"/>
                <w:sz w:val="26"/>
                <w:szCs w:val="26"/>
              </w:rPr>
              <w:t>- ремонт фасада;</w:t>
            </w:r>
          </w:p>
          <w:p w14:paraId="4E4BC53C" w14:textId="3AFBE480" w:rsidR="008427C2" w:rsidRDefault="008427C2" w:rsidP="008427C2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B135B">
              <w:rPr>
                <w:rFonts w:eastAsia="Times New Roman" w:cs="Times New Roman"/>
                <w:sz w:val="26"/>
                <w:szCs w:val="26"/>
              </w:rPr>
              <w:t>- ремонт крыши;</w:t>
            </w:r>
          </w:p>
          <w:p w14:paraId="177D2482" w14:textId="3BDA1155" w:rsidR="008427C2" w:rsidRDefault="008427C2" w:rsidP="008427C2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B135B">
              <w:rPr>
                <w:rFonts w:eastAsia="Times New Roman" w:cs="Times New Roman"/>
                <w:sz w:val="26"/>
                <w:szCs w:val="26"/>
              </w:rPr>
              <w:lastRenderedPageBreak/>
              <w:t xml:space="preserve">- электроснабжение; </w:t>
            </w:r>
          </w:p>
          <w:p w14:paraId="37D7C4C5" w14:textId="65E7B7C2" w:rsidR="008427C2" w:rsidRPr="00DB135B" w:rsidRDefault="008427C2" w:rsidP="008427C2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ремонт подъезда.</w:t>
            </w:r>
          </w:p>
          <w:p w14:paraId="1EAFF9A8" w14:textId="797BA630" w:rsidR="00B741CD" w:rsidRPr="00DB135B" w:rsidRDefault="00B741CD" w:rsidP="00292F1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B741CD" w:rsidRPr="00B76884" w14:paraId="0F5A742D" w14:textId="77777777" w:rsidTr="00B741CD">
        <w:trPr>
          <w:trHeight w:val="150"/>
        </w:trPr>
        <w:tc>
          <w:tcPr>
            <w:tcW w:w="588" w:type="dxa"/>
          </w:tcPr>
          <w:p w14:paraId="7728B0BC" w14:textId="681DD89D" w:rsidR="00B741CD" w:rsidRPr="00DB135B" w:rsidRDefault="00B741CD" w:rsidP="00E95EEC">
            <w:pPr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6</w:t>
            </w:r>
          </w:p>
        </w:tc>
        <w:tc>
          <w:tcPr>
            <w:tcW w:w="2739" w:type="dxa"/>
          </w:tcPr>
          <w:p w14:paraId="6F111BD3" w14:textId="50EC7A05" w:rsidR="00B741CD" w:rsidRPr="00B741CD" w:rsidRDefault="008427C2" w:rsidP="00E95EEC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8427C2">
              <w:rPr>
                <w:rFonts w:eastAsia="Times New Roman" w:cs="Times New Roman"/>
                <w:b/>
                <w:sz w:val="26"/>
                <w:szCs w:val="26"/>
              </w:rPr>
              <w:t>Яблочкова ул. 35А</w:t>
            </w:r>
          </w:p>
        </w:tc>
        <w:tc>
          <w:tcPr>
            <w:tcW w:w="6312" w:type="dxa"/>
          </w:tcPr>
          <w:p w14:paraId="12DC5F99" w14:textId="77777777" w:rsidR="008427C2" w:rsidRPr="00DB135B" w:rsidRDefault="008427C2" w:rsidP="008427C2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B135B">
              <w:rPr>
                <w:rFonts w:eastAsia="Times New Roman" w:cs="Times New Roman"/>
                <w:sz w:val="26"/>
                <w:szCs w:val="26"/>
              </w:rPr>
              <w:t>- ремонт фасада;</w:t>
            </w:r>
          </w:p>
          <w:p w14:paraId="2B4C366B" w14:textId="77777777" w:rsidR="008427C2" w:rsidRDefault="008427C2" w:rsidP="008427C2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B135B">
              <w:rPr>
                <w:rFonts w:eastAsia="Times New Roman" w:cs="Times New Roman"/>
                <w:sz w:val="26"/>
                <w:szCs w:val="26"/>
              </w:rPr>
              <w:t>- ремонт крыши;</w:t>
            </w:r>
          </w:p>
          <w:p w14:paraId="7E654D7B" w14:textId="77777777" w:rsidR="00B741CD" w:rsidRPr="00DB135B" w:rsidRDefault="00B741CD" w:rsidP="00292F1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B741CD" w:rsidRPr="00B76884" w14:paraId="76F920E3" w14:textId="77777777" w:rsidTr="00B741CD">
        <w:trPr>
          <w:trHeight w:val="120"/>
        </w:trPr>
        <w:tc>
          <w:tcPr>
            <w:tcW w:w="588" w:type="dxa"/>
          </w:tcPr>
          <w:p w14:paraId="1BFC6C38" w14:textId="5C0BDF77" w:rsidR="00B741CD" w:rsidRPr="00DB135B" w:rsidRDefault="00B741CD" w:rsidP="00E95EEC">
            <w:pPr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739" w:type="dxa"/>
          </w:tcPr>
          <w:p w14:paraId="3DD062CE" w14:textId="46D046DD" w:rsidR="00B741CD" w:rsidRPr="00B741CD" w:rsidRDefault="008427C2" w:rsidP="00E95EEC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8427C2">
              <w:rPr>
                <w:rFonts w:eastAsia="Times New Roman" w:cs="Times New Roman"/>
                <w:b/>
                <w:sz w:val="26"/>
                <w:szCs w:val="26"/>
              </w:rPr>
              <w:t>Бутырская ул. 84</w:t>
            </w:r>
          </w:p>
        </w:tc>
        <w:tc>
          <w:tcPr>
            <w:tcW w:w="6312" w:type="dxa"/>
          </w:tcPr>
          <w:p w14:paraId="786462F7" w14:textId="11BD20E7" w:rsidR="008427C2" w:rsidRDefault="008427C2" w:rsidP="008427C2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B135B">
              <w:rPr>
                <w:rFonts w:eastAsia="Times New Roman" w:cs="Times New Roman"/>
                <w:sz w:val="26"/>
                <w:szCs w:val="26"/>
              </w:rPr>
              <w:t>- ХВС (разводящие магистрали);</w:t>
            </w:r>
          </w:p>
          <w:p w14:paraId="1FA3F7FD" w14:textId="2EDF08E8" w:rsidR="008427C2" w:rsidRDefault="008427C2" w:rsidP="008427C2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B135B">
              <w:rPr>
                <w:rFonts w:eastAsia="Times New Roman" w:cs="Times New Roman"/>
                <w:sz w:val="26"/>
                <w:szCs w:val="26"/>
              </w:rPr>
              <w:t>- канализация (разводящие магистрали);</w:t>
            </w:r>
          </w:p>
          <w:p w14:paraId="77450E0E" w14:textId="4A293159" w:rsidR="008427C2" w:rsidRDefault="008427C2" w:rsidP="008427C2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B135B">
              <w:rPr>
                <w:rFonts w:eastAsia="Times New Roman" w:cs="Times New Roman"/>
                <w:sz w:val="26"/>
                <w:szCs w:val="26"/>
              </w:rPr>
              <w:t>- ЦО (разводящие магистрали);</w:t>
            </w:r>
          </w:p>
          <w:p w14:paraId="7E6B5718" w14:textId="77777777" w:rsidR="00B741CD" w:rsidRPr="00DB135B" w:rsidRDefault="00B741CD" w:rsidP="00292F1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14:paraId="58D316B6" w14:textId="13B2CE9C" w:rsidR="00360902" w:rsidRDefault="00360902" w:rsidP="00143AD9">
      <w:pPr>
        <w:ind w:firstLine="709"/>
        <w:jc w:val="both"/>
        <w:textAlignment w:val="baseline"/>
        <w:rPr>
          <w:rFonts w:eastAsia="Times New Roman" w:cs="Times New Roman"/>
          <w:sz w:val="28"/>
          <w:szCs w:val="28"/>
        </w:rPr>
      </w:pPr>
    </w:p>
    <w:p w14:paraId="4DACFC81" w14:textId="740F789B" w:rsidR="00924F43" w:rsidRDefault="00924F43" w:rsidP="00143AD9">
      <w:pPr>
        <w:ind w:firstLine="709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924F43">
        <w:rPr>
          <w:rFonts w:eastAsia="Times New Roman" w:cs="Times New Roman"/>
          <w:sz w:val="28"/>
          <w:szCs w:val="28"/>
        </w:rPr>
        <w:t>В рамках программы, направленной на предотвращение предельно допустимых характеристик надежности и безопасности эксплуатации инженерных систем МКД, включенных в программу реновации, выполнены работы в 19 МКД: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851"/>
        <w:gridCol w:w="3500"/>
        <w:gridCol w:w="5430"/>
      </w:tblGrid>
      <w:tr w:rsidR="006C5F83" w:rsidRPr="006C5F83" w14:paraId="409C4A9A" w14:textId="77777777" w:rsidTr="006C5F83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E34E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0D3D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B834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Вид работ</w:t>
            </w:r>
          </w:p>
        </w:tc>
      </w:tr>
      <w:tr w:rsidR="006C5F83" w:rsidRPr="006C5F83" w14:paraId="00D28E83" w14:textId="77777777" w:rsidTr="006C5F83">
        <w:trPr>
          <w:trHeight w:val="78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DA20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D1D9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Гончарова ул. 1/6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2B9A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Ремонт внутридомовых инженерных сетей электроснабжения</w:t>
            </w:r>
          </w:p>
        </w:tc>
      </w:tr>
      <w:tr w:rsidR="006C5F83" w:rsidRPr="006C5F83" w14:paraId="72AAB377" w14:textId="77777777" w:rsidTr="006C5F83">
        <w:trPr>
          <w:trHeight w:val="78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E9B8" w14:textId="77777777" w:rsidR="006C5F83" w:rsidRPr="006C5F83" w:rsidRDefault="006C5F83" w:rsidP="006C5F83">
            <w:pP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FFF2D" w14:textId="77777777" w:rsidR="006C5F83" w:rsidRPr="006C5F83" w:rsidRDefault="006C5F83" w:rsidP="006C5F83">
            <w:pP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43B2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color w:val="000000"/>
                <w:sz w:val="26"/>
                <w:szCs w:val="26"/>
              </w:rPr>
              <w:t>Ремонт внутридомовых инженерных систем теплоснабжения (разводящие магистрали)</w:t>
            </w:r>
          </w:p>
        </w:tc>
      </w:tr>
      <w:tr w:rsidR="006C5F83" w:rsidRPr="006C5F83" w14:paraId="6D607FE5" w14:textId="77777777" w:rsidTr="006C5F83">
        <w:trPr>
          <w:trHeight w:val="7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D817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A793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Добролюбова пр. 5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753C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Ремонт внутридомовых инженерных сетей электроснабжения</w:t>
            </w:r>
          </w:p>
        </w:tc>
      </w:tr>
      <w:tr w:rsidR="006C5F83" w:rsidRPr="006C5F83" w14:paraId="6051D038" w14:textId="77777777" w:rsidTr="006C5F83">
        <w:trPr>
          <w:trHeight w:val="78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7332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1A81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Добролюбова пр. 5А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C2CC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Ремонт внутридомовых инженерных сетей электроснабжения</w:t>
            </w:r>
          </w:p>
        </w:tc>
      </w:tr>
      <w:tr w:rsidR="006C5F83" w:rsidRPr="006C5F83" w14:paraId="3461D614" w14:textId="77777777" w:rsidTr="006C5F83">
        <w:trPr>
          <w:trHeight w:val="78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DD274" w14:textId="77777777" w:rsidR="006C5F83" w:rsidRPr="006C5F83" w:rsidRDefault="006C5F83" w:rsidP="006C5F83">
            <w:pP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F8B60" w14:textId="77777777" w:rsidR="006C5F83" w:rsidRPr="006C5F83" w:rsidRDefault="006C5F83" w:rsidP="006C5F83">
            <w:pP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B68B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color w:val="000000"/>
                <w:sz w:val="26"/>
                <w:szCs w:val="26"/>
              </w:rPr>
              <w:t>Ремонт внутридомовых инженерных систем водоотведения (канализации) (выпуски и сборные трубопроводы)</w:t>
            </w:r>
          </w:p>
        </w:tc>
      </w:tr>
      <w:tr w:rsidR="006C5F83" w:rsidRPr="006C5F83" w14:paraId="60D018E0" w14:textId="77777777" w:rsidTr="006C5F83">
        <w:trPr>
          <w:trHeight w:val="7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801A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402F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Добролюбова ул. 20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23A3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Ремонт внутридомовых инженерных сетей электроснабжения</w:t>
            </w:r>
          </w:p>
        </w:tc>
      </w:tr>
      <w:tr w:rsidR="006C5F83" w:rsidRPr="006C5F83" w14:paraId="37078861" w14:textId="77777777" w:rsidTr="006C5F83">
        <w:trPr>
          <w:trHeight w:val="78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4276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70B9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Добролюбова ул. 25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4A76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Ремонт внутридомовых инженерных сетей электроснабжения</w:t>
            </w:r>
          </w:p>
        </w:tc>
      </w:tr>
      <w:tr w:rsidR="006C5F83" w:rsidRPr="006C5F83" w14:paraId="733E6596" w14:textId="77777777" w:rsidTr="006C5F83">
        <w:trPr>
          <w:trHeight w:val="78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7C037" w14:textId="77777777" w:rsidR="006C5F83" w:rsidRPr="006C5F83" w:rsidRDefault="006C5F83" w:rsidP="006C5F83">
            <w:pP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5C2B1" w14:textId="77777777" w:rsidR="006C5F83" w:rsidRPr="006C5F83" w:rsidRDefault="006C5F83" w:rsidP="006C5F83">
            <w:pP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C96E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color w:val="000000"/>
                <w:sz w:val="26"/>
                <w:szCs w:val="26"/>
              </w:rPr>
              <w:t>Ремонт внутридомовых инженерных систем водоотведения (канализации) (выпуски и сборные трубопроводы)</w:t>
            </w:r>
          </w:p>
        </w:tc>
      </w:tr>
      <w:tr w:rsidR="006C5F83" w:rsidRPr="006C5F83" w14:paraId="5BEAE3FA" w14:textId="77777777" w:rsidTr="006C5F83">
        <w:trPr>
          <w:trHeight w:val="7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2986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C13D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Милашенкова ул. 11 к.1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068C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Ремонт внутридомовых инженерных сетей электроснабжения</w:t>
            </w:r>
          </w:p>
        </w:tc>
      </w:tr>
      <w:tr w:rsidR="006C5F83" w:rsidRPr="006C5F83" w14:paraId="138E9A8D" w14:textId="77777777" w:rsidTr="006C5F83">
        <w:trPr>
          <w:trHeight w:val="78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D3B9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3B3E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Гончарова ул. 17Б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ADF7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Ремонт внутридомовых инженерных сетей электроснабжения</w:t>
            </w:r>
          </w:p>
        </w:tc>
      </w:tr>
      <w:tr w:rsidR="006C5F83" w:rsidRPr="006C5F83" w14:paraId="1F9175E4" w14:textId="77777777" w:rsidTr="006C5F83">
        <w:trPr>
          <w:trHeight w:val="53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C114" w14:textId="77777777" w:rsidR="006C5F83" w:rsidRPr="006C5F83" w:rsidRDefault="006C5F83" w:rsidP="006C5F83">
            <w:pP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FC67" w14:textId="77777777" w:rsidR="006C5F83" w:rsidRPr="006C5F83" w:rsidRDefault="006C5F83" w:rsidP="006C5F83">
            <w:pP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B09E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color w:val="000000"/>
                <w:sz w:val="26"/>
                <w:szCs w:val="26"/>
              </w:rPr>
              <w:t>Ремонт крыши</w:t>
            </w:r>
          </w:p>
        </w:tc>
      </w:tr>
      <w:tr w:rsidR="006C5F83" w:rsidRPr="006C5F83" w14:paraId="33E10DDC" w14:textId="77777777" w:rsidTr="006C5F83">
        <w:trPr>
          <w:trHeight w:val="7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7329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C2BC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Добролюбова пр. 7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9425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Ремонт внутридомовых инженерных сетей электроснабжения</w:t>
            </w:r>
          </w:p>
        </w:tc>
      </w:tr>
      <w:tr w:rsidR="006C5F83" w:rsidRPr="006C5F83" w14:paraId="4508FF94" w14:textId="77777777" w:rsidTr="006C5F83">
        <w:trPr>
          <w:trHeight w:val="78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7029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C5EC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Милашенкова ул. 13 к.2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DBFA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Ремонт внутридомовых инженерных сетей электроснабжения</w:t>
            </w:r>
          </w:p>
        </w:tc>
      </w:tr>
      <w:tr w:rsidR="006C5F83" w:rsidRPr="006C5F83" w14:paraId="3B229A11" w14:textId="77777777" w:rsidTr="006C5F83">
        <w:trPr>
          <w:trHeight w:val="78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B10D" w14:textId="77777777" w:rsidR="006C5F83" w:rsidRPr="006C5F83" w:rsidRDefault="006C5F83" w:rsidP="006C5F83">
            <w:pP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02DC" w14:textId="77777777" w:rsidR="006C5F83" w:rsidRPr="006C5F83" w:rsidRDefault="006C5F83" w:rsidP="006C5F83">
            <w:pP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822B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color w:val="000000"/>
                <w:sz w:val="26"/>
                <w:szCs w:val="26"/>
              </w:rPr>
              <w:t>Ремонт внутридомовых инженерных систем водоотведения (канализации) (выпуски и сборные трубопроводы)</w:t>
            </w:r>
          </w:p>
        </w:tc>
      </w:tr>
      <w:tr w:rsidR="006C5F83" w:rsidRPr="006C5F83" w14:paraId="63BD1881" w14:textId="77777777" w:rsidTr="006C5F83">
        <w:trPr>
          <w:trHeight w:val="32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4DFA" w14:textId="77777777" w:rsidR="006C5F83" w:rsidRPr="006C5F83" w:rsidRDefault="006C5F83" w:rsidP="006C5F83">
            <w:pP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3475" w14:textId="77777777" w:rsidR="006C5F83" w:rsidRPr="006C5F83" w:rsidRDefault="006C5F83" w:rsidP="006C5F83">
            <w:pP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2EAB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color w:val="000000"/>
                <w:sz w:val="26"/>
                <w:szCs w:val="26"/>
              </w:rPr>
              <w:t>Ремонт крыши</w:t>
            </w:r>
          </w:p>
        </w:tc>
      </w:tr>
      <w:tr w:rsidR="006C5F83" w:rsidRPr="006C5F83" w14:paraId="1B2D1E0A" w14:textId="77777777" w:rsidTr="006C5F83">
        <w:trPr>
          <w:trHeight w:val="7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0A84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5B3F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Милашенкова ул. 13 к.3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4BF1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Ремонт внутридомовых инженерных сетей электроснабжения</w:t>
            </w:r>
          </w:p>
        </w:tc>
      </w:tr>
      <w:tr w:rsidR="006C5F83" w:rsidRPr="006C5F83" w14:paraId="756E8769" w14:textId="77777777" w:rsidTr="006C5F83">
        <w:trPr>
          <w:trHeight w:val="7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3608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A6ED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Огородный пр. 21А к.А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99A8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Ремонт внутридомовых инженерных сетей электроснабжения</w:t>
            </w:r>
          </w:p>
        </w:tc>
      </w:tr>
      <w:tr w:rsidR="006C5F83" w:rsidRPr="006C5F83" w14:paraId="307906EA" w14:textId="77777777" w:rsidTr="006C5F83">
        <w:trPr>
          <w:trHeight w:val="7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CEFE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A5E3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Огородный пр. 21А к.Б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D778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Ремонт внутридомовых инженерных сетей электроснабжения</w:t>
            </w:r>
          </w:p>
        </w:tc>
      </w:tr>
      <w:tr w:rsidR="006C5F83" w:rsidRPr="006C5F83" w14:paraId="50F5F54B" w14:textId="77777777" w:rsidTr="006C5F83">
        <w:trPr>
          <w:trHeight w:val="78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FD46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3E18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Руставели ул. 3 к.2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0C7C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Ремонт внутридомовых инженерных сетей электроснабжения</w:t>
            </w:r>
          </w:p>
        </w:tc>
      </w:tr>
      <w:tr w:rsidR="006C5F83" w:rsidRPr="006C5F83" w14:paraId="5E68C226" w14:textId="77777777" w:rsidTr="006C5F83">
        <w:trPr>
          <w:trHeight w:val="78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2F04" w14:textId="77777777" w:rsidR="006C5F83" w:rsidRPr="006C5F83" w:rsidRDefault="006C5F83" w:rsidP="006C5F83">
            <w:pP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6E16" w14:textId="77777777" w:rsidR="006C5F83" w:rsidRPr="006C5F83" w:rsidRDefault="006C5F83" w:rsidP="006C5F83">
            <w:pP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46B2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color w:val="000000"/>
                <w:sz w:val="26"/>
                <w:szCs w:val="26"/>
              </w:rPr>
              <w:t>Ремонт внутридомовых инженерных систем водоотведения (канализации) (выпуски и сборные трубопроводы)</w:t>
            </w:r>
          </w:p>
        </w:tc>
      </w:tr>
      <w:tr w:rsidR="006C5F83" w:rsidRPr="006C5F83" w14:paraId="70D15AFE" w14:textId="77777777" w:rsidTr="006C5F83">
        <w:trPr>
          <w:trHeight w:val="78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2170" w14:textId="77777777" w:rsidR="006C5F83" w:rsidRPr="006C5F83" w:rsidRDefault="006C5F83" w:rsidP="006C5F83">
            <w:pP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8CCA2" w14:textId="77777777" w:rsidR="006C5F83" w:rsidRPr="006C5F83" w:rsidRDefault="006C5F83" w:rsidP="006C5F83">
            <w:pP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41F0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color w:val="000000"/>
                <w:sz w:val="26"/>
                <w:szCs w:val="26"/>
              </w:rPr>
              <w:t>Ремонт внутридомовых инженерных систем теплоснабжения (разводящие магистрали)</w:t>
            </w:r>
          </w:p>
        </w:tc>
      </w:tr>
      <w:tr w:rsidR="006C5F83" w:rsidRPr="006C5F83" w14:paraId="575E43B0" w14:textId="77777777" w:rsidTr="006C5F83">
        <w:trPr>
          <w:trHeight w:val="76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CB511" w14:textId="77777777" w:rsidR="006C5F83" w:rsidRPr="006C5F83" w:rsidRDefault="006C5F83" w:rsidP="006C5F83">
            <w:pP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0B24" w14:textId="77777777" w:rsidR="006C5F83" w:rsidRPr="006C5F83" w:rsidRDefault="006C5F83" w:rsidP="006C5F83">
            <w:pP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463B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color w:val="000000"/>
                <w:sz w:val="26"/>
                <w:szCs w:val="26"/>
              </w:rPr>
              <w:t>Ремонт внутридомовых инженерных систем холодного водоснабжения (разводящие магистрали)</w:t>
            </w:r>
          </w:p>
        </w:tc>
      </w:tr>
      <w:tr w:rsidR="006C5F83" w:rsidRPr="006C5F83" w14:paraId="03D9DE55" w14:textId="77777777" w:rsidTr="006C5F83">
        <w:trPr>
          <w:trHeight w:val="7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9340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CFB2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Руставели ул. 3 к.3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CA83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Ремонт внутридомовых инженерных систем водоотведения (канализации) (выпуски и сборные трубопроводы)</w:t>
            </w:r>
          </w:p>
        </w:tc>
      </w:tr>
      <w:tr w:rsidR="006C5F83" w:rsidRPr="006C5F83" w14:paraId="71936FEE" w14:textId="77777777" w:rsidTr="006C5F8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1514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94EE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Руставели ул. 3 к.6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412E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Ремонт внутридомовых инженерных сетей электроснабжения</w:t>
            </w:r>
          </w:p>
        </w:tc>
      </w:tr>
      <w:tr w:rsidR="006C5F83" w:rsidRPr="006C5F83" w14:paraId="100F5646" w14:textId="77777777" w:rsidTr="006C5F83">
        <w:trPr>
          <w:trHeight w:val="7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DECB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E9CA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Фонвизина ул. 6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AE45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Ремонт внутридомовых инженерных систем водоотведения (канализации) (выпуски и сборные трубопроводы)</w:t>
            </w:r>
          </w:p>
        </w:tc>
      </w:tr>
      <w:tr w:rsidR="006C5F83" w:rsidRPr="006C5F83" w14:paraId="40D3E656" w14:textId="77777777" w:rsidTr="006C5F83">
        <w:trPr>
          <w:trHeight w:val="57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80AA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CD4D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Фонвизина ул. 8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F11F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Ремонт внутридомовых инженерных сетей электроснабжения</w:t>
            </w:r>
          </w:p>
        </w:tc>
      </w:tr>
      <w:tr w:rsidR="006C5F83" w:rsidRPr="006C5F83" w14:paraId="51E8A3F3" w14:textId="77777777" w:rsidTr="006C5F83">
        <w:trPr>
          <w:trHeight w:val="76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544D" w14:textId="77777777" w:rsidR="006C5F83" w:rsidRPr="006C5F83" w:rsidRDefault="006C5F83" w:rsidP="006C5F83">
            <w:pP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C665" w14:textId="77777777" w:rsidR="006C5F83" w:rsidRPr="006C5F83" w:rsidRDefault="006C5F83" w:rsidP="006C5F83">
            <w:pP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E1E9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color w:val="000000"/>
                <w:sz w:val="26"/>
                <w:szCs w:val="26"/>
              </w:rPr>
              <w:t>Ремонт внутридомовых инженерных систем водоотведения (канализации) (выпуски и сборные трубопроводы)</w:t>
            </w:r>
          </w:p>
        </w:tc>
      </w:tr>
      <w:tr w:rsidR="006C5F83" w:rsidRPr="006C5F83" w14:paraId="050E36F4" w14:textId="77777777" w:rsidTr="006C5F8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884D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E8CE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Яблочкова ул. 24 к.2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2A2F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Ремонт внутридомовых инженерных сетей электроснабжения</w:t>
            </w:r>
          </w:p>
        </w:tc>
      </w:tr>
      <w:tr w:rsidR="006C5F83" w:rsidRPr="006C5F83" w14:paraId="428A92E8" w14:textId="77777777" w:rsidTr="006C5F83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D515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4114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Руставели ул. 4 к.2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4374" w14:textId="77777777" w:rsidR="006C5F83" w:rsidRPr="006C5F83" w:rsidRDefault="006C5F83" w:rsidP="006C5F8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C5F8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Ремонт внутридомовых инженерных сетей электроснабжения</w:t>
            </w:r>
          </w:p>
        </w:tc>
      </w:tr>
    </w:tbl>
    <w:p w14:paraId="1092CB2C" w14:textId="6A890A02" w:rsidR="006C5F83" w:rsidRDefault="006C5F83" w:rsidP="00143AD9">
      <w:pPr>
        <w:ind w:firstLine="709"/>
        <w:jc w:val="both"/>
        <w:textAlignment w:val="baseline"/>
        <w:rPr>
          <w:rFonts w:eastAsia="Times New Roman" w:cs="Times New Roman"/>
          <w:sz w:val="28"/>
          <w:szCs w:val="28"/>
        </w:rPr>
      </w:pPr>
    </w:p>
    <w:p w14:paraId="7533C9EB" w14:textId="77777777" w:rsidR="00924F43" w:rsidRPr="005D094D" w:rsidRDefault="00924F43" w:rsidP="00895D4C">
      <w:pPr>
        <w:jc w:val="both"/>
        <w:textAlignment w:val="baseline"/>
        <w:rPr>
          <w:rFonts w:eastAsia="Times New Roman" w:cs="Times New Roman"/>
          <w:sz w:val="28"/>
          <w:szCs w:val="28"/>
        </w:rPr>
      </w:pPr>
    </w:p>
    <w:p w14:paraId="4FAA4AD4" w14:textId="58EC19EE" w:rsidR="005B557A" w:rsidRDefault="005B557A" w:rsidP="005B557A">
      <w:pPr>
        <w:pStyle w:val="aa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D094D">
        <w:rPr>
          <w:rFonts w:ascii="Times New Roman" w:hAnsi="Times New Roman"/>
          <w:b/>
          <w:sz w:val="28"/>
          <w:szCs w:val="28"/>
          <w:u w:val="single"/>
        </w:rPr>
        <w:t>Сведения о проводимой судебно-исковой работе по снижению задолженности по оплате за жилищно-коммунальные услуги</w:t>
      </w:r>
    </w:p>
    <w:p w14:paraId="2EA4C85F" w14:textId="02A79F69" w:rsidR="006C5F83" w:rsidRDefault="006C5F83" w:rsidP="005B557A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14:paraId="739B29C7" w14:textId="095ED3F8" w:rsidR="006C5F83" w:rsidRPr="005D094D" w:rsidRDefault="006C5F83" w:rsidP="006C5F83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6C5F83">
        <w:rPr>
          <w:rFonts w:ascii="Times New Roman" w:hAnsi="Times New Roman"/>
          <w:sz w:val="28"/>
          <w:szCs w:val="28"/>
        </w:rPr>
        <w:t>Отдельно хотелось бы остановится на вопросах связанных с финансовой дисциплиной жителей района.</w:t>
      </w:r>
    </w:p>
    <w:p w14:paraId="1558414B" w14:textId="2CC9A642" w:rsidR="00EE1ABC" w:rsidRPr="00D43347" w:rsidRDefault="00EE1ABC" w:rsidP="00EE1ABC">
      <w:pPr>
        <w:ind w:firstLine="708"/>
        <w:jc w:val="both"/>
        <w:rPr>
          <w:rFonts w:eastAsia="Times New Roman" w:cs="Times New Roman"/>
          <w:sz w:val="28"/>
          <w:szCs w:val="28"/>
        </w:rPr>
      </w:pPr>
      <w:r w:rsidRPr="00D43347">
        <w:rPr>
          <w:rFonts w:eastAsia="Times New Roman" w:cs="Times New Roman"/>
          <w:sz w:val="28"/>
          <w:szCs w:val="28"/>
        </w:rPr>
        <w:t xml:space="preserve">В настоящее время задолженность жителей перед ГБУ «Жилищник </w:t>
      </w:r>
      <w:r w:rsidR="006F1566">
        <w:rPr>
          <w:rFonts w:eastAsia="Times New Roman" w:cs="Times New Roman"/>
          <w:sz w:val="28"/>
          <w:szCs w:val="28"/>
        </w:rPr>
        <w:t>Бутырского</w:t>
      </w:r>
      <w:r w:rsidRPr="00D43347">
        <w:rPr>
          <w:rFonts w:eastAsia="Times New Roman" w:cs="Times New Roman"/>
          <w:sz w:val="28"/>
          <w:szCs w:val="28"/>
        </w:rPr>
        <w:t xml:space="preserve"> района» за жилищно-коммунальные услуги составляет порядка </w:t>
      </w:r>
      <w:r w:rsidRPr="00D43347">
        <w:rPr>
          <w:rFonts w:eastAsia="Times New Roman" w:cs="Times New Roman"/>
          <w:sz w:val="28"/>
          <w:szCs w:val="28"/>
        </w:rPr>
        <w:br/>
      </w:r>
      <w:r w:rsidR="006C5F83">
        <w:rPr>
          <w:rFonts w:eastAsia="Times New Roman" w:cs="Times New Roman"/>
          <w:b/>
          <w:sz w:val="28"/>
          <w:szCs w:val="28"/>
        </w:rPr>
        <w:t>25,44</w:t>
      </w:r>
      <w:r w:rsidRPr="00D43347">
        <w:rPr>
          <w:rFonts w:eastAsia="Times New Roman" w:cs="Times New Roman"/>
          <w:b/>
          <w:sz w:val="28"/>
          <w:szCs w:val="28"/>
        </w:rPr>
        <w:t xml:space="preserve"> млн. рублей.</w:t>
      </w:r>
    </w:p>
    <w:p w14:paraId="75CD9C2E" w14:textId="404AB983" w:rsidR="00EE1ABC" w:rsidRPr="00D43347" w:rsidRDefault="00EE1ABC" w:rsidP="00EE1ABC">
      <w:pPr>
        <w:ind w:firstLine="708"/>
        <w:jc w:val="both"/>
        <w:rPr>
          <w:rFonts w:eastAsia="Times New Roman" w:cs="Times New Roman"/>
          <w:sz w:val="28"/>
          <w:szCs w:val="28"/>
        </w:rPr>
      </w:pPr>
      <w:r w:rsidRPr="00D43347">
        <w:rPr>
          <w:rFonts w:eastAsia="Times New Roman" w:cs="Times New Roman"/>
          <w:sz w:val="28"/>
          <w:szCs w:val="28"/>
        </w:rPr>
        <w:t xml:space="preserve">С целью истребования задолженности за ЖКУ ГБУ «Жилищник </w:t>
      </w:r>
      <w:r w:rsidR="006F1566">
        <w:rPr>
          <w:rFonts w:eastAsia="Times New Roman" w:cs="Times New Roman"/>
          <w:sz w:val="28"/>
          <w:szCs w:val="28"/>
        </w:rPr>
        <w:t>Бутырского</w:t>
      </w:r>
      <w:r w:rsidRPr="00D43347">
        <w:rPr>
          <w:rFonts w:eastAsia="Times New Roman" w:cs="Times New Roman"/>
          <w:sz w:val="28"/>
          <w:szCs w:val="28"/>
        </w:rPr>
        <w:t xml:space="preserve"> района» осуществляет следующие мероприят</w:t>
      </w:r>
      <w:r w:rsidR="00FA702A">
        <w:rPr>
          <w:rFonts w:eastAsia="Times New Roman" w:cs="Times New Roman"/>
          <w:sz w:val="28"/>
          <w:szCs w:val="28"/>
        </w:rPr>
        <w:t>ия:</w:t>
      </w:r>
    </w:p>
    <w:p w14:paraId="6BED8AEB" w14:textId="73850E6D" w:rsidR="00EE1ABC" w:rsidRPr="00D43347" w:rsidRDefault="00EE1ABC" w:rsidP="00EE1ABC">
      <w:pPr>
        <w:pStyle w:val="a5"/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43347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Информационное оповещение (автообзвон). Используются в постоянном режиме специальные программные средства для автоматического обзвона должников, донесение голосового сообщения об имеющейся просроченной задолженности за ЖКУ и об ответственности за ее непогашение. Всего в 2</w:t>
      </w:r>
      <w:r w:rsidR="006C5F83">
        <w:rPr>
          <w:rFonts w:ascii="Times New Roman" w:eastAsia="Times New Roman" w:hAnsi="Times New Roman" w:cs="Times New Roman"/>
          <w:color w:val="auto"/>
          <w:sz w:val="28"/>
          <w:szCs w:val="28"/>
        </w:rPr>
        <w:t>024</w:t>
      </w:r>
      <w:r w:rsidRPr="00D433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 количество автообзвона составило </w:t>
      </w:r>
      <w:r w:rsidR="006C5F8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8 701</w:t>
      </w:r>
      <w:r w:rsidRPr="00D433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абонента</w:t>
      </w:r>
      <w:r w:rsidRPr="00D433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сумму порядка </w:t>
      </w:r>
      <w:r w:rsidR="006C5F8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33,7</w:t>
      </w:r>
      <w:r w:rsidRPr="00D433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млн.рублей</w:t>
      </w:r>
      <w:r w:rsidRPr="00D433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По результатам автообзвона </w:t>
      </w:r>
      <w:r w:rsidRPr="00D433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34,5%</w:t>
      </w:r>
      <w:r w:rsidRPr="00D433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должников на сумму </w:t>
      </w:r>
      <w:r w:rsidR="00380F5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11,6</w:t>
      </w:r>
      <w:r w:rsidRPr="00D433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млн. руб.</w:t>
      </w:r>
      <w:r w:rsidRPr="00D433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оплатили задолженность в полном объеме.</w:t>
      </w:r>
    </w:p>
    <w:p w14:paraId="12F73D1B" w14:textId="77777777" w:rsidR="00EE1ABC" w:rsidRPr="00D43347" w:rsidRDefault="00EE1ABC" w:rsidP="00EE1ABC">
      <w:pPr>
        <w:pStyle w:val="a5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43347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Согласно п. 119 Постановления Правительства РФ от 06.05.2011 N 354 (ред. от 27.03.2018) «О предоставлении коммунальных услуг собственникам и пользователям помещений в многоквартирных домах и жилых домов» автообзвон является официальным уведомлением за 20 дней о введении ограничения коммунальных услуг.</w:t>
      </w:r>
    </w:p>
    <w:p w14:paraId="31EFDF4B" w14:textId="384123EB" w:rsidR="00EE1ABC" w:rsidRPr="00D43347" w:rsidRDefault="00EE1ABC" w:rsidP="00EE1ABC">
      <w:pPr>
        <w:pStyle w:val="a5"/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43347">
        <w:rPr>
          <w:rFonts w:ascii="Times New Roman" w:eastAsia="Times New Roman" w:hAnsi="Times New Roman" w:cs="Times New Roman"/>
          <w:color w:val="auto"/>
          <w:sz w:val="28"/>
          <w:szCs w:val="28"/>
        </w:rPr>
        <w:t>Направление уведомлений. За период с 01.01.</w:t>
      </w:r>
      <w:r w:rsidR="00380F5C">
        <w:rPr>
          <w:rFonts w:ascii="Times New Roman" w:eastAsia="Times New Roman" w:hAnsi="Times New Roman" w:cs="Times New Roman"/>
          <w:color w:val="auto"/>
          <w:sz w:val="28"/>
          <w:szCs w:val="28"/>
        </w:rPr>
        <w:t>2024</w:t>
      </w:r>
      <w:r w:rsidRPr="00D433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направлено более </w:t>
      </w:r>
      <w:r w:rsidR="00380F5C">
        <w:rPr>
          <w:rFonts w:ascii="Times New Roman" w:eastAsia="Times New Roman" w:hAnsi="Times New Roman" w:cs="Times New Roman"/>
          <w:color w:val="auto"/>
          <w:sz w:val="28"/>
          <w:szCs w:val="28"/>
        </w:rPr>
        <w:t>83</w:t>
      </w:r>
      <w:r w:rsidRPr="00D433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тысяч уведомлений на сумму порядка </w:t>
      </w:r>
      <w:r w:rsidR="00380F5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73,5</w:t>
      </w:r>
      <w:r w:rsidRPr="00D433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млн.руб.</w:t>
      </w:r>
      <w:r w:rsidRPr="00D433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задолженности за ЖКУ с предупреждением о введении ограничения коммунальных услуг. Из данного числа направленных уведомлений было оплачено порядка </w:t>
      </w:r>
      <w:r w:rsidR="00380F5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29,4</w:t>
      </w:r>
      <w:r w:rsidRPr="00D433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млн. руб.,</w:t>
      </w:r>
      <w:r w:rsidRPr="00D433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что составило </w:t>
      </w:r>
      <w:r w:rsidRPr="00D433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40%</w:t>
      </w:r>
      <w:r w:rsidRPr="00D433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должников. Произведено ограничение коммунальных услуг в отношении </w:t>
      </w:r>
      <w:r w:rsidR="00380F5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251</w:t>
      </w:r>
      <w:r w:rsidRPr="00D433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D433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квартир на сумму </w:t>
      </w:r>
      <w:r w:rsidRPr="00D43347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380F5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21,4</w:t>
      </w:r>
      <w:r w:rsidRPr="00D433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млн.руб.</w:t>
      </w:r>
      <w:r w:rsidRPr="00D433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 данного числа квартир оплачена задолженность в размере </w:t>
      </w:r>
      <w:r w:rsidRPr="00D43347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380F5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15,6</w:t>
      </w:r>
      <w:r w:rsidRPr="00D433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млн.руб. (</w:t>
      </w:r>
      <w:r w:rsidR="00380F5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175</w:t>
      </w:r>
      <w:r w:rsidRPr="00D433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квартир)</w:t>
      </w:r>
      <w:r w:rsidRPr="00D433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что составило </w:t>
      </w:r>
      <w:r w:rsidRPr="00D433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73%</w:t>
      </w:r>
      <w:r w:rsidRPr="00D433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общей суммы произведенного ограничения.</w:t>
      </w:r>
    </w:p>
    <w:p w14:paraId="5A5619B6" w14:textId="749A3B90" w:rsidR="00EE1ABC" w:rsidRPr="00D43347" w:rsidRDefault="00EE1ABC" w:rsidP="00EE1ABC">
      <w:pPr>
        <w:ind w:firstLine="708"/>
        <w:jc w:val="both"/>
        <w:rPr>
          <w:rFonts w:eastAsia="Times New Roman" w:cs="Times New Roman"/>
          <w:sz w:val="28"/>
          <w:szCs w:val="28"/>
        </w:rPr>
      </w:pPr>
      <w:r w:rsidRPr="00D43347">
        <w:rPr>
          <w:rFonts w:eastAsia="Times New Roman" w:cs="Times New Roman"/>
          <w:b/>
          <w:sz w:val="28"/>
          <w:szCs w:val="28"/>
        </w:rPr>
        <w:t>3.</w:t>
      </w:r>
      <w:r w:rsidRPr="00D43347">
        <w:rPr>
          <w:rFonts w:eastAsia="Times New Roman" w:cs="Times New Roman"/>
          <w:sz w:val="28"/>
          <w:szCs w:val="28"/>
        </w:rPr>
        <w:t xml:space="preserve"> За период с 01.01.</w:t>
      </w:r>
      <w:r w:rsidR="00380F5C">
        <w:rPr>
          <w:rFonts w:eastAsia="Times New Roman" w:cs="Times New Roman"/>
          <w:sz w:val="28"/>
          <w:szCs w:val="28"/>
        </w:rPr>
        <w:t>2024</w:t>
      </w:r>
      <w:r w:rsidRPr="00D43347">
        <w:rPr>
          <w:rFonts w:eastAsia="Times New Roman" w:cs="Times New Roman"/>
          <w:sz w:val="28"/>
          <w:szCs w:val="28"/>
        </w:rPr>
        <w:t xml:space="preserve"> года по 31.12.</w:t>
      </w:r>
      <w:r w:rsidR="00380F5C">
        <w:rPr>
          <w:rFonts w:eastAsia="Times New Roman" w:cs="Times New Roman"/>
          <w:sz w:val="28"/>
          <w:szCs w:val="28"/>
        </w:rPr>
        <w:t>2024</w:t>
      </w:r>
      <w:r w:rsidRPr="00D43347">
        <w:rPr>
          <w:rFonts w:eastAsia="Times New Roman" w:cs="Times New Roman"/>
          <w:sz w:val="28"/>
          <w:szCs w:val="28"/>
        </w:rPr>
        <w:t xml:space="preserve"> в результате досудебной претензионно-исковой работы, а также в добровольном порядке было заключено </w:t>
      </w:r>
      <w:r w:rsidR="00380F5C">
        <w:rPr>
          <w:rFonts w:eastAsia="Times New Roman" w:cs="Times New Roman"/>
          <w:b/>
          <w:sz w:val="28"/>
          <w:szCs w:val="28"/>
        </w:rPr>
        <w:t>83</w:t>
      </w:r>
      <w:r w:rsidRPr="00D43347">
        <w:rPr>
          <w:rFonts w:eastAsia="Times New Roman" w:cs="Times New Roman"/>
          <w:sz w:val="28"/>
          <w:szCs w:val="28"/>
        </w:rPr>
        <w:t xml:space="preserve"> договор</w:t>
      </w:r>
      <w:r w:rsidR="00FA702A">
        <w:rPr>
          <w:rFonts w:eastAsia="Times New Roman" w:cs="Times New Roman"/>
          <w:sz w:val="28"/>
          <w:szCs w:val="28"/>
        </w:rPr>
        <w:t>а</w:t>
      </w:r>
      <w:r w:rsidRPr="00D43347">
        <w:rPr>
          <w:rFonts w:eastAsia="Times New Roman" w:cs="Times New Roman"/>
          <w:sz w:val="28"/>
          <w:szCs w:val="28"/>
        </w:rPr>
        <w:t xml:space="preserve"> реструктуризации долга на сумму </w:t>
      </w:r>
      <w:r w:rsidR="00380F5C">
        <w:rPr>
          <w:rFonts w:eastAsia="Times New Roman" w:cs="Times New Roman"/>
          <w:b/>
          <w:sz w:val="28"/>
          <w:szCs w:val="28"/>
        </w:rPr>
        <w:t>3,2</w:t>
      </w:r>
      <w:r w:rsidRPr="00D43347">
        <w:rPr>
          <w:rFonts w:eastAsia="Times New Roman" w:cs="Times New Roman"/>
          <w:b/>
          <w:sz w:val="28"/>
          <w:szCs w:val="28"/>
        </w:rPr>
        <w:t xml:space="preserve"> млн.руб</w:t>
      </w:r>
      <w:r w:rsidRPr="00D43347">
        <w:rPr>
          <w:rFonts w:eastAsia="Times New Roman" w:cs="Times New Roman"/>
          <w:sz w:val="28"/>
          <w:szCs w:val="28"/>
        </w:rPr>
        <w:t xml:space="preserve">. Из них оплачено в полном объеме </w:t>
      </w:r>
      <w:r w:rsidRPr="00D43347">
        <w:rPr>
          <w:rFonts w:eastAsia="Times New Roman" w:cs="Times New Roman"/>
          <w:b/>
          <w:sz w:val="28"/>
          <w:szCs w:val="28"/>
        </w:rPr>
        <w:t xml:space="preserve">97 </w:t>
      </w:r>
      <w:r w:rsidRPr="00D43347">
        <w:rPr>
          <w:rFonts w:eastAsia="Times New Roman" w:cs="Times New Roman"/>
          <w:sz w:val="28"/>
          <w:szCs w:val="28"/>
        </w:rPr>
        <w:t xml:space="preserve">договоров реструктуризации на сумму </w:t>
      </w:r>
      <w:r w:rsidRPr="00D43347">
        <w:rPr>
          <w:rFonts w:eastAsia="Times New Roman" w:cs="Times New Roman"/>
          <w:b/>
          <w:sz w:val="28"/>
          <w:szCs w:val="28"/>
        </w:rPr>
        <w:t>1,</w:t>
      </w:r>
      <w:r w:rsidR="00380F5C">
        <w:rPr>
          <w:rFonts w:eastAsia="Times New Roman" w:cs="Times New Roman"/>
          <w:b/>
          <w:sz w:val="28"/>
          <w:szCs w:val="28"/>
        </w:rPr>
        <w:t>7</w:t>
      </w:r>
      <w:r w:rsidRPr="00D43347">
        <w:rPr>
          <w:rFonts w:eastAsia="Times New Roman" w:cs="Times New Roman"/>
          <w:b/>
          <w:sz w:val="28"/>
          <w:szCs w:val="28"/>
        </w:rPr>
        <w:t xml:space="preserve"> млн.руб.</w:t>
      </w:r>
      <w:r w:rsidRPr="00D43347">
        <w:rPr>
          <w:rFonts w:eastAsia="Times New Roman" w:cs="Times New Roman"/>
          <w:sz w:val="28"/>
          <w:szCs w:val="28"/>
        </w:rPr>
        <w:t xml:space="preserve"> </w:t>
      </w:r>
    </w:p>
    <w:p w14:paraId="34253050" w14:textId="5A796BD0" w:rsidR="00EE1ABC" w:rsidRPr="00D43347" w:rsidRDefault="00EE1ABC" w:rsidP="00EE1ABC">
      <w:pPr>
        <w:ind w:firstLine="708"/>
        <w:jc w:val="both"/>
        <w:rPr>
          <w:rFonts w:eastAsia="Times New Roman" w:cs="Times New Roman"/>
          <w:sz w:val="28"/>
          <w:szCs w:val="28"/>
        </w:rPr>
      </w:pPr>
      <w:r w:rsidRPr="00D43347">
        <w:rPr>
          <w:sz w:val="28"/>
          <w:szCs w:val="28"/>
        </w:rPr>
        <w:t xml:space="preserve">В адрес должников на постоянной основе направляются соответствующие претензии с последующей подачей исковых заявлений в суды. </w:t>
      </w:r>
      <w:r w:rsidRPr="00D43347">
        <w:rPr>
          <w:rFonts w:eastAsia="Times New Roman" w:cs="Times New Roman"/>
          <w:sz w:val="28"/>
          <w:szCs w:val="28"/>
        </w:rPr>
        <w:t xml:space="preserve">В суды различных инстанций за отчетный период Учреждением подано </w:t>
      </w:r>
      <w:r w:rsidR="00380F5C">
        <w:rPr>
          <w:rFonts w:eastAsia="Times New Roman" w:cs="Times New Roman"/>
          <w:b/>
          <w:sz w:val="28"/>
          <w:szCs w:val="28"/>
        </w:rPr>
        <w:t>1150</w:t>
      </w:r>
      <w:r w:rsidRPr="00D43347">
        <w:rPr>
          <w:rFonts w:eastAsia="Times New Roman" w:cs="Times New Roman"/>
          <w:b/>
          <w:sz w:val="28"/>
          <w:szCs w:val="28"/>
        </w:rPr>
        <w:t xml:space="preserve">  </w:t>
      </w:r>
      <w:r w:rsidRPr="00D43347">
        <w:rPr>
          <w:rFonts w:eastAsia="Times New Roman" w:cs="Times New Roman"/>
          <w:sz w:val="28"/>
          <w:szCs w:val="28"/>
        </w:rPr>
        <w:t xml:space="preserve">исковых заявлений о выдаче судебного приказа на сумму </w:t>
      </w:r>
      <w:r w:rsidR="00380F5C">
        <w:rPr>
          <w:rFonts w:eastAsia="Times New Roman" w:cs="Times New Roman"/>
          <w:b/>
          <w:sz w:val="28"/>
          <w:szCs w:val="28"/>
        </w:rPr>
        <w:t>23,51</w:t>
      </w:r>
      <w:r w:rsidRPr="00D43347">
        <w:rPr>
          <w:rFonts w:eastAsia="Times New Roman" w:cs="Times New Roman"/>
          <w:b/>
          <w:sz w:val="28"/>
          <w:szCs w:val="28"/>
        </w:rPr>
        <w:t xml:space="preserve"> млн.руб.,</w:t>
      </w:r>
      <w:r w:rsidRPr="00D43347">
        <w:rPr>
          <w:rFonts w:eastAsia="Times New Roman" w:cs="Times New Roman"/>
          <w:sz w:val="28"/>
          <w:szCs w:val="28"/>
        </w:rPr>
        <w:t xml:space="preserve"> </w:t>
      </w:r>
    </w:p>
    <w:p w14:paraId="11BB34B2" w14:textId="77777777" w:rsidR="00EE1ABC" w:rsidRPr="00D43347" w:rsidRDefault="00EE1ABC" w:rsidP="00EE1ABC">
      <w:pPr>
        <w:pStyle w:val="a5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43347">
        <w:rPr>
          <w:rFonts w:ascii="Times New Roman" w:eastAsia="Times New Roman" w:hAnsi="Times New Roman" w:cs="Times New Roman"/>
          <w:color w:val="auto"/>
          <w:sz w:val="28"/>
          <w:szCs w:val="28"/>
        </w:rPr>
        <w:t>4.</w:t>
      </w:r>
      <w:r w:rsidRPr="00D4334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Исполнительное производство. В соответствии с вынесенными судебными актами, вступившими в законную силу, ведется работа по принудительному взысканию денежных средств - предъявление </w:t>
      </w:r>
      <w:r w:rsidRPr="00D4334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исполнительных документов в ОССП и кредитные учреждения города Москвы (банки). </w:t>
      </w:r>
    </w:p>
    <w:p w14:paraId="55E15D04" w14:textId="7F29E5BF" w:rsidR="00EE1ABC" w:rsidRDefault="00EE1ABC" w:rsidP="00EE1ABC">
      <w:pPr>
        <w:pStyle w:val="a5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43347">
        <w:rPr>
          <w:rFonts w:ascii="Times New Roman" w:eastAsia="Times New Roman" w:hAnsi="Times New Roman" w:cs="Times New Roman"/>
          <w:color w:val="auto"/>
          <w:sz w:val="28"/>
          <w:szCs w:val="28"/>
        </w:rPr>
        <w:t>В 20</w:t>
      </w:r>
      <w:r w:rsidR="00380F5C">
        <w:rPr>
          <w:rFonts w:ascii="Times New Roman" w:eastAsia="Times New Roman" w:hAnsi="Times New Roman" w:cs="Times New Roman"/>
          <w:color w:val="auto"/>
          <w:sz w:val="28"/>
          <w:szCs w:val="28"/>
        </w:rPr>
        <w:t>24</w:t>
      </w:r>
      <w:r w:rsidRPr="00D433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 Учреждением </w:t>
      </w:r>
      <w:r w:rsidRPr="00D433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получено </w:t>
      </w:r>
      <w:r w:rsidR="00380F5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870 </w:t>
      </w:r>
      <w:r w:rsidRPr="00D433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исполнительных документов</w:t>
      </w:r>
      <w:r w:rsidRPr="00D433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общую сумму </w:t>
      </w:r>
      <w:r w:rsidR="00380F5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26,78</w:t>
      </w:r>
      <w:r w:rsidRPr="00D433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млн.руб</w:t>
      </w:r>
      <w:r w:rsidRPr="00D433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14:paraId="60E71CAF" w14:textId="24DEB5DC" w:rsidR="00380F5C" w:rsidRDefault="00380F5C" w:rsidP="00EE1ABC">
      <w:pPr>
        <w:pStyle w:val="a5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 </w:t>
      </w:r>
      <w:r w:rsidRPr="00380F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2024 году совместно с ФССП осуществлено </w:t>
      </w:r>
      <w:r w:rsidRPr="00380F5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14</w:t>
      </w:r>
      <w:r w:rsidRPr="00380F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рейдов по </w:t>
      </w:r>
      <w:r w:rsidRPr="00380F5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48</w:t>
      </w:r>
      <w:r w:rsidRPr="00380F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должникам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5341340A" w14:textId="77777777" w:rsidR="00380F5C" w:rsidRDefault="00380F5C" w:rsidP="00380F5C">
      <w:pPr>
        <w:pStyle w:val="a5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2270152" w14:textId="321E6624" w:rsidR="00380F5C" w:rsidRPr="00380F5C" w:rsidRDefault="00380F5C" w:rsidP="00380F5C">
      <w:pPr>
        <w:pStyle w:val="a5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80F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Всего взыскано: </w:t>
      </w:r>
      <w:r w:rsidRPr="00380F5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23,5 млн.рублей</w:t>
      </w:r>
      <w:r w:rsidRPr="00380F5C">
        <w:rPr>
          <w:rFonts w:ascii="Times New Roman" w:eastAsia="Times New Roman" w:hAnsi="Times New Roman" w:cs="Times New Roman"/>
          <w:color w:val="auto"/>
          <w:sz w:val="28"/>
          <w:szCs w:val="28"/>
        </w:rPr>
        <w:t>, в том числе:</w:t>
      </w:r>
    </w:p>
    <w:p w14:paraId="0D6A89D9" w14:textId="77777777" w:rsidR="00380F5C" w:rsidRPr="00380F5C" w:rsidRDefault="00380F5C" w:rsidP="00380F5C">
      <w:pPr>
        <w:pStyle w:val="a5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80F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-по результатам претензионной работы- </w:t>
      </w:r>
      <w:r w:rsidRPr="00380F5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12,1 млн. руб</w:t>
      </w:r>
      <w:r w:rsidRPr="00380F5C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4B370241" w14:textId="77777777" w:rsidR="00380F5C" w:rsidRPr="00380F5C" w:rsidRDefault="00380F5C" w:rsidP="00380F5C">
      <w:pPr>
        <w:pStyle w:val="a5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80F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-по результатам судебной работы – </w:t>
      </w:r>
      <w:r w:rsidRPr="00380F5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11,4 млн. руб</w:t>
      </w:r>
      <w:r w:rsidRPr="00380F5C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185E48D7" w14:textId="77777777" w:rsidR="00380F5C" w:rsidRPr="00380F5C" w:rsidRDefault="00380F5C" w:rsidP="00380F5C">
      <w:pPr>
        <w:pStyle w:val="a5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80F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-ПАО "Сбербанк"- </w:t>
      </w:r>
      <w:r w:rsidRPr="00380F5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6,88 млн. руб</w:t>
      </w:r>
      <w:r w:rsidRPr="00380F5C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1713AE2B" w14:textId="041CA112" w:rsidR="00380F5C" w:rsidRDefault="00380F5C" w:rsidP="00380F5C">
      <w:pPr>
        <w:pStyle w:val="a5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80F5C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FA702A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Pr="00380F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лужбой судебных приставов- </w:t>
      </w:r>
      <w:r w:rsidRPr="00380F5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4,52 млн. руб</w:t>
      </w:r>
      <w:r w:rsidRPr="00380F5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77C9EA8E" w14:textId="77777777" w:rsidR="00380F5C" w:rsidRPr="00D43347" w:rsidRDefault="00380F5C" w:rsidP="00380F5C">
      <w:pPr>
        <w:pStyle w:val="a5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1BA3FD0" w14:textId="77777777" w:rsidR="00EE1ABC" w:rsidRPr="00D43347" w:rsidRDefault="00EE1ABC" w:rsidP="00EE1ABC">
      <w:pPr>
        <w:pStyle w:val="a5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43347">
        <w:rPr>
          <w:rFonts w:ascii="Times New Roman" w:eastAsia="Times New Roman" w:hAnsi="Times New Roman" w:cs="Times New Roman"/>
          <w:color w:val="auto"/>
          <w:sz w:val="28"/>
          <w:szCs w:val="28"/>
        </w:rPr>
        <w:t>Кроме того, в целях снижения задолженности граждан за жилищно-коммунальные услуги службой судебных приставов устанавливаются ограничения на временный выезд за пределы территории Российской Федерации.</w:t>
      </w:r>
    </w:p>
    <w:p w14:paraId="212EF4D8" w14:textId="77777777" w:rsidR="00EE1ABC" w:rsidRPr="00D43347" w:rsidRDefault="00EE1ABC" w:rsidP="00EE1ABC">
      <w:pPr>
        <w:pStyle w:val="a5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43347">
        <w:rPr>
          <w:rFonts w:ascii="Times New Roman" w:eastAsia="Times New Roman" w:hAnsi="Times New Roman" w:cs="Times New Roman"/>
          <w:color w:val="auto"/>
          <w:sz w:val="28"/>
          <w:szCs w:val="28"/>
        </w:rPr>
        <w:t>Проводятся мероприятия по выявлению транспортных средств, принадлежащих должникам по оплате ЖКУ по исполнительным производствам, для дальнейшего их ареста и перемещения на специализированную стоянку.</w:t>
      </w:r>
    </w:p>
    <w:p w14:paraId="2173B3A0" w14:textId="48255EC7" w:rsidR="00EE1ABC" w:rsidRPr="00D43347" w:rsidRDefault="00EE1ABC" w:rsidP="00EE1ABC">
      <w:pPr>
        <w:ind w:firstLine="708"/>
        <w:jc w:val="both"/>
        <w:rPr>
          <w:rFonts w:eastAsia="Times New Roman" w:cs="Times New Roman"/>
          <w:sz w:val="28"/>
          <w:szCs w:val="28"/>
        </w:rPr>
      </w:pPr>
      <w:r w:rsidRPr="00D43347">
        <w:rPr>
          <w:rFonts w:cs="Times New Roman"/>
          <w:sz w:val="28"/>
          <w:szCs w:val="28"/>
        </w:rPr>
        <w:t>В 20</w:t>
      </w:r>
      <w:r w:rsidR="00186592">
        <w:rPr>
          <w:rFonts w:cs="Times New Roman"/>
          <w:sz w:val="28"/>
          <w:szCs w:val="28"/>
        </w:rPr>
        <w:t>24</w:t>
      </w:r>
      <w:r w:rsidRPr="00D43347">
        <w:rPr>
          <w:rFonts w:cs="Times New Roman"/>
          <w:sz w:val="28"/>
          <w:szCs w:val="28"/>
        </w:rPr>
        <w:t xml:space="preserve"> году Жилищником </w:t>
      </w:r>
      <w:r w:rsidR="006F1566">
        <w:rPr>
          <w:rFonts w:cs="Times New Roman"/>
          <w:sz w:val="28"/>
          <w:szCs w:val="28"/>
        </w:rPr>
        <w:t>Бутырского</w:t>
      </w:r>
      <w:r w:rsidRPr="00D43347">
        <w:rPr>
          <w:rFonts w:cs="Times New Roman"/>
          <w:sz w:val="28"/>
          <w:szCs w:val="28"/>
        </w:rPr>
        <w:t xml:space="preserve"> района проводились следующие мероприятия, направленные на снижение задолженности: </w:t>
      </w:r>
    </w:p>
    <w:p w14:paraId="6EBEBA98" w14:textId="77777777" w:rsidR="00EE1ABC" w:rsidRPr="00D43347" w:rsidRDefault="00EE1ABC" w:rsidP="00EE1ABC">
      <w:pPr>
        <w:jc w:val="both"/>
        <w:rPr>
          <w:rFonts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"/>
        <w:gridCol w:w="4263"/>
        <w:gridCol w:w="6"/>
        <w:gridCol w:w="4686"/>
      </w:tblGrid>
      <w:tr w:rsidR="00D43347" w:rsidRPr="00D43347" w14:paraId="03BFD7BB" w14:textId="77777777" w:rsidTr="00AD21F6">
        <w:tc>
          <w:tcPr>
            <w:tcW w:w="936" w:type="dxa"/>
          </w:tcPr>
          <w:p w14:paraId="26093F46" w14:textId="77777777" w:rsidR="00EE1ABC" w:rsidRPr="00D43347" w:rsidRDefault="00EE1ABC" w:rsidP="00AD21F6">
            <w:pPr>
              <w:jc w:val="center"/>
              <w:rPr>
                <w:rFonts w:cs="Times New Roman"/>
                <w:b/>
              </w:rPr>
            </w:pPr>
            <w:r w:rsidRPr="00D43347">
              <w:rPr>
                <w:rFonts w:cs="Times New Roman"/>
                <w:b/>
              </w:rPr>
              <w:t>№ п/п</w:t>
            </w:r>
          </w:p>
        </w:tc>
        <w:tc>
          <w:tcPr>
            <w:tcW w:w="4490" w:type="dxa"/>
            <w:gridSpan w:val="2"/>
          </w:tcPr>
          <w:p w14:paraId="4BCD2331" w14:textId="77777777" w:rsidR="00EE1ABC" w:rsidRPr="00D43347" w:rsidRDefault="00EE1ABC" w:rsidP="00AD21F6">
            <w:pPr>
              <w:jc w:val="center"/>
              <w:rPr>
                <w:rFonts w:cs="Times New Roman"/>
                <w:b/>
              </w:rPr>
            </w:pPr>
            <w:r w:rsidRPr="00D43347">
              <w:rPr>
                <w:rFonts w:cs="Times New Roman"/>
                <w:b/>
              </w:rPr>
              <w:t>Направление работы по физическим лицам</w:t>
            </w:r>
          </w:p>
        </w:tc>
        <w:tc>
          <w:tcPr>
            <w:tcW w:w="4994" w:type="dxa"/>
          </w:tcPr>
          <w:p w14:paraId="17CBE293" w14:textId="77777777" w:rsidR="00EE1ABC" w:rsidRPr="00D43347" w:rsidRDefault="00EE1ABC" w:rsidP="00AD21F6">
            <w:pPr>
              <w:jc w:val="center"/>
              <w:rPr>
                <w:rFonts w:cs="Times New Roman"/>
                <w:b/>
              </w:rPr>
            </w:pPr>
            <w:r w:rsidRPr="00D43347">
              <w:rPr>
                <w:rFonts w:cs="Times New Roman"/>
                <w:b/>
              </w:rPr>
              <w:t>Направление работы по юридическим лицам</w:t>
            </w:r>
          </w:p>
        </w:tc>
      </w:tr>
      <w:tr w:rsidR="00D43347" w:rsidRPr="00D43347" w14:paraId="7F1A795A" w14:textId="77777777" w:rsidTr="00AD21F6">
        <w:tc>
          <w:tcPr>
            <w:tcW w:w="936" w:type="dxa"/>
          </w:tcPr>
          <w:p w14:paraId="71C3C87E" w14:textId="77777777" w:rsidR="00EE1ABC" w:rsidRPr="00D43347" w:rsidRDefault="00EE1ABC" w:rsidP="00AD21F6">
            <w:pPr>
              <w:rPr>
                <w:rFonts w:cs="Times New Roman"/>
                <w:b/>
              </w:rPr>
            </w:pPr>
            <w:r w:rsidRPr="00D43347">
              <w:rPr>
                <w:rFonts w:cs="Times New Roman"/>
                <w:b/>
              </w:rPr>
              <w:t>1</w:t>
            </w:r>
          </w:p>
        </w:tc>
        <w:tc>
          <w:tcPr>
            <w:tcW w:w="4490" w:type="dxa"/>
            <w:gridSpan w:val="2"/>
          </w:tcPr>
          <w:p w14:paraId="7EEF8660" w14:textId="77777777" w:rsidR="00EE1ABC" w:rsidRPr="00D43347" w:rsidRDefault="00EE1ABC" w:rsidP="00AD21F6">
            <w:pPr>
              <w:rPr>
                <w:rFonts w:cs="Times New Roman"/>
              </w:rPr>
            </w:pPr>
            <w:r w:rsidRPr="00D43347">
              <w:rPr>
                <w:rFonts w:cs="Times New Roman"/>
              </w:rPr>
              <w:t>Голосовая почта</w:t>
            </w:r>
          </w:p>
        </w:tc>
        <w:tc>
          <w:tcPr>
            <w:tcW w:w="4994" w:type="dxa"/>
          </w:tcPr>
          <w:p w14:paraId="460313C6" w14:textId="77777777" w:rsidR="00EE1ABC" w:rsidRPr="00D43347" w:rsidRDefault="00EE1ABC" w:rsidP="00AD21F6">
            <w:pPr>
              <w:rPr>
                <w:rFonts w:cs="Times New Roman"/>
              </w:rPr>
            </w:pPr>
            <w:r w:rsidRPr="00D43347">
              <w:rPr>
                <w:rFonts w:cs="Times New Roman"/>
              </w:rPr>
              <w:t>Выдача долговых счетов</w:t>
            </w:r>
          </w:p>
        </w:tc>
      </w:tr>
      <w:tr w:rsidR="00D43347" w:rsidRPr="00D43347" w14:paraId="2FE4884E" w14:textId="77777777" w:rsidTr="00AD21F6">
        <w:tc>
          <w:tcPr>
            <w:tcW w:w="936" w:type="dxa"/>
          </w:tcPr>
          <w:p w14:paraId="35AE7D83" w14:textId="77777777" w:rsidR="00EE1ABC" w:rsidRPr="00D43347" w:rsidRDefault="00EE1ABC" w:rsidP="00AD21F6">
            <w:pPr>
              <w:rPr>
                <w:rFonts w:cs="Times New Roman"/>
                <w:b/>
              </w:rPr>
            </w:pPr>
            <w:r w:rsidRPr="00D43347">
              <w:rPr>
                <w:rFonts w:cs="Times New Roman"/>
                <w:b/>
              </w:rPr>
              <w:t>2</w:t>
            </w:r>
          </w:p>
        </w:tc>
        <w:tc>
          <w:tcPr>
            <w:tcW w:w="4490" w:type="dxa"/>
            <w:gridSpan w:val="2"/>
          </w:tcPr>
          <w:p w14:paraId="0211E256" w14:textId="77777777" w:rsidR="00EE1ABC" w:rsidRPr="00D43347" w:rsidRDefault="00EE1ABC" w:rsidP="00AD21F6">
            <w:pPr>
              <w:rPr>
                <w:rFonts w:cs="Times New Roman"/>
              </w:rPr>
            </w:pPr>
            <w:r w:rsidRPr="00D43347">
              <w:rPr>
                <w:rFonts w:cs="Times New Roman"/>
              </w:rPr>
              <w:t>Выдача долговых ЕПД</w:t>
            </w:r>
          </w:p>
        </w:tc>
        <w:tc>
          <w:tcPr>
            <w:tcW w:w="4994" w:type="dxa"/>
          </w:tcPr>
          <w:p w14:paraId="0324A542" w14:textId="693EBDBB" w:rsidR="00EE1ABC" w:rsidRPr="00D43347" w:rsidRDefault="00EE1ABC" w:rsidP="00AD21F6">
            <w:pPr>
              <w:rPr>
                <w:rFonts w:cs="Times New Roman"/>
              </w:rPr>
            </w:pPr>
            <w:r w:rsidRPr="00D43347">
              <w:rPr>
                <w:rFonts w:cs="Times New Roman"/>
              </w:rPr>
              <w:t xml:space="preserve">Проведение финансовых комиссий </w:t>
            </w:r>
          </w:p>
        </w:tc>
      </w:tr>
      <w:tr w:rsidR="00D43347" w:rsidRPr="00D43347" w14:paraId="3FAEE80C" w14:textId="77777777" w:rsidTr="00AD21F6">
        <w:tc>
          <w:tcPr>
            <w:tcW w:w="936" w:type="dxa"/>
          </w:tcPr>
          <w:p w14:paraId="6D4DF311" w14:textId="77777777" w:rsidR="00EE1ABC" w:rsidRPr="00D43347" w:rsidRDefault="00EE1ABC" w:rsidP="00AD21F6">
            <w:pPr>
              <w:rPr>
                <w:rFonts w:cs="Times New Roman"/>
                <w:b/>
              </w:rPr>
            </w:pPr>
            <w:r w:rsidRPr="00D43347">
              <w:rPr>
                <w:rFonts w:cs="Times New Roman"/>
                <w:b/>
              </w:rPr>
              <w:t>3</w:t>
            </w:r>
          </w:p>
        </w:tc>
        <w:tc>
          <w:tcPr>
            <w:tcW w:w="4490" w:type="dxa"/>
            <w:gridSpan w:val="2"/>
          </w:tcPr>
          <w:p w14:paraId="6272CA76" w14:textId="77777777" w:rsidR="00EE1ABC" w:rsidRPr="00D43347" w:rsidRDefault="00EE1ABC" w:rsidP="00AD21F6">
            <w:pPr>
              <w:rPr>
                <w:rFonts w:cs="Times New Roman"/>
              </w:rPr>
            </w:pPr>
            <w:r w:rsidRPr="00D43347">
              <w:rPr>
                <w:rFonts w:cs="Times New Roman"/>
              </w:rPr>
              <w:t>Проведение финансовых комиссий в Управе района</w:t>
            </w:r>
          </w:p>
        </w:tc>
        <w:tc>
          <w:tcPr>
            <w:tcW w:w="4994" w:type="dxa"/>
          </w:tcPr>
          <w:p w14:paraId="68CDF14C" w14:textId="77777777" w:rsidR="00EE1ABC" w:rsidRPr="00D43347" w:rsidRDefault="00EE1ABC" w:rsidP="00AD21F6">
            <w:pPr>
              <w:rPr>
                <w:rFonts w:cs="Times New Roman"/>
              </w:rPr>
            </w:pPr>
            <w:r w:rsidRPr="00D43347">
              <w:rPr>
                <w:rFonts w:cs="Times New Roman"/>
              </w:rPr>
              <w:t>Обзвон должников</w:t>
            </w:r>
          </w:p>
        </w:tc>
      </w:tr>
      <w:tr w:rsidR="00D43347" w:rsidRPr="00D43347" w14:paraId="7B882A56" w14:textId="77777777" w:rsidTr="00AD21F6">
        <w:tc>
          <w:tcPr>
            <w:tcW w:w="936" w:type="dxa"/>
          </w:tcPr>
          <w:p w14:paraId="3408DC5E" w14:textId="77777777" w:rsidR="00EE1ABC" w:rsidRPr="00D43347" w:rsidRDefault="00EE1ABC" w:rsidP="00AD21F6">
            <w:pPr>
              <w:rPr>
                <w:rFonts w:cs="Times New Roman"/>
                <w:b/>
              </w:rPr>
            </w:pPr>
            <w:r w:rsidRPr="00D43347">
              <w:rPr>
                <w:rFonts w:cs="Times New Roman"/>
                <w:b/>
              </w:rPr>
              <w:t>4</w:t>
            </w:r>
          </w:p>
        </w:tc>
        <w:tc>
          <w:tcPr>
            <w:tcW w:w="4490" w:type="dxa"/>
            <w:gridSpan w:val="2"/>
          </w:tcPr>
          <w:p w14:paraId="52FACAFA" w14:textId="77777777" w:rsidR="00EE1ABC" w:rsidRPr="00D43347" w:rsidRDefault="00EE1ABC" w:rsidP="00AD21F6">
            <w:pPr>
              <w:rPr>
                <w:rFonts w:cs="Times New Roman"/>
              </w:rPr>
            </w:pPr>
            <w:r w:rsidRPr="00D43347">
              <w:rPr>
                <w:rFonts w:cs="Times New Roman"/>
              </w:rPr>
              <w:t>Обзвон/автообзвон должников</w:t>
            </w:r>
          </w:p>
        </w:tc>
        <w:tc>
          <w:tcPr>
            <w:tcW w:w="4994" w:type="dxa"/>
          </w:tcPr>
          <w:p w14:paraId="7A49C7F0" w14:textId="77777777" w:rsidR="00EE1ABC" w:rsidRPr="00D43347" w:rsidRDefault="00EE1ABC" w:rsidP="00AD21F6">
            <w:pPr>
              <w:rPr>
                <w:rFonts w:cs="Times New Roman"/>
              </w:rPr>
            </w:pPr>
            <w:r w:rsidRPr="00D43347">
              <w:rPr>
                <w:rFonts w:cs="Times New Roman"/>
              </w:rPr>
              <w:t>Обход по нежилым помещениям должников</w:t>
            </w:r>
          </w:p>
        </w:tc>
      </w:tr>
      <w:tr w:rsidR="00D43347" w:rsidRPr="00D43347" w14:paraId="50F9BB30" w14:textId="77777777" w:rsidTr="00AD21F6">
        <w:tc>
          <w:tcPr>
            <w:tcW w:w="936" w:type="dxa"/>
          </w:tcPr>
          <w:p w14:paraId="31CD11AA" w14:textId="77777777" w:rsidR="00EE1ABC" w:rsidRPr="00D43347" w:rsidRDefault="00EE1ABC" w:rsidP="00AD21F6">
            <w:pPr>
              <w:rPr>
                <w:rFonts w:cs="Times New Roman"/>
                <w:b/>
              </w:rPr>
            </w:pPr>
            <w:r w:rsidRPr="00D43347">
              <w:rPr>
                <w:rFonts w:cs="Times New Roman"/>
                <w:b/>
              </w:rPr>
              <w:t>5</w:t>
            </w:r>
          </w:p>
        </w:tc>
        <w:tc>
          <w:tcPr>
            <w:tcW w:w="4490" w:type="dxa"/>
            <w:gridSpan w:val="2"/>
          </w:tcPr>
          <w:p w14:paraId="232B7A4E" w14:textId="77777777" w:rsidR="00EE1ABC" w:rsidRPr="00D43347" w:rsidRDefault="00EE1ABC" w:rsidP="00AD21F6">
            <w:pPr>
              <w:rPr>
                <w:rFonts w:cs="Times New Roman"/>
              </w:rPr>
            </w:pPr>
            <w:r w:rsidRPr="00D43347">
              <w:rPr>
                <w:rFonts w:cs="Times New Roman"/>
              </w:rPr>
              <w:t>Обход по квартирам должников</w:t>
            </w:r>
          </w:p>
        </w:tc>
        <w:tc>
          <w:tcPr>
            <w:tcW w:w="4994" w:type="dxa"/>
          </w:tcPr>
          <w:p w14:paraId="55FFCA1E" w14:textId="77777777" w:rsidR="00EE1ABC" w:rsidRPr="00D43347" w:rsidRDefault="00EE1ABC" w:rsidP="00AD21F6">
            <w:pPr>
              <w:rPr>
                <w:rFonts w:cs="Times New Roman"/>
              </w:rPr>
            </w:pPr>
            <w:r w:rsidRPr="00D43347">
              <w:rPr>
                <w:rFonts w:cs="Times New Roman"/>
              </w:rPr>
              <w:t>Раздача уведомлений должникам о погашении задолженности</w:t>
            </w:r>
          </w:p>
        </w:tc>
      </w:tr>
      <w:tr w:rsidR="00D43347" w:rsidRPr="00D43347" w14:paraId="4C3CDA36" w14:textId="77777777" w:rsidTr="00AD21F6">
        <w:tc>
          <w:tcPr>
            <w:tcW w:w="936" w:type="dxa"/>
          </w:tcPr>
          <w:p w14:paraId="178EF58F" w14:textId="77777777" w:rsidR="00EE1ABC" w:rsidRPr="00D43347" w:rsidRDefault="00EE1ABC" w:rsidP="00AD21F6">
            <w:pPr>
              <w:rPr>
                <w:rFonts w:cs="Times New Roman"/>
                <w:b/>
              </w:rPr>
            </w:pPr>
            <w:r w:rsidRPr="00D43347">
              <w:rPr>
                <w:rFonts w:cs="Times New Roman"/>
                <w:b/>
              </w:rPr>
              <w:t>6</w:t>
            </w:r>
          </w:p>
        </w:tc>
        <w:tc>
          <w:tcPr>
            <w:tcW w:w="4490" w:type="dxa"/>
            <w:gridSpan w:val="2"/>
            <w:tcBorders>
              <w:right w:val="single" w:sz="4" w:space="0" w:color="auto"/>
            </w:tcBorders>
          </w:tcPr>
          <w:p w14:paraId="626F2F9C" w14:textId="77777777" w:rsidR="00EE1ABC" w:rsidRPr="00D43347" w:rsidRDefault="00EE1ABC" w:rsidP="00AD21F6">
            <w:pPr>
              <w:rPr>
                <w:rFonts w:cs="Times New Roman"/>
              </w:rPr>
            </w:pPr>
            <w:r w:rsidRPr="00D43347">
              <w:rPr>
                <w:rFonts w:cs="Times New Roman"/>
              </w:rPr>
              <w:t>Вывешивание информации по должникам в подъездах и официальном сайте ГБУ</w:t>
            </w:r>
          </w:p>
        </w:tc>
        <w:tc>
          <w:tcPr>
            <w:tcW w:w="4994" w:type="dxa"/>
            <w:tcBorders>
              <w:left w:val="single" w:sz="4" w:space="0" w:color="auto"/>
            </w:tcBorders>
          </w:tcPr>
          <w:p w14:paraId="5E826A82" w14:textId="77777777" w:rsidR="00EE1ABC" w:rsidRPr="00D43347" w:rsidRDefault="00EE1ABC" w:rsidP="00AD21F6">
            <w:pPr>
              <w:rPr>
                <w:rFonts w:cs="Times New Roman"/>
              </w:rPr>
            </w:pPr>
            <w:r w:rsidRPr="00D43347">
              <w:rPr>
                <w:rFonts w:cs="Times New Roman"/>
              </w:rPr>
              <w:t>Подготовка и передача документов юридическому отделу для подачи дела в суд.</w:t>
            </w:r>
          </w:p>
        </w:tc>
      </w:tr>
      <w:tr w:rsidR="00D43347" w:rsidRPr="00D43347" w14:paraId="718B1039" w14:textId="77777777" w:rsidTr="00AD21F6">
        <w:tc>
          <w:tcPr>
            <w:tcW w:w="936" w:type="dxa"/>
            <w:tcBorders>
              <w:bottom w:val="single" w:sz="4" w:space="0" w:color="auto"/>
            </w:tcBorders>
          </w:tcPr>
          <w:p w14:paraId="558C336A" w14:textId="77777777" w:rsidR="00EE1ABC" w:rsidRPr="00D43347" w:rsidRDefault="00EE1ABC" w:rsidP="00AD21F6">
            <w:pPr>
              <w:rPr>
                <w:rFonts w:cs="Times New Roman"/>
                <w:b/>
              </w:rPr>
            </w:pPr>
            <w:r w:rsidRPr="00D43347">
              <w:rPr>
                <w:rFonts w:cs="Times New Roman"/>
                <w:b/>
              </w:rPr>
              <w:t>7</w:t>
            </w:r>
          </w:p>
        </w:tc>
        <w:tc>
          <w:tcPr>
            <w:tcW w:w="4484" w:type="dxa"/>
            <w:tcBorders>
              <w:bottom w:val="single" w:sz="4" w:space="0" w:color="auto"/>
              <w:right w:val="single" w:sz="4" w:space="0" w:color="auto"/>
            </w:tcBorders>
          </w:tcPr>
          <w:p w14:paraId="7E9D55A0" w14:textId="77777777" w:rsidR="00EE1ABC" w:rsidRPr="00D43347" w:rsidRDefault="00EE1ABC" w:rsidP="00AD21F6">
            <w:pPr>
              <w:rPr>
                <w:rFonts w:cs="Times New Roman"/>
              </w:rPr>
            </w:pPr>
            <w:r w:rsidRPr="00D43347">
              <w:rPr>
                <w:rFonts w:cs="Times New Roman"/>
              </w:rPr>
              <w:t>Подача исковых заявлений в суд</w:t>
            </w:r>
            <w:r w:rsidRPr="00D43347">
              <w:rPr>
                <w:rFonts w:cs="Times New Roman"/>
              </w:rPr>
              <w:br/>
              <w:t>(с последующей передачей исполнительных документов судебным приставам и в кредитные учреждения)</w:t>
            </w:r>
          </w:p>
        </w:tc>
        <w:tc>
          <w:tcPr>
            <w:tcW w:w="50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4EADF72" w14:textId="77777777" w:rsidR="00EE1ABC" w:rsidRPr="00D43347" w:rsidRDefault="00EE1ABC" w:rsidP="00AD21F6">
            <w:pPr>
              <w:rPr>
                <w:rFonts w:cs="Times New Roman"/>
              </w:rPr>
            </w:pPr>
          </w:p>
        </w:tc>
      </w:tr>
      <w:tr w:rsidR="00D43347" w:rsidRPr="00D43347" w14:paraId="684059CF" w14:textId="77777777" w:rsidTr="00AD21F6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FA45A0" w14:textId="77777777" w:rsidR="00EE1ABC" w:rsidRPr="00D43347" w:rsidRDefault="00EE1ABC" w:rsidP="00AD21F6">
            <w:pPr>
              <w:rPr>
                <w:rFonts w:cs="Times New Roman"/>
                <w:b/>
              </w:rPr>
            </w:pPr>
            <w:r w:rsidRPr="00D43347">
              <w:rPr>
                <w:rFonts w:cs="Times New Roman"/>
                <w:b/>
              </w:rPr>
              <w:t>8</w:t>
            </w:r>
          </w:p>
        </w:tc>
        <w:tc>
          <w:tcPr>
            <w:tcW w:w="9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4E131E" w14:textId="77777777" w:rsidR="00EE1ABC" w:rsidRPr="00D43347" w:rsidRDefault="00EE1ABC" w:rsidP="00AD21F6">
            <w:pPr>
              <w:rPr>
                <w:rFonts w:cs="Times New Roman"/>
              </w:rPr>
            </w:pPr>
            <w:r w:rsidRPr="00D43347">
              <w:rPr>
                <w:rFonts w:cs="Times New Roman"/>
              </w:rPr>
              <w:t>Ограничение коммунальных услуг в соответствии с Постановлением № 354 ПП РФ «О предоставлении коммунальных услуг собственникам и пользователям помещений в МКД»</w:t>
            </w:r>
          </w:p>
        </w:tc>
      </w:tr>
    </w:tbl>
    <w:p w14:paraId="07C25A55" w14:textId="77777777" w:rsidR="00EE1ABC" w:rsidRPr="00D43347" w:rsidRDefault="00EE1ABC" w:rsidP="00EE1ABC">
      <w:pPr>
        <w:jc w:val="center"/>
        <w:rPr>
          <w:b/>
          <w:sz w:val="28"/>
          <w:szCs w:val="28"/>
          <w:u w:val="single"/>
        </w:rPr>
      </w:pPr>
    </w:p>
    <w:p w14:paraId="46101338" w14:textId="77777777" w:rsidR="00EE1ABC" w:rsidRPr="00D43347" w:rsidRDefault="00EE1ABC" w:rsidP="00EE1ABC">
      <w:pPr>
        <w:jc w:val="center"/>
        <w:rPr>
          <w:b/>
          <w:sz w:val="28"/>
          <w:szCs w:val="28"/>
          <w:u w:val="single"/>
        </w:rPr>
      </w:pPr>
    </w:p>
    <w:p w14:paraId="71BE28DA" w14:textId="595BF047" w:rsidR="005B557A" w:rsidRPr="005D094D" w:rsidRDefault="005B557A" w:rsidP="005B557A">
      <w:pPr>
        <w:jc w:val="center"/>
        <w:rPr>
          <w:b/>
          <w:sz w:val="28"/>
          <w:szCs w:val="28"/>
          <w:u w:val="single"/>
        </w:rPr>
      </w:pPr>
      <w:r w:rsidRPr="005D094D">
        <w:rPr>
          <w:b/>
          <w:sz w:val="28"/>
          <w:szCs w:val="28"/>
          <w:u w:val="single"/>
        </w:rPr>
        <w:lastRenderedPageBreak/>
        <w:t xml:space="preserve">Работы по благоустройству </w:t>
      </w:r>
      <w:r w:rsidR="00FA702A">
        <w:rPr>
          <w:b/>
          <w:sz w:val="28"/>
          <w:szCs w:val="28"/>
          <w:u w:val="single"/>
        </w:rPr>
        <w:t xml:space="preserve">территории </w:t>
      </w:r>
      <w:r w:rsidR="006F1566">
        <w:rPr>
          <w:b/>
          <w:sz w:val="28"/>
          <w:szCs w:val="28"/>
          <w:u w:val="single"/>
        </w:rPr>
        <w:t>Бутырского</w:t>
      </w:r>
      <w:r w:rsidR="00450BA2" w:rsidRPr="005D094D">
        <w:rPr>
          <w:b/>
          <w:sz w:val="28"/>
          <w:szCs w:val="28"/>
          <w:u w:val="single"/>
        </w:rPr>
        <w:t xml:space="preserve"> района </w:t>
      </w:r>
      <w:r w:rsidRPr="005D094D">
        <w:rPr>
          <w:b/>
          <w:sz w:val="28"/>
          <w:szCs w:val="28"/>
          <w:u w:val="single"/>
        </w:rPr>
        <w:t>в 20</w:t>
      </w:r>
      <w:r w:rsidR="00186592">
        <w:rPr>
          <w:b/>
          <w:sz w:val="28"/>
          <w:szCs w:val="28"/>
          <w:u w:val="single"/>
        </w:rPr>
        <w:t>24</w:t>
      </w:r>
      <w:r w:rsidRPr="005D094D">
        <w:rPr>
          <w:b/>
          <w:sz w:val="28"/>
          <w:szCs w:val="28"/>
          <w:u w:val="single"/>
        </w:rPr>
        <w:t xml:space="preserve"> году</w:t>
      </w:r>
    </w:p>
    <w:p w14:paraId="603C335A" w14:textId="0521B4FB" w:rsidR="008A5AF9" w:rsidRPr="00681ACA" w:rsidRDefault="003E7191" w:rsidP="002F76FF">
      <w:pPr>
        <w:spacing w:before="240"/>
        <w:ind w:firstLine="709"/>
        <w:jc w:val="both"/>
        <w:rPr>
          <w:rFonts w:eastAsia="Times New Roman" w:cs="Times New Roman"/>
          <w:color w:val="FF0000"/>
          <w:sz w:val="28"/>
          <w:szCs w:val="28"/>
        </w:rPr>
      </w:pPr>
      <w:bookmarkStart w:id="0" w:name="_Hlk336474"/>
      <w:r w:rsidRPr="00DB135B">
        <w:rPr>
          <w:rFonts w:eastAsia="Times New Roman" w:cs="Times New Roman"/>
          <w:sz w:val="28"/>
          <w:szCs w:val="28"/>
        </w:rPr>
        <w:t xml:space="preserve">Одной из главных функций учреждения является комплексное содержание и текущий ремонт дворовых территорий (включая расположенные на них объекты </w:t>
      </w:r>
      <w:r w:rsidR="002F25EB" w:rsidRPr="00DB135B">
        <w:rPr>
          <w:rFonts w:eastAsia="Times New Roman" w:cs="Times New Roman"/>
          <w:sz w:val="28"/>
          <w:szCs w:val="28"/>
        </w:rPr>
        <w:t>озеленения и благоустройства</w:t>
      </w:r>
      <w:r w:rsidRPr="00DB135B">
        <w:rPr>
          <w:rFonts w:eastAsia="Times New Roman" w:cs="Times New Roman"/>
          <w:sz w:val="28"/>
          <w:szCs w:val="28"/>
        </w:rPr>
        <w:t>, контейнеры для мусора и контейнерные площадки).</w:t>
      </w:r>
      <w:r w:rsidR="0007712E" w:rsidRPr="00DB135B">
        <w:rPr>
          <w:rFonts w:eastAsia="Times New Roman" w:cs="Times New Roman"/>
          <w:sz w:val="28"/>
          <w:szCs w:val="28"/>
        </w:rPr>
        <w:t xml:space="preserve"> </w:t>
      </w:r>
    </w:p>
    <w:p w14:paraId="39DAF176" w14:textId="5712C0AD" w:rsidR="000D1E8E" w:rsidRPr="00186592" w:rsidRDefault="001B2F5D" w:rsidP="00186592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весенне-летний период 20</w:t>
      </w:r>
      <w:r w:rsidR="002F76FF">
        <w:rPr>
          <w:rFonts w:eastAsia="Times New Roman" w:cs="Times New Roman"/>
          <w:sz w:val="28"/>
          <w:szCs w:val="28"/>
        </w:rPr>
        <w:t>24</w:t>
      </w:r>
      <w:r w:rsidRPr="005D094D">
        <w:rPr>
          <w:rFonts w:eastAsia="Times New Roman" w:cs="Times New Roman"/>
          <w:sz w:val="28"/>
          <w:szCs w:val="28"/>
        </w:rPr>
        <w:t xml:space="preserve"> года в рамках цветочного оформления на озелененных территориях</w:t>
      </w:r>
      <w:r>
        <w:rPr>
          <w:rFonts w:eastAsia="Times New Roman" w:cs="Times New Roman"/>
          <w:sz w:val="28"/>
          <w:szCs w:val="28"/>
        </w:rPr>
        <w:t xml:space="preserve"> </w:t>
      </w:r>
      <w:r w:rsidR="006F1566">
        <w:rPr>
          <w:rFonts w:eastAsia="Times New Roman" w:cs="Times New Roman"/>
          <w:sz w:val="28"/>
          <w:szCs w:val="28"/>
        </w:rPr>
        <w:t>Бутырского</w:t>
      </w:r>
      <w:r w:rsidRPr="005D094D">
        <w:rPr>
          <w:rFonts w:eastAsia="Times New Roman" w:cs="Times New Roman"/>
          <w:sz w:val="28"/>
          <w:szCs w:val="28"/>
        </w:rPr>
        <w:t xml:space="preserve"> района </w:t>
      </w:r>
      <w:r w:rsidRPr="00EB6AE0">
        <w:rPr>
          <w:rFonts w:eastAsia="Times New Roman" w:cs="Times New Roman"/>
          <w:sz w:val="28"/>
          <w:szCs w:val="28"/>
        </w:rPr>
        <w:t xml:space="preserve">высажено </w:t>
      </w:r>
      <w:r w:rsidR="00EB6AE0" w:rsidRPr="00EB6AE0">
        <w:rPr>
          <w:rFonts w:eastAsia="Times New Roman" w:cs="Times New Roman"/>
          <w:b/>
          <w:bCs/>
          <w:sz w:val="28"/>
          <w:szCs w:val="28"/>
        </w:rPr>
        <w:t xml:space="preserve">3845 </w:t>
      </w:r>
      <w:r w:rsidRPr="00EB6AE0">
        <w:rPr>
          <w:rFonts w:eastAsia="Times New Roman" w:cs="Times New Roman"/>
          <w:b/>
          <w:bCs/>
          <w:sz w:val="28"/>
          <w:szCs w:val="28"/>
        </w:rPr>
        <w:t>шт</w:t>
      </w:r>
      <w:r w:rsidRPr="00EB6AE0">
        <w:rPr>
          <w:rFonts w:eastAsia="Times New Roman" w:cs="Times New Roman"/>
          <w:b/>
          <w:sz w:val="28"/>
          <w:szCs w:val="28"/>
        </w:rPr>
        <w:t>.</w:t>
      </w:r>
      <w:r w:rsidRPr="005D094D">
        <w:rPr>
          <w:rFonts w:eastAsia="Times New Roman" w:cs="Times New Roman"/>
          <w:sz w:val="28"/>
          <w:szCs w:val="28"/>
        </w:rPr>
        <w:t xml:space="preserve"> однолетних цветов.</w:t>
      </w:r>
    </w:p>
    <w:bookmarkEnd w:id="0"/>
    <w:p w14:paraId="7C2A408F" w14:textId="57717990" w:rsidR="001B2F5D" w:rsidRPr="005D094D" w:rsidRDefault="001B2F5D" w:rsidP="002F76FF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801879">
        <w:rPr>
          <w:rFonts w:eastAsia="Times New Roman" w:cs="Times New Roman"/>
          <w:sz w:val="28"/>
          <w:szCs w:val="28"/>
        </w:rPr>
        <w:t xml:space="preserve">На балансе ГБУ «Жилищник </w:t>
      </w:r>
      <w:r w:rsidR="006F1566" w:rsidRPr="00801879">
        <w:rPr>
          <w:rFonts w:eastAsia="Times New Roman" w:cs="Times New Roman"/>
          <w:sz w:val="28"/>
          <w:szCs w:val="28"/>
        </w:rPr>
        <w:t>Бутырского</w:t>
      </w:r>
      <w:r w:rsidRPr="00801879">
        <w:rPr>
          <w:rFonts w:eastAsia="Times New Roman" w:cs="Times New Roman"/>
          <w:sz w:val="28"/>
          <w:szCs w:val="28"/>
        </w:rPr>
        <w:t xml:space="preserve"> района» находится </w:t>
      </w:r>
      <w:r w:rsidR="002F76FF" w:rsidRPr="00801879">
        <w:rPr>
          <w:rFonts w:eastAsia="Times New Roman" w:cs="Times New Roman"/>
          <w:sz w:val="28"/>
          <w:szCs w:val="28"/>
        </w:rPr>
        <w:t>д</w:t>
      </w:r>
      <w:r w:rsidRPr="00801879">
        <w:rPr>
          <w:rFonts w:eastAsia="Times New Roman" w:cs="Times New Roman"/>
          <w:sz w:val="28"/>
          <w:szCs w:val="28"/>
        </w:rPr>
        <w:t xml:space="preserve">воровая территория общей площадью </w:t>
      </w:r>
      <w:r w:rsidR="00801879" w:rsidRPr="00801879">
        <w:rPr>
          <w:rFonts w:eastAsia="Times New Roman" w:cs="Times New Roman"/>
          <w:b/>
          <w:sz w:val="28"/>
          <w:szCs w:val="28"/>
        </w:rPr>
        <w:t>1 139 975,39</w:t>
      </w:r>
      <w:r w:rsidRPr="00801879">
        <w:rPr>
          <w:rFonts w:eastAsia="Times New Roman" w:cs="Times New Roman"/>
          <w:b/>
          <w:sz w:val="28"/>
          <w:szCs w:val="28"/>
        </w:rPr>
        <w:t xml:space="preserve"> кв.м.</w:t>
      </w:r>
      <w:r w:rsidRPr="00801879">
        <w:rPr>
          <w:rFonts w:eastAsia="Times New Roman" w:cs="Times New Roman"/>
          <w:sz w:val="28"/>
          <w:szCs w:val="28"/>
        </w:rPr>
        <w:t xml:space="preserve"> обслуживаемая штатом дворников в количестве </w:t>
      </w:r>
      <w:r w:rsidRPr="00801879">
        <w:rPr>
          <w:rFonts w:eastAsia="Times New Roman" w:cs="Times New Roman"/>
          <w:b/>
          <w:sz w:val="28"/>
          <w:szCs w:val="28"/>
        </w:rPr>
        <w:t>100</w:t>
      </w:r>
      <w:r w:rsidRPr="00801879">
        <w:rPr>
          <w:rFonts w:eastAsia="Times New Roman" w:cs="Times New Roman"/>
          <w:sz w:val="28"/>
          <w:szCs w:val="28"/>
        </w:rPr>
        <w:t xml:space="preserve"> человек. На территории района находятся </w:t>
      </w:r>
      <w:r w:rsidR="00801879" w:rsidRPr="00801879">
        <w:rPr>
          <w:rFonts w:eastAsia="Times New Roman" w:cs="Times New Roman"/>
          <w:b/>
          <w:sz w:val="28"/>
          <w:szCs w:val="28"/>
        </w:rPr>
        <w:t>118</w:t>
      </w:r>
      <w:r w:rsidRPr="00801879">
        <w:rPr>
          <w:rFonts w:eastAsia="Times New Roman" w:cs="Times New Roman"/>
          <w:sz w:val="28"/>
          <w:szCs w:val="28"/>
        </w:rPr>
        <w:t xml:space="preserve"> детских и </w:t>
      </w:r>
      <w:r w:rsidR="00801879" w:rsidRPr="00801879">
        <w:rPr>
          <w:rFonts w:eastAsia="Times New Roman" w:cs="Times New Roman"/>
          <w:b/>
          <w:sz w:val="28"/>
          <w:szCs w:val="28"/>
        </w:rPr>
        <w:t>49</w:t>
      </w:r>
      <w:r w:rsidRPr="00801879">
        <w:rPr>
          <w:rFonts w:eastAsia="Times New Roman" w:cs="Times New Roman"/>
          <w:b/>
          <w:sz w:val="28"/>
          <w:szCs w:val="28"/>
        </w:rPr>
        <w:t xml:space="preserve"> </w:t>
      </w:r>
      <w:r w:rsidRPr="00801879">
        <w:rPr>
          <w:rFonts w:eastAsia="Times New Roman" w:cs="Times New Roman"/>
          <w:sz w:val="28"/>
          <w:szCs w:val="28"/>
        </w:rPr>
        <w:t>спортивных площадок.</w:t>
      </w:r>
      <w:r>
        <w:rPr>
          <w:rFonts w:eastAsia="Times New Roman" w:cs="Times New Roman"/>
          <w:sz w:val="28"/>
          <w:szCs w:val="28"/>
        </w:rPr>
        <w:t xml:space="preserve"> </w:t>
      </w:r>
    </w:p>
    <w:p w14:paraId="7BFB9FD6" w14:textId="77777777" w:rsidR="003E7191" w:rsidRPr="005D094D" w:rsidRDefault="003E7191" w:rsidP="00E266C4">
      <w:pPr>
        <w:jc w:val="both"/>
        <w:rPr>
          <w:rFonts w:eastAsia="Times New Roman" w:cs="Times New Roman"/>
          <w:sz w:val="28"/>
          <w:szCs w:val="28"/>
        </w:rPr>
      </w:pPr>
    </w:p>
    <w:p w14:paraId="7F2FD88A" w14:textId="6E77C18E" w:rsidR="00470744" w:rsidRDefault="00470744" w:rsidP="00470744">
      <w:pPr>
        <w:ind w:firstLine="851"/>
        <w:jc w:val="both"/>
        <w:rPr>
          <w:rFonts w:eastAsia="Times New Roman" w:cs="Times New Roman"/>
          <w:b/>
          <w:sz w:val="28"/>
          <w:szCs w:val="28"/>
        </w:rPr>
      </w:pPr>
      <w:r w:rsidRPr="001D0604">
        <w:rPr>
          <w:rFonts w:eastAsia="Times New Roman" w:cs="Times New Roman"/>
          <w:sz w:val="28"/>
          <w:szCs w:val="28"/>
        </w:rPr>
        <w:t>В рамках реализации</w:t>
      </w:r>
      <w:r w:rsidR="00FA702A">
        <w:rPr>
          <w:rFonts w:eastAsia="Times New Roman" w:cs="Times New Roman"/>
          <w:sz w:val="28"/>
          <w:szCs w:val="28"/>
        </w:rPr>
        <w:t xml:space="preserve"> выполнения работ, за счет средств</w:t>
      </w:r>
      <w:r w:rsidRPr="001D0604">
        <w:rPr>
          <w:rFonts w:eastAsia="Times New Roman" w:cs="Times New Roman"/>
          <w:sz w:val="28"/>
          <w:szCs w:val="28"/>
        </w:rPr>
        <w:t xml:space="preserve"> </w:t>
      </w:r>
      <w:r w:rsidR="00FA702A" w:rsidRPr="00FA702A">
        <w:rPr>
          <w:rFonts w:eastAsia="Times New Roman" w:cs="Times New Roman"/>
          <w:sz w:val="28"/>
          <w:szCs w:val="28"/>
          <w:u w:val="single"/>
        </w:rPr>
        <w:t>с</w:t>
      </w:r>
      <w:r w:rsidRPr="00FA702A">
        <w:rPr>
          <w:rFonts w:eastAsia="Times New Roman" w:cs="Times New Roman"/>
          <w:sz w:val="28"/>
          <w:szCs w:val="28"/>
          <w:u w:val="single"/>
        </w:rPr>
        <w:t>тимулировани</w:t>
      </w:r>
      <w:r w:rsidR="00FA702A" w:rsidRPr="00FA702A">
        <w:rPr>
          <w:rFonts w:eastAsia="Times New Roman" w:cs="Times New Roman"/>
          <w:sz w:val="28"/>
          <w:szCs w:val="28"/>
          <w:u w:val="single"/>
        </w:rPr>
        <w:t>я</w:t>
      </w:r>
      <w:r w:rsidRPr="00FA702A">
        <w:rPr>
          <w:rFonts w:eastAsia="Times New Roman" w:cs="Times New Roman"/>
          <w:sz w:val="28"/>
          <w:szCs w:val="28"/>
          <w:u w:val="single"/>
        </w:rPr>
        <w:t xml:space="preserve"> </w:t>
      </w:r>
      <w:r w:rsidR="00FA702A" w:rsidRPr="00FA702A">
        <w:rPr>
          <w:rFonts w:eastAsia="Times New Roman" w:cs="Times New Roman"/>
          <w:sz w:val="28"/>
          <w:szCs w:val="28"/>
          <w:u w:val="single"/>
        </w:rPr>
        <w:t xml:space="preserve">территориальных органов исполнительной власти </w:t>
      </w:r>
      <w:r w:rsidRPr="00FA702A">
        <w:rPr>
          <w:rFonts w:eastAsia="Times New Roman" w:cs="Times New Roman"/>
          <w:sz w:val="28"/>
          <w:szCs w:val="28"/>
          <w:u w:val="single"/>
        </w:rPr>
        <w:t>города Москвы»</w:t>
      </w:r>
      <w:r>
        <w:rPr>
          <w:rFonts w:eastAsia="Times New Roman" w:cs="Times New Roman"/>
          <w:sz w:val="28"/>
          <w:szCs w:val="28"/>
        </w:rPr>
        <w:t xml:space="preserve"> в 20</w:t>
      </w:r>
      <w:r w:rsidR="002F76FF">
        <w:rPr>
          <w:rFonts w:eastAsia="Times New Roman" w:cs="Times New Roman"/>
          <w:sz w:val="28"/>
          <w:szCs w:val="28"/>
        </w:rPr>
        <w:t>24</w:t>
      </w:r>
      <w:r w:rsidRPr="001D0604">
        <w:rPr>
          <w:rFonts w:eastAsia="Times New Roman" w:cs="Times New Roman"/>
          <w:sz w:val="28"/>
          <w:szCs w:val="28"/>
        </w:rPr>
        <w:t xml:space="preserve"> году в </w:t>
      </w:r>
      <w:r w:rsidR="002F76FF">
        <w:rPr>
          <w:rFonts w:eastAsia="Times New Roman" w:cs="Times New Roman"/>
          <w:sz w:val="28"/>
          <w:szCs w:val="28"/>
        </w:rPr>
        <w:t>Бутырском районе</w:t>
      </w:r>
      <w:r>
        <w:rPr>
          <w:rFonts w:eastAsia="Times New Roman" w:cs="Times New Roman"/>
          <w:sz w:val="28"/>
          <w:szCs w:val="28"/>
        </w:rPr>
        <w:t xml:space="preserve"> </w:t>
      </w:r>
      <w:r w:rsidRPr="001D0604">
        <w:rPr>
          <w:rFonts w:eastAsia="Times New Roman" w:cs="Times New Roman"/>
          <w:sz w:val="28"/>
          <w:szCs w:val="28"/>
        </w:rPr>
        <w:t xml:space="preserve">выполнено благоустройство дворовых территории на общую сумму: </w:t>
      </w:r>
      <w:r w:rsidR="002F76FF">
        <w:rPr>
          <w:rFonts w:eastAsia="Times New Roman" w:cs="Times New Roman"/>
          <w:b/>
          <w:sz w:val="28"/>
          <w:szCs w:val="28"/>
        </w:rPr>
        <w:t>86 593,13</w:t>
      </w:r>
      <w:r w:rsidRPr="004D3E86">
        <w:rPr>
          <w:rFonts w:eastAsia="Times New Roman" w:cs="Times New Roman"/>
          <w:b/>
          <w:sz w:val="28"/>
          <w:szCs w:val="28"/>
        </w:rPr>
        <w:t xml:space="preserve"> тыс. руб.</w:t>
      </w:r>
    </w:p>
    <w:p w14:paraId="69931373" w14:textId="77777777" w:rsidR="00470744" w:rsidRDefault="00470744" w:rsidP="00470744">
      <w:pPr>
        <w:jc w:val="both"/>
        <w:rPr>
          <w:rFonts w:eastAsia="Times New Roman" w:cs="Times New Roman"/>
          <w:b/>
          <w:sz w:val="28"/>
          <w:szCs w:val="28"/>
        </w:rPr>
      </w:pPr>
    </w:p>
    <w:p w14:paraId="215CE86C" w14:textId="77777777" w:rsidR="002F76FF" w:rsidRPr="002F76FF" w:rsidRDefault="002F76FF" w:rsidP="002F76FF">
      <w:pPr>
        <w:ind w:firstLine="426"/>
        <w:contextualSpacing/>
        <w:jc w:val="both"/>
        <w:rPr>
          <w:rFonts w:eastAsiaTheme="minorEastAsia" w:cs="Times New Roman"/>
          <w:iCs/>
          <w:color w:val="000000" w:themeColor="text1"/>
          <w:sz w:val="28"/>
          <w:szCs w:val="28"/>
        </w:rPr>
      </w:pPr>
      <w:r w:rsidRPr="002F76FF">
        <w:rPr>
          <w:rFonts w:eastAsiaTheme="minorEastAsia" w:cs="Times New Roman"/>
          <w:iCs/>
          <w:color w:val="000000" w:themeColor="text1"/>
          <w:sz w:val="28"/>
          <w:szCs w:val="28"/>
        </w:rPr>
        <w:t xml:space="preserve">Работы по комплексному благоустройству на </w:t>
      </w:r>
      <w:r w:rsidRPr="002F76FF">
        <w:rPr>
          <w:rFonts w:eastAsiaTheme="minorEastAsia" w:cs="Times New Roman"/>
          <w:b/>
          <w:iCs/>
          <w:color w:val="000000" w:themeColor="text1"/>
          <w:sz w:val="28"/>
          <w:szCs w:val="28"/>
        </w:rPr>
        <w:t>10 дворовых территориях</w:t>
      </w:r>
      <w:r w:rsidRPr="002F76FF">
        <w:rPr>
          <w:rFonts w:eastAsiaTheme="minorEastAsia" w:cs="Times New Roman"/>
          <w:iCs/>
          <w:color w:val="000000" w:themeColor="text1"/>
          <w:sz w:val="28"/>
          <w:szCs w:val="28"/>
        </w:rPr>
        <w:t xml:space="preserve"> по следующим адресам:</w:t>
      </w:r>
    </w:p>
    <w:p w14:paraId="044D44C0" w14:textId="77777777" w:rsidR="002F76FF" w:rsidRPr="002F76FF" w:rsidRDefault="002F76FF" w:rsidP="002F76FF">
      <w:pPr>
        <w:ind w:firstLine="426"/>
        <w:contextualSpacing/>
        <w:jc w:val="both"/>
        <w:rPr>
          <w:rFonts w:eastAsiaTheme="minorEastAsia" w:cs="Times New Roman"/>
          <w:iCs/>
          <w:color w:val="000000" w:themeColor="text1"/>
          <w:sz w:val="28"/>
          <w:szCs w:val="28"/>
        </w:rPr>
      </w:pPr>
      <w:r w:rsidRPr="002F76FF">
        <w:rPr>
          <w:rFonts w:eastAsiaTheme="minorEastAsia" w:cs="Times New Roman"/>
          <w:iCs/>
          <w:color w:val="000000" w:themeColor="text1"/>
          <w:sz w:val="28"/>
          <w:szCs w:val="28"/>
        </w:rPr>
        <w:t>Милашенкова ул., д. 16;</w:t>
      </w:r>
    </w:p>
    <w:p w14:paraId="23533CDA" w14:textId="77777777" w:rsidR="002F76FF" w:rsidRPr="002F76FF" w:rsidRDefault="002F76FF" w:rsidP="002F76FF">
      <w:pPr>
        <w:ind w:firstLine="426"/>
        <w:contextualSpacing/>
        <w:jc w:val="both"/>
        <w:rPr>
          <w:rFonts w:eastAsiaTheme="minorEastAsia" w:cs="Times New Roman"/>
          <w:iCs/>
          <w:color w:val="000000" w:themeColor="text1"/>
          <w:sz w:val="28"/>
          <w:szCs w:val="28"/>
        </w:rPr>
      </w:pPr>
      <w:r w:rsidRPr="002F76FF">
        <w:rPr>
          <w:rFonts w:eastAsiaTheme="minorEastAsia" w:cs="Times New Roman"/>
          <w:iCs/>
          <w:color w:val="000000" w:themeColor="text1"/>
          <w:sz w:val="28"/>
          <w:szCs w:val="28"/>
        </w:rPr>
        <w:t>Милашенкова ул., д. 18;</w:t>
      </w:r>
    </w:p>
    <w:p w14:paraId="4B5230C7" w14:textId="77777777" w:rsidR="002F76FF" w:rsidRPr="002F76FF" w:rsidRDefault="002F76FF" w:rsidP="002F76FF">
      <w:pPr>
        <w:ind w:firstLine="426"/>
        <w:contextualSpacing/>
        <w:jc w:val="both"/>
        <w:rPr>
          <w:rFonts w:eastAsiaTheme="minorEastAsia" w:cs="Times New Roman"/>
          <w:iCs/>
          <w:color w:val="000000" w:themeColor="text1"/>
          <w:sz w:val="28"/>
          <w:szCs w:val="28"/>
        </w:rPr>
      </w:pPr>
      <w:r w:rsidRPr="002F76FF">
        <w:rPr>
          <w:rFonts w:eastAsiaTheme="minorEastAsia" w:cs="Times New Roman"/>
          <w:iCs/>
          <w:color w:val="000000" w:themeColor="text1"/>
          <w:sz w:val="28"/>
          <w:szCs w:val="28"/>
        </w:rPr>
        <w:t>Милашенкова ул., д. 20;</w:t>
      </w:r>
    </w:p>
    <w:p w14:paraId="2B261F9E" w14:textId="77777777" w:rsidR="002F76FF" w:rsidRPr="002F76FF" w:rsidRDefault="002F76FF" w:rsidP="002F76FF">
      <w:pPr>
        <w:ind w:firstLine="426"/>
        <w:contextualSpacing/>
        <w:jc w:val="both"/>
        <w:rPr>
          <w:rFonts w:eastAsiaTheme="minorEastAsia" w:cs="Times New Roman"/>
          <w:iCs/>
          <w:color w:val="000000" w:themeColor="text1"/>
          <w:sz w:val="28"/>
          <w:szCs w:val="28"/>
        </w:rPr>
      </w:pPr>
      <w:r w:rsidRPr="002F76FF">
        <w:rPr>
          <w:rFonts w:eastAsiaTheme="minorEastAsia" w:cs="Times New Roman"/>
          <w:iCs/>
          <w:color w:val="000000" w:themeColor="text1"/>
          <w:sz w:val="28"/>
          <w:szCs w:val="28"/>
        </w:rPr>
        <w:t>Милашенкова ул., д. 22;</w:t>
      </w:r>
    </w:p>
    <w:p w14:paraId="7097BFF8" w14:textId="77777777" w:rsidR="002F76FF" w:rsidRPr="002F76FF" w:rsidRDefault="002F76FF" w:rsidP="002F76FF">
      <w:pPr>
        <w:ind w:firstLine="426"/>
        <w:contextualSpacing/>
        <w:jc w:val="both"/>
        <w:rPr>
          <w:rFonts w:eastAsiaTheme="minorEastAsia" w:cs="Times New Roman"/>
          <w:iCs/>
          <w:color w:val="000000" w:themeColor="text1"/>
          <w:sz w:val="28"/>
          <w:szCs w:val="28"/>
        </w:rPr>
      </w:pPr>
      <w:r w:rsidRPr="002F76FF">
        <w:rPr>
          <w:rFonts w:eastAsiaTheme="minorEastAsia" w:cs="Times New Roman"/>
          <w:iCs/>
          <w:color w:val="000000" w:themeColor="text1"/>
          <w:sz w:val="28"/>
          <w:szCs w:val="28"/>
        </w:rPr>
        <w:t>Милашенкова ул., д. 12;</w:t>
      </w:r>
    </w:p>
    <w:p w14:paraId="08AC898E" w14:textId="77777777" w:rsidR="002F76FF" w:rsidRPr="002F76FF" w:rsidRDefault="002F76FF" w:rsidP="002F76FF">
      <w:pPr>
        <w:ind w:firstLine="426"/>
        <w:contextualSpacing/>
        <w:jc w:val="both"/>
        <w:rPr>
          <w:rFonts w:eastAsiaTheme="minorEastAsia" w:cs="Times New Roman"/>
          <w:iCs/>
          <w:color w:val="000000" w:themeColor="text1"/>
          <w:sz w:val="28"/>
          <w:szCs w:val="28"/>
        </w:rPr>
      </w:pPr>
      <w:r w:rsidRPr="002F76FF">
        <w:rPr>
          <w:rFonts w:eastAsiaTheme="minorEastAsia" w:cs="Times New Roman"/>
          <w:iCs/>
          <w:color w:val="000000" w:themeColor="text1"/>
          <w:sz w:val="28"/>
          <w:szCs w:val="28"/>
        </w:rPr>
        <w:t>Милашенкова ул., д. 19;</w:t>
      </w:r>
    </w:p>
    <w:p w14:paraId="5E25B4D2" w14:textId="77777777" w:rsidR="002F76FF" w:rsidRPr="002F76FF" w:rsidRDefault="002F76FF" w:rsidP="002F76FF">
      <w:pPr>
        <w:ind w:firstLine="426"/>
        <w:contextualSpacing/>
        <w:jc w:val="both"/>
        <w:rPr>
          <w:rFonts w:eastAsiaTheme="minorEastAsia" w:cs="Times New Roman"/>
          <w:iCs/>
          <w:color w:val="000000" w:themeColor="text1"/>
          <w:sz w:val="28"/>
          <w:szCs w:val="28"/>
        </w:rPr>
      </w:pPr>
      <w:r w:rsidRPr="002F76FF">
        <w:rPr>
          <w:rFonts w:eastAsiaTheme="minorEastAsia" w:cs="Times New Roman"/>
          <w:iCs/>
          <w:color w:val="000000" w:themeColor="text1"/>
          <w:sz w:val="28"/>
          <w:szCs w:val="28"/>
        </w:rPr>
        <w:t>Яблочкова ул., д. 16;</w:t>
      </w:r>
    </w:p>
    <w:p w14:paraId="6796CAE2" w14:textId="77777777" w:rsidR="002F76FF" w:rsidRPr="002F76FF" w:rsidRDefault="002F76FF" w:rsidP="002F76FF">
      <w:pPr>
        <w:ind w:firstLine="426"/>
        <w:contextualSpacing/>
        <w:jc w:val="both"/>
        <w:rPr>
          <w:rFonts w:eastAsiaTheme="minorEastAsia" w:cs="Times New Roman"/>
          <w:iCs/>
          <w:color w:val="000000" w:themeColor="text1"/>
          <w:sz w:val="28"/>
          <w:szCs w:val="28"/>
        </w:rPr>
      </w:pPr>
      <w:r w:rsidRPr="002F76FF">
        <w:rPr>
          <w:rFonts w:eastAsiaTheme="minorEastAsia" w:cs="Times New Roman"/>
          <w:iCs/>
          <w:color w:val="000000" w:themeColor="text1"/>
          <w:sz w:val="28"/>
          <w:szCs w:val="28"/>
        </w:rPr>
        <w:t>Яблочкова ул., д. 19;</w:t>
      </w:r>
    </w:p>
    <w:p w14:paraId="1EF21DD7" w14:textId="48640031" w:rsidR="002F76FF" w:rsidRPr="002F76FF" w:rsidRDefault="002F76FF" w:rsidP="002F76FF">
      <w:pPr>
        <w:ind w:firstLine="426"/>
        <w:contextualSpacing/>
        <w:jc w:val="both"/>
        <w:rPr>
          <w:rFonts w:eastAsiaTheme="minorEastAsia" w:cs="Times New Roman"/>
          <w:iCs/>
          <w:color w:val="000000" w:themeColor="text1"/>
          <w:sz w:val="28"/>
          <w:szCs w:val="28"/>
        </w:rPr>
      </w:pPr>
      <w:r w:rsidRPr="002F76FF">
        <w:rPr>
          <w:rFonts w:eastAsiaTheme="minorEastAsia" w:cs="Times New Roman"/>
          <w:iCs/>
          <w:color w:val="000000" w:themeColor="text1"/>
          <w:sz w:val="28"/>
          <w:szCs w:val="28"/>
        </w:rPr>
        <w:t>Гончарова ул., д. 13 к. 1</w:t>
      </w:r>
      <w:r w:rsidR="00186592">
        <w:rPr>
          <w:rFonts w:eastAsiaTheme="minorEastAsia" w:cs="Times New Roman"/>
          <w:iCs/>
          <w:color w:val="000000" w:themeColor="text1"/>
          <w:sz w:val="28"/>
          <w:szCs w:val="28"/>
        </w:rPr>
        <w:t>;</w:t>
      </w:r>
    </w:p>
    <w:p w14:paraId="496F7D7F" w14:textId="3F6842F3" w:rsidR="002F76FF" w:rsidRDefault="002F76FF" w:rsidP="002F76FF">
      <w:pPr>
        <w:ind w:firstLine="426"/>
        <w:contextualSpacing/>
        <w:jc w:val="both"/>
        <w:rPr>
          <w:rFonts w:eastAsiaTheme="minorEastAsia" w:cs="Times New Roman"/>
          <w:iCs/>
          <w:color w:val="000000" w:themeColor="text1"/>
          <w:sz w:val="28"/>
          <w:szCs w:val="28"/>
        </w:rPr>
      </w:pPr>
      <w:r w:rsidRPr="002F76FF">
        <w:rPr>
          <w:rFonts w:eastAsiaTheme="minorEastAsia" w:cs="Times New Roman"/>
          <w:iCs/>
          <w:color w:val="000000" w:themeColor="text1"/>
          <w:sz w:val="28"/>
          <w:szCs w:val="28"/>
        </w:rPr>
        <w:t>Яблочкова ул., д. 10А</w:t>
      </w:r>
      <w:r w:rsidR="00186592">
        <w:rPr>
          <w:rFonts w:eastAsiaTheme="minorEastAsia" w:cs="Times New Roman"/>
          <w:iCs/>
          <w:color w:val="000000" w:themeColor="text1"/>
          <w:sz w:val="28"/>
          <w:szCs w:val="28"/>
        </w:rPr>
        <w:t>.</w:t>
      </w:r>
    </w:p>
    <w:p w14:paraId="4487F9BB" w14:textId="77777777" w:rsidR="00FA702A" w:rsidRDefault="00FA702A" w:rsidP="002F76FF">
      <w:pPr>
        <w:ind w:firstLine="426"/>
        <w:contextualSpacing/>
        <w:jc w:val="both"/>
        <w:rPr>
          <w:rFonts w:eastAsiaTheme="minorEastAsia" w:cs="Times New Roman"/>
          <w:iCs/>
          <w:color w:val="000000" w:themeColor="text1"/>
          <w:sz w:val="28"/>
          <w:szCs w:val="28"/>
        </w:rPr>
      </w:pPr>
    </w:p>
    <w:p w14:paraId="09D6B9E6" w14:textId="77777777" w:rsidR="00FA702A" w:rsidRPr="00FA702A" w:rsidRDefault="00FA702A" w:rsidP="00FA702A">
      <w:pPr>
        <w:ind w:firstLine="426"/>
        <w:contextualSpacing/>
        <w:jc w:val="both"/>
        <w:rPr>
          <w:rFonts w:eastAsiaTheme="minorEastAsia" w:cs="Times New Roman"/>
          <w:iCs/>
          <w:color w:val="000000" w:themeColor="text1"/>
          <w:sz w:val="28"/>
          <w:szCs w:val="28"/>
        </w:rPr>
      </w:pPr>
      <w:r w:rsidRPr="00FA702A">
        <w:rPr>
          <w:rFonts w:eastAsiaTheme="minorEastAsia" w:cs="Times New Roman"/>
          <w:iCs/>
          <w:color w:val="000000" w:themeColor="text1"/>
          <w:sz w:val="28"/>
          <w:szCs w:val="28"/>
        </w:rPr>
        <w:t>На 10 дворовых территориях выполнены следующие работы:</w:t>
      </w:r>
    </w:p>
    <w:p w14:paraId="0DA66461" w14:textId="77777777" w:rsidR="00FA702A" w:rsidRPr="00FA702A" w:rsidRDefault="00FA702A" w:rsidP="00FA702A">
      <w:pPr>
        <w:ind w:firstLine="426"/>
        <w:contextualSpacing/>
        <w:jc w:val="both"/>
        <w:rPr>
          <w:rFonts w:eastAsiaTheme="minorEastAsia" w:cs="Times New Roman"/>
          <w:iCs/>
          <w:color w:val="000000" w:themeColor="text1"/>
          <w:sz w:val="28"/>
          <w:szCs w:val="28"/>
        </w:rPr>
      </w:pPr>
      <w:r w:rsidRPr="00FA702A">
        <w:rPr>
          <w:rFonts w:eastAsiaTheme="minorEastAsia" w:cs="Times New Roman"/>
          <w:iCs/>
          <w:color w:val="000000" w:themeColor="text1"/>
          <w:sz w:val="28"/>
          <w:szCs w:val="28"/>
        </w:rPr>
        <w:t>-устройство оснований детских – 8;</w:t>
      </w:r>
    </w:p>
    <w:p w14:paraId="43659D14" w14:textId="77777777" w:rsidR="00FA702A" w:rsidRPr="00FA702A" w:rsidRDefault="00FA702A" w:rsidP="00FA702A">
      <w:pPr>
        <w:ind w:firstLine="426"/>
        <w:contextualSpacing/>
        <w:jc w:val="both"/>
        <w:rPr>
          <w:rFonts w:eastAsiaTheme="minorEastAsia" w:cs="Times New Roman"/>
          <w:iCs/>
          <w:color w:val="000000" w:themeColor="text1"/>
          <w:sz w:val="28"/>
          <w:szCs w:val="28"/>
        </w:rPr>
      </w:pPr>
      <w:r w:rsidRPr="00FA702A">
        <w:rPr>
          <w:rFonts w:eastAsiaTheme="minorEastAsia" w:cs="Times New Roman"/>
          <w:iCs/>
          <w:color w:val="000000" w:themeColor="text1"/>
          <w:sz w:val="28"/>
          <w:szCs w:val="28"/>
        </w:rPr>
        <w:t xml:space="preserve">- устройство спортивных площадок – 4; </w:t>
      </w:r>
    </w:p>
    <w:p w14:paraId="2C47D8D1" w14:textId="77777777" w:rsidR="00FA702A" w:rsidRPr="00FA702A" w:rsidRDefault="00FA702A" w:rsidP="00FA702A">
      <w:pPr>
        <w:ind w:firstLine="426"/>
        <w:contextualSpacing/>
        <w:jc w:val="both"/>
        <w:rPr>
          <w:rFonts w:eastAsiaTheme="minorEastAsia" w:cs="Times New Roman"/>
          <w:iCs/>
          <w:color w:val="000000" w:themeColor="text1"/>
          <w:sz w:val="28"/>
          <w:szCs w:val="28"/>
        </w:rPr>
      </w:pPr>
      <w:r w:rsidRPr="00FA702A">
        <w:rPr>
          <w:rFonts w:eastAsiaTheme="minorEastAsia" w:cs="Times New Roman"/>
          <w:iCs/>
          <w:color w:val="000000" w:themeColor="text1"/>
          <w:sz w:val="28"/>
          <w:szCs w:val="28"/>
        </w:rPr>
        <w:t xml:space="preserve">- заменено 258 МАФ; </w:t>
      </w:r>
    </w:p>
    <w:p w14:paraId="5B558784" w14:textId="77777777" w:rsidR="00FA702A" w:rsidRPr="00FA702A" w:rsidRDefault="00FA702A" w:rsidP="00FA702A">
      <w:pPr>
        <w:ind w:firstLine="426"/>
        <w:contextualSpacing/>
        <w:jc w:val="both"/>
        <w:rPr>
          <w:rFonts w:eastAsiaTheme="minorEastAsia" w:cs="Times New Roman"/>
          <w:iCs/>
          <w:color w:val="000000" w:themeColor="text1"/>
          <w:sz w:val="28"/>
          <w:szCs w:val="28"/>
        </w:rPr>
      </w:pPr>
      <w:r w:rsidRPr="00FA702A">
        <w:rPr>
          <w:rFonts w:eastAsiaTheme="minorEastAsia" w:cs="Times New Roman"/>
          <w:iCs/>
          <w:color w:val="000000" w:themeColor="text1"/>
          <w:sz w:val="28"/>
          <w:szCs w:val="28"/>
        </w:rPr>
        <w:t>- заменено 4 164 кв.м резинового покрытия;</w:t>
      </w:r>
      <w:r w:rsidRPr="00FA702A">
        <w:rPr>
          <w:rFonts w:eastAsiaTheme="minorEastAsia" w:cs="Times New Roman"/>
          <w:iCs/>
          <w:color w:val="000000" w:themeColor="text1"/>
          <w:sz w:val="28"/>
          <w:szCs w:val="28"/>
        </w:rPr>
        <w:tab/>
      </w:r>
    </w:p>
    <w:p w14:paraId="7B3CB8A1" w14:textId="77777777" w:rsidR="00FA702A" w:rsidRPr="00FA702A" w:rsidRDefault="00FA702A" w:rsidP="00FA702A">
      <w:pPr>
        <w:ind w:firstLine="426"/>
        <w:contextualSpacing/>
        <w:jc w:val="both"/>
        <w:rPr>
          <w:rFonts w:eastAsiaTheme="minorEastAsia" w:cs="Times New Roman"/>
          <w:iCs/>
          <w:color w:val="000000" w:themeColor="text1"/>
          <w:sz w:val="28"/>
          <w:szCs w:val="28"/>
        </w:rPr>
      </w:pPr>
      <w:r w:rsidRPr="00FA702A">
        <w:rPr>
          <w:rFonts w:eastAsiaTheme="minorEastAsia" w:cs="Times New Roman"/>
          <w:iCs/>
          <w:color w:val="000000" w:themeColor="text1"/>
          <w:sz w:val="28"/>
          <w:szCs w:val="28"/>
        </w:rPr>
        <w:t>- заменено 3 531 п.м садового борт. камня;</w:t>
      </w:r>
    </w:p>
    <w:p w14:paraId="6383E4FC" w14:textId="77777777" w:rsidR="00FA702A" w:rsidRPr="00FA702A" w:rsidRDefault="00FA702A" w:rsidP="00FA702A">
      <w:pPr>
        <w:ind w:firstLine="426"/>
        <w:contextualSpacing/>
        <w:jc w:val="both"/>
        <w:rPr>
          <w:rFonts w:eastAsiaTheme="minorEastAsia" w:cs="Times New Roman"/>
          <w:iCs/>
          <w:color w:val="000000" w:themeColor="text1"/>
          <w:sz w:val="28"/>
          <w:szCs w:val="28"/>
        </w:rPr>
      </w:pPr>
      <w:r w:rsidRPr="00FA702A">
        <w:rPr>
          <w:rFonts w:eastAsiaTheme="minorEastAsia" w:cs="Times New Roman"/>
          <w:iCs/>
          <w:color w:val="000000" w:themeColor="text1"/>
          <w:sz w:val="28"/>
          <w:szCs w:val="28"/>
        </w:rPr>
        <w:t>- заменено 1 696 п.м дорожного борт. камня;</w:t>
      </w:r>
    </w:p>
    <w:p w14:paraId="55F471FC" w14:textId="77777777" w:rsidR="00FA702A" w:rsidRPr="00FA702A" w:rsidRDefault="00FA702A" w:rsidP="00FA702A">
      <w:pPr>
        <w:ind w:firstLine="426"/>
        <w:contextualSpacing/>
        <w:jc w:val="both"/>
        <w:rPr>
          <w:rFonts w:eastAsiaTheme="minorEastAsia" w:cs="Times New Roman"/>
          <w:iCs/>
          <w:color w:val="000000" w:themeColor="text1"/>
          <w:sz w:val="28"/>
          <w:szCs w:val="28"/>
        </w:rPr>
      </w:pPr>
      <w:r w:rsidRPr="00FA702A">
        <w:rPr>
          <w:rFonts w:eastAsiaTheme="minorEastAsia" w:cs="Times New Roman"/>
          <w:iCs/>
          <w:color w:val="000000" w:themeColor="text1"/>
          <w:sz w:val="28"/>
          <w:szCs w:val="28"/>
        </w:rPr>
        <w:t>- высажено кустарников в живую изгородь – 3 845 шт.;</w:t>
      </w:r>
    </w:p>
    <w:p w14:paraId="4026CA43" w14:textId="1DC5B39B" w:rsidR="00FA702A" w:rsidRDefault="00FA702A" w:rsidP="00FA702A">
      <w:pPr>
        <w:ind w:firstLine="426"/>
        <w:contextualSpacing/>
        <w:jc w:val="both"/>
        <w:rPr>
          <w:rFonts w:eastAsiaTheme="minorEastAsia" w:cs="Times New Roman"/>
          <w:iCs/>
          <w:color w:val="000000" w:themeColor="text1"/>
          <w:sz w:val="28"/>
          <w:szCs w:val="28"/>
        </w:rPr>
      </w:pPr>
      <w:r w:rsidRPr="00FA702A">
        <w:rPr>
          <w:rFonts w:eastAsiaTheme="minorEastAsia" w:cs="Times New Roman"/>
          <w:iCs/>
          <w:color w:val="000000" w:themeColor="text1"/>
          <w:sz w:val="28"/>
          <w:szCs w:val="28"/>
        </w:rPr>
        <w:t>- отремонтирована дорожно-тройничная сеть  – 2 431 кв.м.</w:t>
      </w:r>
    </w:p>
    <w:p w14:paraId="2F844C28" w14:textId="77777777" w:rsidR="00FA702A" w:rsidRPr="002F76FF" w:rsidRDefault="00FA702A" w:rsidP="00FA702A">
      <w:pPr>
        <w:ind w:firstLine="426"/>
        <w:contextualSpacing/>
        <w:jc w:val="both"/>
        <w:rPr>
          <w:rFonts w:eastAsiaTheme="minorEastAsia" w:cs="Times New Roman"/>
          <w:iCs/>
          <w:color w:val="000000" w:themeColor="text1"/>
          <w:sz w:val="28"/>
          <w:szCs w:val="28"/>
        </w:rPr>
      </w:pPr>
    </w:p>
    <w:p w14:paraId="6E4F4FD9" w14:textId="03495DF9" w:rsidR="002F76FF" w:rsidRPr="002F76FF" w:rsidRDefault="002F76FF" w:rsidP="002F76FF">
      <w:pPr>
        <w:tabs>
          <w:tab w:val="left" w:pos="180"/>
        </w:tabs>
        <w:ind w:firstLine="567"/>
        <w:jc w:val="both"/>
        <w:rPr>
          <w:rFonts w:eastAsia="Calibri" w:cs="Times New Roman"/>
          <w:color w:val="000000" w:themeColor="text1"/>
          <w:sz w:val="28"/>
          <w:szCs w:val="28"/>
          <w:lang w:eastAsia="en-US"/>
        </w:rPr>
      </w:pPr>
      <w:r w:rsidRPr="002F76FF">
        <w:rPr>
          <w:rFonts w:eastAsia="Calibri" w:cs="Times New Roman"/>
          <w:color w:val="000000" w:themeColor="text1"/>
          <w:sz w:val="28"/>
          <w:szCs w:val="28"/>
          <w:lang w:eastAsia="en-US"/>
        </w:rPr>
        <w:t xml:space="preserve">Дополнительно были проведены работы по комплексному благоустройству, включающие в себя замену асфальтобетонного покрытия и </w:t>
      </w:r>
      <w:r w:rsidRPr="002F76FF">
        <w:rPr>
          <w:rFonts w:eastAsia="Calibri" w:cs="Times New Roman"/>
          <w:color w:val="000000" w:themeColor="text1"/>
          <w:sz w:val="28"/>
          <w:szCs w:val="28"/>
          <w:lang w:eastAsia="en-US"/>
        </w:rPr>
        <w:lastRenderedPageBreak/>
        <w:t>малых архитектурных форм</w:t>
      </w:r>
      <w:r w:rsidR="00FA702A">
        <w:rPr>
          <w:rFonts w:eastAsia="Calibri" w:cs="Times New Roman"/>
          <w:color w:val="000000" w:themeColor="text1"/>
          <w:sz w:val="28"/>
          <w:szCs w:val="28"/>
          <w:lang w:eastAsia="en-US"/>
        </w:rPr>
        <w:t>,</w:t>
      </w:r>
      <w:r w:rsidRPr="002F76FF">
        <w:rPr>
          <w:rFonts w:eastAsia="Calibri" w:cs="Times New Roman"/>
          <w:color w:val="000000" w:themeColor="text1"/>
          <w:sz w:val="28"/>
          <w:szCs w:val="28"/>
          <w:lang w:eastAsia="en-US"/>
        </w:rPr>
        <w:t xml:space="preserve"> на </w:t>
      </w:r>
      <w:r w:rsidRPr="002F76FF">
        <w:rPr>
          <w:rFonts w:eastAsia="Calibri" w:cs="Times New Roman"/>
          <w:b/>
          <w:color w:val="000000" w:themeColor="text1"/>
          <w:sz w:val="28"/>
          <w:szCs w:val="28"/>
          <w:lang w:eastAsia="en-US"/>
        </w:rPr>
        <w:t>4 дворовых территориях</w:t>
      </w:r>
      <w:r w:rsidRPr="002F76FF">
        <w:rPr>
          <w:rFonts w:eastAsia="Calibri" w:cs="Times New Roman"/>
          <w:color w:val="000000" w:themeColor="text1"/>
          <w:sz w:val="28"/>
          <w:szCs w:val="28"/>
          <w:lang w:eastAsia="en-US"/>
        </w:rPr>
        <w:t xml:space="preserve"> по следующим адресам:</w:t>
      </w:r>
    </w:p>
    <w:p w14:paraId="73B732A3" w14:textId="77777777" w:rsidR="002F76FF" w:rsidRPr="002F76FF" w:rsidRDefault="002F76FF" w:rsidP="002F76FF">
      <w:pPr>
        <w:tabs>
          <w:tab w:val="left" w:pos="180"/>
        </w:tabs>
        <w:ind w:firstLine="567"/>
        <w:jc w:val="both"/>
        <w:rPr>
          <w:rFonts w:eastAsia="Calibri" w:cs="Times New Roman"/>
          <w:color w:val="000000" w:themeColor="text1"/>
          <w:sz w:val="28"/>
          <w:szCs w:val="28"/>
          <w:lang w:eastAsia="en-US"/>
        </w:rPr>
      </w:pPr>
      <w:r w:rsidRPr="002F76FF">
        <w:rPr>
          <w:rFonts w:eastAsia="Calibri" w:cs="Times New Roman"/>
          <w:color w:val="000000" w:themeColor="text1"/>
          <w:sz w:val="28"/>
          <w:szCs w:val="28"/>
          <w:lang w:eastAsia="en-US"/>
        </w:rPr>
        <w:t>Милашенкова ул., д. 11 к. 1 (детская и спортивная площадки);</w:t>
      </w:r>
    </w:p>
    <w:p w14:paraId="561E8C54" w14:textId="77777777" w:rsidR="002F76FF" w:rsidRPr="002F76FF" w:rsidRDefault="002F76FF" w:rsidP="002F76FF">
      <w:pPr>
        <w:tabs>
          <w:tab w:val="left" w:pos="180"/>
        </w:tabs>
        <w:ind w:firstLine="567"/>
        <w:jc w:val="both"/>
        <w:rPr>
          <w:rFonts w:eastAsia="Calibri" w:cs="Times New Roman"/>
          <w:color w:val="000000" w:themeColor="text1"/>
          <w:sz w:val="28"/>
          <w:szCs w:val="28"/>
          <w:lang w:eastAsia="en-US"/>
        </w:rPr>
      </w:pPr>
      <w:r w:rsidRPr="002F76FF">
        <w:rPr>
          <w:rFonts w:eastAsia="Calibri" w:cs="Times New Roman"/>
          <w:color w:val="000000" w:themeColor="text1"/>
          <w:sz w:val="28"/>
          <w:szCs w:val="28"/>
          <w:lang w:eastAsia="en-US"/>
        </w:rPr>
        <w:t>Милашенкова ул., д. 13 к. 1 (детская площадка);</w:t>
      </w:r>
    </w:p>
    <w:p w14:paraId="6CFA48C1" w14:textId="77777777" w:rsidR="002F76FF" w:rsidRPr="002F76FF" w:rsidRDefault="002F76FF" w:rsidP="002F76FF">
      <w:pPr>
        <w:tabs>
          <w:tab w:val="left" w:pos="180"/>
        </w:tabs>
        <w:ind w:firstLine="567"/>
        <w:jc w:val="both"/>
        <w:rPr>
          <w:rFonts w:eastAsia="Calibri" w:cs="Times New Roman"/>
          <w:color w:val="000000" w:themeColor="text1"/>
          <w:sz w:val="28"/>
          <w:szCs w:val="28"/>
          <w:lang w:eastAsia="en-US"/>
        </w:rPr>
      </w:pPr>
      <w:r w:rsidRPr="002F76FF">
        <w:rPr>
          <w:rFonts w:eastAsia="Calibri" w:cs="Times New Roman"/>
          <w:color w:val="000000" w:themeColor="text1"/>
          <w:sz w:val="28"/>
          <w:szCs w:val="28"/>
          <w:lang w:eastAsia="en-US"/>
        </w:rPr>
        <w:t>Милашенкова ул., д. 3 к. 1 (детская площадка №1, №2);</w:t>
      </w:r>
    </w:p>
    <w:p w14:paraId="58C616F0" w14:textId="77777777" w:rsidR="002F76FF" w:rsidRPr="002F76FF" w:rsidRDefault="002F76FF" w:rsidP="002F76FF">
      <w:pPr>
        <w:tabs>
          <w:tab w:val="left" w:pos="180"/>
        </w:tabs>
        <w:ind w:firstLine="567"/>
        <w:jc w:val="both"/>
        <w:rPr>
          <w:rFonts w:eastAsia="Calibri" w:cs="Times New Roman"/>
          <w:color w:val="000000" w:themeColor="text1"/>
          <w:sz w:val="28"/>
          <w:szCs w:val="28"/>
          <w:lang w:eastAsia="en-US"/>
        </w:rPr>
      </w:pPr>
      <w:r w:rsidRPr="002F76FF">
        <w:rPr>
          <w:rFonts w:eastAsia="Calibri" w:cs="Times New Roman"/>
          <w:color w:val="000000" w:themeColor="text1"/>
          <w:sz w:val="28"/>
          <w:szCs w:val="28"/>
          <w:lang w:eastAsia="en-US"/>
        </w:rPr>
        <w:t>Милашенкова ул., д. 5 к. 1 (детская площадка №1, №2).</w:t>
      </w:r>
    </w:p>
    <w:p w14:paraId="426AD4B9" w14:textId="77777777" w:rsidR="002F76FF" w:rsidRPr="002F76FF" w:rsidRDefault="002F76FF" w:rsidP="002F76FF">
      <w:pPr>
        <w:tabs>
          <w:tab w:val="left" w:pos="180"/>
        </w:tabs>
        <w:ind w:firstLine="567"/>
        <w:jc w:val="both"/>
        <w:rPr>
          <w:rFonts w:eastAsia="Calibri" w:cs="Times New Roman"/>
          <w:color w:val="000000" w:themeColor="text1"/>
          <w:sz w:val="28"/>
          <w:szCs w:val="28"/>
          <w:lang w:eastAsia="en-US"/>
        </w:rPr>
      </w:pPr>
    </w:p>
    <w:p w14:paraId="2CA9B410" w14:textId="77777777" w:rsidR="002F76FF" w:rsidRPr="002F76FF" w:rsidRDefault="002F76FF" w:rsidP="002F76FF">
      <w:pPr>
        <w:tabs>
          <w:tab w:val="left" w:pos="180"/>
        </w:tabs>
        <w:ind w:firstLine="567"/>
        <w:jc w:val="both"/>
        <w:rPr>
          <w:rFonts w:eastAsia="Calibri" w:cs="Times New Roman"/>
          <w:color w:val="000000" w:themeColor="text1"/>
          <w:sz w:val="28"/>
          <w:szCs w:val="28"/>
          <w:lang w:eastAsia="en-US"/>
        </w:rPr>
      </w:pPr>
    </w:p>
    <w:p w14:paraId="056D8E27" w14:textId="77777777" w:rsidR="002F76FF" w:rsidRPr="002F76FF" w:rsidRDefault="002F76FF" w:rsidP="002F76FF">
      <w:pPr>
        <w:tabs>
          <w:tab w:val="left" w:pos="180"/>
        </w:tabs>
        <w:ind w:firstLine="567"/>
        <w:jc w:val="both"/>
        <w:rPr>
          <w:rFonts w:eastAsia="Calibri" w:cs="Times New Roman"/>
          <w:b/>
          <w:color w:val="000000" w:themeColor="text1"/>
          <w:sz w:val="28"/>
          <w:szCs w:val="28"/>
          <w:lang w:eastAsia="en-US"/>
        </w:rPr>
      </w:pPr>
      <w:r w:rsidRPr="002F76FF">
        <w:rPr>
          <w:rFonts w:eastAsia="Calibri" w:cs="Times New Roman"/>
          <w:color w:val="000000" w:themeColor="text1"/>
          <w:sz w:val="28"/>
          <w:szCs w:val="28"/>
          <w:lang w:eastAsia="en-US"/>
        </w:rPr>
        <w:t xml:space="preserve">Работы по восстановлению газонного покрытия по </w:t>
      </w:r>
      <w:r w:rsidRPr="002F76FF">
        <w:rPr>
          <w:rFonts w:eastAsia="Calibri" w:cs="Times New Roman"/>
          <w:b/>
          <w:color w:val="000000" w:themeColor="text1"/>
          <w:sz w:val="28"/>
          <w:szCs w:val="28"/>
          <w:lang w:eastAsia="en-US"/>
        </w:rPr>
        <w:t>22 адресам</w:t>
      </w:r>
    </w:p>
    <w:p w14:paraId="56F31475" w14:textId="77777777" w:rsidR="002F76FF" w:rsidRPr="002F76FF" w:rsidRDefault="002F76FF" w:rsidP="002F76FF">
      <w:pPr>
        <w:tabs>
          <w:tab w:val="left" w:pos="180"/>
        </w:tabs>
        <w:ind w:firstLine="567"/>
        <w:jc w:val="both"/>
        <w:rPr>
          <w:rFonts w:eastAsia="Calibri" w:cs="Times New Roman"/>
          <w:color w:val="000000" w:themeColor="text1"/>
          <w:sz w:val="28"/>
          <w:szCs w:val="28"/>
          <w:lang w:eastAsia="en-US"/>
        </w:rPr>
      </w:pPr>
    </w:p>
    <w:p w14:paraId="48F6856E" w14:textId="77777777" w:rsidR="002F76FF" w:rsidRPr="002F76FF" w:rsidRDefault="002F76FF" w:rsidP="002F76FF">
      <w:pPr>
        <w:tabs>
          <w:tab w:val="left" w:pos="180"/>
        </w:tabs>
        <w:ind w:firstLine="567"/>
        <w:jc w:val="both"/>
        <w:rPr>
          <w:rFonts w:eastAsia="Calibri" w:cs="Times New Roman"/>
          <w:color w:val="000000" w:themeColor="text1"/>
          <w:sz w:val="28"/>
          <w:szCs w:val="28"/>
          <w:lang w:eastAsia="en-US"/>
        </w:rPr>
      </w:pPr>
    </w:p>
    <w:p w14:paraId="3469B75C" w14:textId="77777777" w:rsidR="002F76FF" w:rsidRPr="002F76FF" w:rsidRDefault="002F76FF" w:rsidP="002F76FF">
      <w:pPr>
        <w:tabs>
          <w:tab w:val="left" w:pos="180"/>
        </w:tabs>
        <w:ind w:firstLine="567"/>
        <w:jc w:val="both"/>
        <w:rPr>
          <w:rFonts w:eastAsia="Calibri" w:cs="Times New Roman"/>
          <w:color w:val="000000" w:themeColor="text1"/>
          <w:sz w:val="28"/>
          <w:szCs w:val="28"/>
          <w:lang w:eastAsia="en-US"/>
        </w:rPr>
      </w:pPr>
      <w:r w:rsidRPr="002F76FF">
        <w:rPr>
          <w:rFonts w:eastAsia="Calibri" w:cs="Times New Roman"/>
          <w:color w:val="000000" w:themeColor="text1"/>
          <w:sz w:val="28"/>
          <w:szCs w:val="28"/>
          <w:lang w:eastAsia="en-US"/>
        </w:rPr>
        <w:t xml:space="preserve">Проведены реконструктивные работы на </w:t>
      </w:r>
      <w:r w:rsidRPr="002F76FF">
        <w:rPr>
          <w:rFonts w:eastAsia="Calibri" w:cs="Times New Roman"/>
          <w:b/>
          <w:color w:val="000000" w:themeColor="text1"/>
          <w:sz w:val="28"/>
          <w:szCs w:val="28"/>
          <w:lang w:eastAsia="en-US"/>
        </w:rPr>
        <w:t>3 объектах дорожного хозяйства</w:t>
      </w:r>
      <w:r w:rsidRPr="002F76FF">
        <w:rPr>
          <w:rFonts w:eastAsia="Calibri" w:cs="Times New Roman"/>
          <w:color w:val="000000" w:themeColor="text1"/>
          <w:sz w:val="28"/>
          <w:szCs w:val="28"/>
          <w:lang w:eastAsia="en-US"/>
        </w:rPr>
        <w:t xml:space="preserve">. </w:t>
      </w:r>
    </w:p>
    <w:p w14:paraId="23AA46AB" w14:textId="1DDD3461" w:rsidR="002F76FF" w:rsidRPr="002F76FF" w:rsidRDefault="002F76FF" w:rsidP="00186592">
      <w:pPr>
        <w:tabs>
          <w:tab w:val="left" w:pos="180"/>
        </w:tabs>
        <w:ind w:firstLine="567"/>
        <w:jc w:val="both"/>
        <w:rPr>
          <w:rFonts w:eastAsia="Calibri" w:cs="Times New Roman"/>
          <w:color w:val="000000" w:themeColor="text1"/>
          <w:sz w:val="28"/>
          <w:szCs w:val="28"/>
          <w:lang w:eastAsia="en-US"/>
        </w:rPr>
      </w:pPr>
      <w:r w:rsidRPr="002F76FF">
        <w:rPr>
          <w:rFonts w:eastAsia="Calibri" w:cs="Times New Roman"/>
          <w:color w:val="000000" w:themeColor="text1"/>
          <w:sz w:val="28"/>
          <w:szCs w:val="28"/>
          <w:lang w:eastAsia="en-US"/>
        </w:rPr>
        <w:t>Адресный перечень дворовых территорий формировался исходя из фактического состояния территорий, на основании проведенной инвентаризации, адресными дефектными ведомостями. При определении адресов также учитывались обращения жителей на портал «Наш город», в адрес Совета депутатов, в управу, управляющую организацию.</w:t>
      </w:r>
    </w:p>
    <w:p w14:paraId="5665E26A" w14:textId="77777777" w:rsidR="002F76FF" w:rsidRPr="002F76FF" w:rsidRDefault="002F76FF" w:rsidP="002F76FF">
      <w:pPr>
        <w:tabs>
          <w:tab w:val="left" w:pos="180"/>
        </w:tabs>
        <w:ind w:firstLine="567"/>
        <w:jc w:val="both"/>
        <w:rPr>
          <w:rFonts w:eastAsia="Calibri" w:cs="Times New Roman"/>
          <w:color w:val="000000" w:themeColor="text1"/>
          <w:sz w:val="28"/>
          <w:szCs w:val="28"/>
          <w:lang w:eastAsia="en-US"/>
        </w:rPr>
      </w:pPr>
      <w:r w:rsidRPr="002F76FF">
        <w:rPr>
          <w:rFonts w:eastAsia="Calibri" w:cs="Times New Roman"/>
          <w:color w:val="000000" w:themeColor="text1"/>
          <w:sz w:val="28"/>
          <w:szCs w:val="28"/>
          <w:lang w:eastAsia="en-US"/>
        </w:rPr>
        <w:t xml:space="preserve">За счет средств города Москвы (заказчик ГБУ «Автомобильные дороги города Москвы») выполнены работы по ремонту асфальтобетонного покрытия на объектах дорожного хозяйства по следующим адресам: </w:t>
      </w:r>
    </w:p>
    <w:p w14:paraId="1DABE39D" w14:textId="77777777" w:rsidR="002F76FF" w:rsidRPr="002F76FF" w:rsidRDefault="002F76FF" w:rsidP="002F76FF">
      <w:pPr>
        <w:tabs>
          <w:tab w:val="left" w:pos="180"/>
        </w:tabs>
        <w:ind w:firstLine="567"/>
        <w:jc w:val="both"/>
        <w:rPr>
          <w:rFonts w:eastAsia="Calibri" w:cs="Times New Roman"/>
          <w:color w:val="000000" w:themeColor="text1"/>
          <w:sz w:val="28"/>
          <w:szCs w:val="28"/>
          <w:lang w:eastAsia="en-US"/>
        </w:rPr>
      </w:pPr>
      <w:r w:rsidRPr="002F76FF">
        <w:rPr>
          <w:rFonts w:eastAsia="Calibri" w:cs="Times New Roman"/>
          <w:color w:val="000000" w:themeColor="text1"/>
          <w:sz w:val="28"/>
          <w:szCs w:val="28"/>
          <w:lang w:eastAsia="en-US"/>
        </w:rPr>
        <w:t>Проезд от улицы Яблочкова до ул. Милашенкова д. 1;</w:t>
      </w:r>
    </w:p>
    <w:p w14:paraId="6647AF1C" w14:textId="77777777" w:rsidR="002F76FF" w:rsidRPr="002F76FF" w:rsidRDefault="002F76FF" w:rsidP="002F76FF">
      <w:pPr>
        <w:tabs>
          <w:tab w:val="left" w:pos="180"/>
        </w:tabs>
        <w:ind w:firstLine="567"/>
        <w:jc w:val="both"/>
        <w:rPr>
          <w:rFonts w:eastAsia="Calibri" w:cs="Times New Roman"/>
          <w:color w:val="000000" w:themeColor="text1"/>
          <w:sz w:val="28"/>
          <w:szCs w:val="28"/>
          <w:lang w:eastAsia="en-US"/>
        </w:rPr>
      </w:pPr>
      <w:r w:rsidRPr="002F76FF">
        <w:rPr>
          <w:rFonts w:eastAsia="Calibri" w:cs="Times New Roman"/>
          <w:color w:val="000000" w:themeColor="text1"/>
          <w:sz w:val="28"/>
          <w:szCs w:val="28"/>
          <w:lang w:eastAsia="en-US"/>
        </w:rPr>
        <w:t>Площадь вокруг управы района «Бутырский»;</w:t>
      </w:r>
    </w:p>
    <w:p w14:paraId="6715C466" w14:textId="77777777" w:rsidR="002F76FF" w:rsidRPr="002F76FF" w:rsidRDefault="002F76FF" w:rsidP="002F76FF">
      <w:pPr>
        <w:tabs>
          <w:tab w:val="left" w:pos="180"/>
        </w:tabs>
        <w:ind w:firstLine="567"/>
        <w:jc w:val="both"/>
        <w:rPr>
          <w:rFonts w:eastAsia="Calibri" w:cs="Times New Roman"/>
          <w:color w:val="000000" w:themeColor="text1"/>
          <w:sz w:val="28"/>
          <w:szCs w:val="28"/>
          <w:lang w:eastAsia="en-US"/>
        </w:rPr>
      </w:pPr>
      <w:r w:rsidRPr="002F76FF">
        <w:rPr>
          <w:rFonts w:eastAsia="Calibri" w:cs="Times New Roman"/>
          <w:color w:val="000000" w:themeColor="text1"/>
          <w:sz w:val="28"/>
          <w:szCs w:val="28"/>
          <w:lang w:eastAsia="en-US"/>
        </w:rPr>
        <w:t>Подъезд к управе района «Бутырский»;</w:t>
      </w:r>
    </w:p>
    <w:p w14:paraId="491C673A" w14:textId="77777777" w:rsidR="002F76FF" w:rsidRPr="002F76FF" w:rsidRDefault="002F76FF" w:rsidP="002F76FF">
      <w:pPr>
        <w:tabs>
          <w:tab w:val="left" w:pos="180"/>
        </w:tabs>
        <w:ind w:firstLine="567"/>
        <w:jc w:val="both"/>
        <w:rPr>
          <w:rFonts w:eastAsia="Calibri" w:cs="Times New Roman"/>
          <w:color w:val="000000" w:themeColor="text1"/>
          <w:sz w:val="28"/>
          <w:szCs w:val="28"/>
          <w:lang w:eastAsia="en-US"/>
        </w:rPr>
      </w:pPr>
    </w:p>
    <w:p w14:paraId="320027D4" w14:textId="016A707A" w:rsidR="00186592" w:rsidRDefault="002F76FF" w:rsidP="00FA702A">
      <w:pPr>
        <w:tabs>
          <w:tab w:val="left" w:pos="180"/>
        </w:tabs>
        <w:ind w:firstLine="567"/>
        <w:jc w:val="both"/>
        <w:rPr>
          <w:rFonts w:eastAsia="Calibri" w:cs="Times New Roman"/>
          <w:color w:val="000000" w:themeColor="text1"/>
          <w:sz w:val="28"/>
          <w:szCs w:val="28"/>
          <w:lang w:eastAsia="en-US"/>
        </w:rPr>
      </w:pPr>
      <w:r w:rsidRPr="002F76FF">
        <w:rPr>
          <w:rFonts w:eastAsia="Calibri" w:cs="Times New Roman"/>
          <w:color w:val="000000" w:themeColor="text1"/>
          <w:sz w:val="28"/>
          <w:szCs w:val="28"/>
          <w:lang w:eastAsia="en-US"/>
        </w:rPr>
        <w:t>Проведен капитальный ремонт территории, прилегающей к станции «Тимирязевская» МЦД-1, с устройством дорожно- тропиночной сети, газонов, детских площадок, парковки, высадкой зелёных насаждений</w:t>
      </w:r>
    </w:p>
    <w:p w14:paraId="6B69B8E8" w14:textId="77777777" w:rsidR="00FA702A" w:rsidRDefault="00FA702A" w:rsidP="00FA702A">
      <w:pPr>
        <w:tabs>
          <w:tab w:val="left" w:pos="180"/>
        </w:tabs>
        <w:ind w:firstLine="567"/>
        <w:jc w:val="both"/>
        <w:rPr>
          <w:rFonts w:eastAsia="Calibri" w:cs="Times New Roman"/>
          <w:color w:val="000000" w:themeColor="text1"/>
          <w:sz w:val="28"/>
          <w:szCs w:val="28"/>
          <w:lang w:eastAsia="en-US"/>
        </w:rPr>
      </w:pPr>
    </w:p>
    <w:p w14:paraId="11592247" w14:textId="6C70191A" w:rsidR="002F76FF" w:rsidRPr="002F76FF" w:rsidRDefault="002F76FF" w:rsidP="002F76FF">
      <w:pPr>
        <w:tabs>
          <w:tab w:val="left" w:pos="180"/>
        </w:tabs>
        <w:ind w:firstLine="567"/>
        <w:jc w:val="both"/>
        <w:rPr>
          <w:rFonts w:eastAsia="Calibri" w:cs="Times New Roman"/>
          <w:b/>
          <w:color w:val="000000" w:themeColor="text1"/>
          <w:sz w:val="28"/>
          <w:szCs w:val="28"/>
          <w:lang w:eastAsia="en-US"/>
        </w:rPr>
      </w:pPr>
      <w:r w:rsidRPr="002F76FF">
        <w:rPr>
          <w:rFonts w:eastAsia="Calibri" w:cs="Times New Roman"/>
          <w:b/>
          <w:color w:val="000000" w:themeColor="text1"/>
          <w:sz w:val="28"/>
          <w:szCs w:val="28"/>
          <w:lang w:eastAsia="en-US"/>
        </w:rPr>
        <w:t>Ремонт АБП «большими картами»</w:t>
      </w:r>
    </w:p>
    <w:p w14:paraId="2384C919" w14:textId="77777777" w:rsidR="002F76FF" w:rsidRPr="002F76FF" w:rsidRDefault="002F76FF" w:rsidP="002F76FF">
      <w:pPr>
        <w:tabs>
          <w:tab w:val="left" w:pos="180"/>
        </w:tabs>
        <w:ind w:firstLine="567"/>
        <w:jc w:val="both"/>
        <w:rPr>
          <w:rFonts w:eastAsia="Calibri" w:cs="Times New Roman"/>
          <w:color w:val="000000" w:themeColor="text1"/>
          <w:sz w:val="28"/>
          <w:szCs w:val="28"/>
          <w:lang w:eastAsia="en-US"/>
        </w:rPr>
      </w:pPr>
    </w:p>
    <w:p w14:paraId="38238C9D" w14:textId="77777777" w:rsidR="002F76FF" w:rsidRPr="002F76FF" w:rsidRDefault="002F76FF" w:rsidP="002F76FF">
      <w:pPr>
        <w:tabs>
          <w:tab w:val="left" w:pos="180"/>
        </w:tabs>
        <w:ind w:firstLine="567"/>
        <w:jc w:val="both"/>
        <w:rPr>
          <w:rFonts w:eastAsia="Calibri" w:cs="Times New Roman"/>
          <w:color w:val="000000" w:themeColor="text1"/>
          <w:sz w:val="28"/>
          <w:szCs w:val="28"/>
          <w:lang w:eastAsia="en-US"/>
        </w:rPr>
      </w:pPr>
      <w:r w:rsidRPr="002F76FF">
        <w:rPr>
          <w:rFonts w:eastAsia="Calibri" w:cs="Times New Roman"/>
          <w:color w:val="000000" w:themeColor="text1"/>
          <w:sz w:val="28"/>
          <w:szCs w:val="28"/>
          <w:lang w:eastAsia="en-US"/>
        </w:rPr>
        <w:t>За счет средств города Москвы (заказчик ГБУ «Автомобильные дороги СВАО города Москвы») на 4 дворовых территориях выполнены работы по ремонту асфальтобетонного покрытия общей площадью 3160 кв. м, заменен бортовой камень в объеме 925 пог. м, по адресам:</w:t>
      </w:r>
    </w:p>
    <w:p w14:paraId="46D63648" w14:textId="77777777" w:rsidR="002F76FF" w:rsidRPr="002F76FF" w:rsidRDefault="002F76FF" w:rsidP="002F76FF">
      <w:pPr>
        <w:tabs>
          <w:tab w:val="left" w:pos="180"/>
        </w:tabs>
        <w:ind w:firstLine="567"/>
        <w:jc w:val="both"/>
        <w:rPr>
          <w:rFonts w:eastAsia="Calibri" w:cs="Times New Roman"/>
          <w:color w:val="000000" w:themeColor="text1"/>
          <w:sz w:val="28"/>
          <w:szCs w:val="28"/>
          <w:lang w:eastAsia="en-US"/>
        </w:rPr>
      </w:pPr>
      <w:r w:rsidRPr="002F76FF">
        <w:rPr>
          <w:rFonts w:eastAsia="Calibri" w:cs="Times New Roman"/>
          <w:color w:val="000000" w:themeColor="text1"/>
          <w:sz w:val="28"/>
          <w:szCs w:val="28"/>
          <w:lang w:eastAsia="en-US"/>
        </w:rPr>
        <w:t>Милашенкова ул., д. 18;</w:t>
      </w:r>
    </w:p>
    <w:p w14:paraId="22ED3A6E" w14:textId="783BCDA5" w:rsidR="002F76FF" w:rsidRDefault="002F76FF" w:rsidP="002F76FF">
      <w:pPr>
        <w:tabs>
          <w:tab w:val="left" w:pos="180"/>
        </w:tabs>
        <w:ind w:firstLine="567"/>
        <w:jc w:val="both"/>
        <w:rPr>
          <w:rFonts w:eastAsia="Calibri" w:cs="Times New Roman"/>
          <w:color w:val="000000" w:themeColor="text1"/>
          <w:sz w:val="28"/>
          <w:szCs w:val="28"/>
          <w:lang w:eastAsia="en-US"/>
        </w:rPr>
      </w:pPr>
      <w:r w:rsidRPr="002F76FF">
        <w:rPr>
          <w:rFonts w:eastAsia="Calibri" w:cs="Times New Roman"/>
          <w:color w:val="000000" w:themeColor="text1"/>
          <w:sz w:val="28"/>
          <w:szCs w:val="28"/>
          <w:lang w:eastAsia="en-US"/>
        </w:rPr>
        <w:t>Милашенкова ул., д. 20;</w:t>
      </w:r>
    </w:p>
    <w:p w14:paraId="12090042" w14:textId="77777777" w:rsidR="00DA4C98" w:rsidRPr="00141F1A" w:rsidRDefault="00DA4C98" w:rsidP="00DA4C98">
      <w:pPr>
        <w:tabs>
          <w:tab w:val="left" w:pos="180"/>
        </w:tabs>
        <w:ind w:firstLine="567"/>
        <w:jc w:val="center"/>
        <w:rPr>
          <w:rFonts w:eastAsiaTheme="minorEastAsia" w:cs="Times New Roman"/>
          <w:b/>
          <w:bCs/>
          <w:color w:val="000000" w:themeColor="text1"/>
          <w:sz w:val="28"/>
          <w:szCs w:val="28"/>
        </w:rPr>
      </w:pPr>
      <w:r w:rsidRPr="00141F1A">
        <w:rPr>
          <w:rFonts w:eastAsiaTheme="minorEastAsia" w:cs="Times New Roman"/>
          <w:b/>
          <w:bCs/>
          <w:color w:val="000000" w:themeColor="text1"/>
          <w:sz w:val="28"/>
          <w:szCs w:val="28"/>
        </w:rPr>
        <w:t>Озеленение</w:t>
      </w:r>
    </w:p>
    <w:p w14:paraId="7E5B9846" w14:textId="77777777" w:rsidR="00DA4C98" w:rsidRPr="00141F1A" w:rsidRDefault="00DA4C98" w:rsidP="00DA4C98">
      <w:pPr>
        <w:tabs>
          <w:tab w:val="left" w:pos="180"/>
        </w:tabs>
        <w:ind w:firstLine="567"/>
        <w:jc w:val="both"/>
        <w:rPr>
          <w:rFonts w:eastAsiaTheme="minorEastAsia" w:cs="Times New Roman"/>
          <w:color w:val="000000" w:themeColor="text1"/>
          <w:sz w:val="28"/>
          <w:szCs w:val="28"/>
        </w:rPr>
      </w:pPr>
    </w:p>
    <w:p w14:paraId="1AEDAD64" w14:textId="77777777" w:rsidR="00DA4C98" w:rsidRPr="002F76FF" w:rsidRDefault="00DA4C98" w:rsidP="00DA4C98">
      <w:pPr>
        <w:tabs>
          <w:tab w:val="left" w:pos="180"/>
        </w:tabs>
        <w:ind w:firstLine="567"/>
        <w:jc w:val="both"/>
        <w:rPr>
          <w:rFonts w:eastAsiaTheme="minorEastAsia" w:cs="Times New Roman"/>
          <w:color w:val="000000" w:themeColor="text1"/>
          <w:sz w:val="28"/>
          <w:szCs w:val="28"/>
        </w:rPr>
      </w:pPr>
      <w:r w:rsidRPr="00141F1A">
        <w:rPr>
          <w:rFonts w:eastAsiaTheme="minorEastAsia" w:cs="Times New Roman"/>
          <w:color w:val="000000" w:themeColor="text1"/>
          <w:sz w:val="28"/>
          <w:szCs w:val="28"/>
        </w:rPr>
        <w:t>В рамках благоустройства высажено 136 деревьев и 4045 кустарников.</w:t>
      </w:r>
    </w:p>
    <w:p w14:paraId="2E0AF341" w14:textId="7522D037" w:rsidR="00141F1A" w:rsidRDefault="00141F1A" w:rsidP="002F76FF">
      <w:pPr>
        <w:tabs>
          <w:tab w:val="left" w:pos="180"/>
        </w:tabs>
        <w:ind w:firstLine="567"/>
        <w:jc w:val="both"/>
        <w:rPr>
          <w:rFonts w:eastAsia="Calibri" w:cs="Times New Roman"/>
          <w:color w:val="000000" w:themeColor="text1"/>
          <w:sz w:val="28"/>
          <w:szCs w:val="28"/>
          <w:lang w:eastAsia="en-US"/>
        </w:rPr>
      </w:pPr>
    </w:p>
    <w:p w14:paraId="4B4316FB" w14:textId="77777777" w:rsidR="00DA4C98" w:rsidRDefault="00DA4C98" w:rsidP="00141F1A">
      <w:pPr>
        <w:tabs>
          <w:tab w:val="left" w:pos="180"/>
        </w:tabs>
        <w:ind w:firstLine="567"/>
        <w:jc w:val="both"/>
        <w:rPr>
          <w:rFonts w:eastAsiaTheme="minorEastAsia" w:cs="Times New Roman"/>
          <w:b/>
          <w:bCs/>
          <w:color w:val="000000" w:themeColor="text1"/>
          <w:sz w:val="28"/>
          <w:szCs w:val="28"/>
        </w:rPr>
      </w:pPr>
    </w:p>
    <w:p w14:paraId="05419E79" w14:textId="77777777" w:rsidR="00DA4C98" w:rsidRDefault="00DA4C98" w:rsidP="00141F1A">
      <w:pPr>
        <w:tabs>
          <w:tab w:val="left" w:pos="180"/>
        </w:tabs>
        <w:ind w:firstLine="567"/>
        <w:jc w:val="both"/>
        <w:rPr>
          <w:rFonts w:eastAsiaTheme="minorEastAsia" w:cs="Times New Roman"/>
          <w:b/>
          <w:bCs/>
          <w:color w:val="000000" w:themeColor="text1"/>
          <w:sz w:val="28"/>
          <w:szCs w:val="28"/>
        </w:rPr>
      </w:pPr>
    </w:p>
    <w:p w14:paraId="29B4E953" w14:textId="67D5844E" w:rsidR="00141F1A" w:rsidRPr="00141F1A" w:rsidRDefault="00141F1A" w:rsidP="00141F1A">
      <w:pPr>
        <w:tabs>
          <w:tab w:val="left" w:pos="180"/>
        </w:tabs>
        <w:ind w:firstLine="567"/>
        <w:jc w:val="both"/>
        <w:rPr>
          <w:rFonts w:eastAsiaTheme="minorEastAsia" w:cs="Times New Roman"/>
          <w:b/>
          <w:bCs/>
          <w:color w:val="000000" w:themeColor="text1"/>
          <w:sz w:val="28"/>
          <w:szCs w:val="28"/>
        </w:rPr>
      </w:pPr>
      <w:r w:rsidRPr="00141F1A">
        <w:rPr>
          <w:rFonts w:eastAsiaTheme="minorEastAsia" w:cs="Times New Roman"/>
          <w:b/>
          <w:bCs/>
          <w:color w:val="000000" w:themeColor="text1"/>
          <w:sz w:val="28"/>
          <w:szCs w:val="28"/>
        </w:rPr>
        <w:lastRenderedPageBreak/>
        <w:t>Выполненные работы за счёт средств социально-экономического развития района</w:t>
      </w:r>
    </w:p>
    <w:p w14:paraId="1C67EC4C" w14:textId="77777777" w:rsidR="00141F1A" w:rsidRPr="00141F1A" w:rsidRDefault="00141F1A" w:rsidP="00141F1A">
      <w:pPr>
        <w:tabs>
          <w:tab w:val="left" w:pos="180"/>
        </w:tabs>
        <w:ind w:firstLine="567"/>
        <w:jc w:val="both"/>
        <w:rPr>
          <w:rFonts w:eastAsiaTheme="minorEastAsia" w:cs="Times New Roman"/>
          <w:color w:val="000000" w:themeColor="text1"/>
          <w:sz w:val="28"/>
          <w:szCs w:val="28"/>
        </w:rPr>
      </w:pPr>
    </w:p>
    <w:p w14:paraId="59E0DC9A" w14:textId="77777777" w:rsidR="00141F1A" w:rsidRPr="00141F1A" w:rsidRDefault="00141F1A" w:rsidP="00141F1A">
      <w:pPr>
        <w:tabs>
          <w:tab w:val="left" w:pos="180"/>
        </w:tabs>
        <w:ind w:firstLine="567"/>
        <w:jc w:val="both"/>
        <w:rPr>
          <w:rFonts w:eastAsiaTheme="minorEastAsia" w:cs="Times New Roman"/>
          <w:color w:val="000000" w:themeColor="text1"/>
          <w:sz w:val="28"/>
          <w:szCs w:val="28"/>
        </w:rPr>
      </w:pPr>
      <w:r w:rsidRPr="00141F1A">
        <w:rPr>
          <w:rFonts w:eastAsiaTheme="minorEastAsia" w:cs="Times New Roman"/>
          <w:color w:val="000000" w:themeColor="text1"/>
          <w:sz w:val="28"/>
          <w:szCs w:val="28"/>
        </w:rPr>
        <w:tab/>
        <w:t>За счёт средств социально-экономического развития района на сумму                   5 млн 850 тыс. руб в 2024 году были выполнены следующие виды работ:</w:t>
      </w:r>
    </w:p>
    <w:p w14:paraId="227BD43E" w14:textId="77777777" w:rsidR="00141F1A" w:rsidRPr="00141F1A" w:rsidRDefault="00141F1A" w:rsidP="00141F1A">
      <w:pPr>
        <w:tabs>
          <w:tab w:val="left" w:pos="180"/>
        </w:tabs>
        <w:ind w:firstLine="567"/>
        <w:jc w:val="both"/>
        <w:rPr>
          <w:rFonts w:eastAsiaTheme="minorEastAsia" w:cs="Times New Roman"/>
          <w:color w:val="000000" w:themeColor="text1"/>
          <w:sz w:val="28"/>
          <w:szCs w:val="28"/>
        </w:rPr>
      </w:pPr>
    </w:p>
    <w:p w14:paraId="038A0F44" w14:textId="77777777" w:rsidR="00141F1A" w:rsidRPr="00141F1A" w:rsidRDefault="00141F1A" w:rsidP="00141F1A">
      <w:pPr>
        <w:tabs>
          <w:tab w:val="left" w:pos="180"/>
        </w:tabs>
        <w:ind w:firstLine="567"/>
        <w:jc w:val="both"/>
        <w:rPr>
          <w:rFonts w:eastAsiaTheme="minorEastAsia" w:cs="Times New Roman"/>
          <w:color w:val="000000" w:themeColor="text1"/>
          <w:sz w:val="28"/>
          <w:szCs w:val="28"/>
        </w:rPr>
      </w:pPr>
      <w:r w:rsidRPr="00141F1A">
        <w:rPr>
          <w:rFonts w:eastAsiaTheme="minorEastAsia" w:cs="Times New Roman"/>
          <w:color w:val="000000" w:themeColor="text1"/>
          <w:sz w:val="28"/>
          <w:szCs w:val="28"/>
        </w:rPr>
        <w:t>•</w:t>
      </w:r>
      <w:r w:rsidRPr="00141F1A">
        <w:rPr>
          <w:rFonts w:eastAsiaTheme="minorEastAsia" w:cs="Times New Roman"/>
          <w:color w:val="000000" w:themeColor="text1"/>
          <w:sz w:val="28"/>
          <w:szCs w:val="28"/>
        </w:rPr>
        <w:tab/>
        <w:t>заменены 19 конструкций дверных блоков в 12 многоквартирных домах по адресам:</w:t>
      </w:r>
    </w:p>
    <w:p w14:paraId="627854C8" w14:textId="77777777" w:rsidR="00141F1A" w:rsidRPr="00141F1A" w:rsidRDefault="00141F1A" w:rsidP="00141F1A">
      <w:pPr>
        <w:tabs>
          <w:tab w:val="left" w:pos="180"/>
        </w:tabs>
        <w:ind w:firstLine="567"/>
        <w:jc w:val="both"/>
        <w:rPr>
          <w:rFonts w:eastAsiaTheme="minorEastAsia" w:cs="Times New Roman"/>
          <w:color w:val="000000" w:themeColor="text1"/>
          <w:sz w:val="28"/>
          <w:szCs w:val="28"/>
        </w:rPr>
      </w:pPr>
      <w:r w:rsidRPr="00141F1A">
        <w:rPr>
          <w:rFonts w:eastAsiaTheme="minorEastAsia" w:cs="Times New Roman"/>
          <w:color w:val="000000" w:themeColor="text1"/>
          <w:sz w:val="28"/>
          <w:szCs w:val="28"/>
        </w:rPr>
        <w:t>Огородный пр-д, д. 23;</w:t>
      </w:r>
    </w:p>
    <w:p w14:paraId="3D595586" w14:textId="77777777" w:rsidR="00141F1A" w:rsidRPr="00141F1A" w:rsidRDefault="00141F1A" w:rsidP="00141F1A">
      <w:pPr>
        <w:tabs>
          <w:tab w:val="left" w:pos="180"/>
        </w:tabs>
        <w:ind w:firstLine="567"/>
        <w:jc w:val="both"/>
        <w:rPr>
          <w:rFonts w:eastAsiaTheme="minorEastAsia" w:cs="Times New Roman"/>
          <w:color w:val="000000" w:themeColor="text1"/>
          <w:sz w:val="28"/>
          <w:szCs w:val="28"/>
        </w:rPr>
      </w:pPr>
      <w:r w:rsidRPr="00141F1A">
        <w:rPr>
          <w:rFonts w:eastAsiaTheme="minorEastAsia" w:cs="Times New Roman"/>
          <w:color w:val="000000" w:themeColor="text1"/>
          <w:sz w:val="28"/>
          <w:szCs w:val="28"/>
        </w:rPr>
        <w:t>Огородный пр-д, д. 21;</w:t>
      </w:r>
    </w:p>
    <w:p w14:paraId="2732B97E" w14:textId="77777777" w:rsidR="00141F1A" w:rsidRPr="00141F1A" w:rsidRDefault="00141F1A" w:rsidP="00141F1A">
      <w:pPr>
        <w:tabs>
          <w:tab w:val="left" w:pos="180"/>
        </w:tabs>
        <w:ind w:firstLine="567"/>
        <w:jc w:val="both"/>
        <w:rPr>
          <w:rFonts w:eastAsiaTheme="minorEastAsia" w:cs="Times New Roman"/>
          <w:color w:val="000000" w:themeColor="text1"/>
          <w:sz w:val="28"/>
          <w:szCs w:val="28"/>
        </w:rPr>
      </w:pPr>
      <w:r w:rsidRPr="00141F1A">
        <w:rPr>
          <w:rFonts w:eastAsiaTheme="minorEastAsia" w:cs="Times New Roman"/>
          <w:color w:val="000000" w:themeColor="text1"/>
          <w:sz w:val="28"/>
          <w:szCs w:val="28"/>
        </w:rPr>
        <w:t>Огородный пр-д, д. 19;</w:t>
      </w:r>
    </w:p>
    <w:p w14:paraId="6002D902" w14:textId="77777777" w:rsidR="00141F1A" w:rsidRPr="00141F1A" w:rsidRDefault="00141F1A" w:rsidP="00141F1A">
      <w:pPr>
        <w:tabs>
          <w:tab w:val="left" w:pos="180"/>
        </w:tabs>
        <w:ind w:firstLine="567"/>
        <w:jc w:val="both"/>
        <w:rPr>
          <w:rFonts w:eastAsiaTheme="minorEastAsia" w:cs="Times New Roman"/>
          <w:color w:val="000000" w:themeColor="text1"/>
          <w:sz w:val="28"/>
          <w:szCs w:val="28"/>
        </w:rPr>
      </w:pPr>
      <w:r w:rsidRPr="00141F1A">
        <w:rPr>
          <w:rFonts w:eastAsiaTheme="minorEastAsia" w:cs="Times New Roman"/>
          <w:color w:val="000000" w:themeColor="text1"/>
          <w:sz w:val="28"/>
          <w:szCs w:val="28"/>
        </w:rPr>
        <w:t>Огородный пр-д, д. 19к2;</w:t>
      </w:r>
    </w:p>
    <w:p w14:paraId="684C1171" w14:textId="77777777" w:rsidR="00141F1A" w:rsidRPr="00141F1A" w:rsidRDefault="00141F1A" w:rsidP="00141F1A">
      <w:pPr>
        <w:tabs>
          <w:tab w:val="left" w:pos="180"/>
        </w:tabs>
        <w:ind w:firstLine="567"/>
        <w:jc w:val="both"/>
        <w:rPr>
          <w:rFonts w:eastAsiaTheme="minorEastAsia" w:cs="Times New Roman"/>
          <w:color w:val="000000" w:themeColor="text1"/>
          <w:sz w:val="28"/>
          <w:szCs w:val="28"/>
        </w:rPr>
      </w:pPr>
      <w:r w:rsidRPr="00141F1A">
        <w:rPr>
          <w:rFonts w:eastAsiaTheme="minorEastAsia" w:cs="Times New Roman"/>
          <w:color w:val="000000" w:themeColor="text1"/>
          <w:sz w:val="28"/>
          <w:szCs w:val="28"/>
        </w:rPr>
        <w:t>Добролюбова пр-д, д. 5;</w:t>
      </w:r>
    </w:p>
    <w:p w14:paraId="49461596" w14:textId="77777777" w:rsidR="00141F1A" w:rsidRPr="00141F1A" w:rsidRDefault="00141F1A" w:rsidP="00141F1A">
      <w:pPr>
        <w:tabs>
          <w:tab w:val="left" w:pos="180"/>
        </w:tabs>
        <w:ind w:firstLine="567"/>
        <w:jc w:val="both"/>
        <w:rPr>
          <w:rFonts w:eastAsiaTheme="minorEastAsia" w:cs="Times New Roman"/>
          <w:color w:val="000000" w:themeColor="text1"/>
          <w:sz w:val="28"/>
          <w:szCs w:val="28"/>
        </w:rPr>
      </w:pPr>
      <w:r w:rsidRPr="00141F1A">
        <w:rPr>
          <w:rFonts w:eastAsiaTheme="minorEastAsia" w:cs="Times New Roman"/>
          <w:color w:val="000000" w:themeColor="text1"/>
          <w:sz w:val="28"/>
          <w:szCs w:val="28"/>
        </w:rPr>
        <w:t>ул. Добролюбова, д. 18;</w:t>
      </w:r>
    </w:p>
    <w:p w14:paraId="20B6E6CC" w14:textId="77777777" w:rsidR="00141F1A" w:rsidRPr="00141F1A" w:rsidRDefault="00141F1A" w:rsidP="00141F1A">
      <w:pPr>
        <w:tabs>
          <w:tab w:val="left" w:pos="180"/>
        </w:tabs>
        <w:ind w:firstLine="567"/>
        <w:jc w:val="both"/>
        <w:rPr>
          <w:rFonts w:eastAsiaTheme="minorEastAsia" w:cs="Times New Roman"/>
          <w:color w:val="000000" w:themeColor="text1"/>
          <w:sz w:val="28"/>
          <w:szCs w:val="28"/>
        </w:rPr>
      </w:pPr>
      <w:r w:rsidRPr="00141F1A">
        <w:rPr>
          <w:rFonts w:eastAsiaTheme="minorEastAsia" w:cs="Times New Roman"/>
          <w:color w:val="000000" w:themeColor="text1"/>
          <w:sz w:val="28"/>
          <w:szCs w:val="28"/>
        </w:rPr>
        <w:t>ул. Гончарова, д. 13к1;</w:t>
      </w:r>
    </w:p>
    <w:p w14:paraId="23C0E8A4" w14:textId="77777777" w:rsidR="00141F1A" w:rsidRPr="00141F1A" w:rsidRDefault="00141F1A" w:rsidP="00141F1A">
      <w:pPr>
        <w:tabs>
          <w:tab w:val="left" w:pos="180"/>
        </w:tabs>
        <w:ind w:firstLine="567"/>
        <w:jc w:val="both"/>
        <w:rPr>
          <w:rFonts w:eastAsiaTheme="minorEastAsia" w:cs="Times New Roman"/>
          <w:color w:val="000000" w:themeColor="text1"/>
          <w:sz w:val="28"/>
          <w:szCs w:val="28"/>
        </w:rPr>
      </w:pPr>
      <w:r w:rsidRPr="00141F1A">
        <w:rPr>
          <w:rFonts w:eastAsiaTheme="minorEastAsia" w:cs="Times New Roman"/>
          <w:color w:val="000000" w:themeColor="text1"/>
          <w:sz w:val="28"/>
          <w:szCs w:val="28"/>
        </w:rPr>
        <w:t>ул. Гончарова, д. 15;</w:t>
      </w:r>
    </w:p>
    <w:p w14:paraId="3AA9AED3" w14:textId="77777777" w:rsidR="00141F1A" w:rsidRPr="00141F1A" w:rsidRDefault="00141F1A" w:rsidP="00141F1A">
      <w:pPr>
        <w:tabs>
          <w:tab w:val="left" w:pos="180"/>
        </w:tabs>
        <w:ind w:firstLine="567"/>
        <w:jc w:val="both"/>
        <w:rPr>
          <w:rFonts w:eastAsiaTheme="minorEastAsia" w:cs="Times New Roman"/>
          <w:color w:val="000000" w:themeColor="text1"/>
          <w:sz w:val="28"/>
          <w:szCs w:val="28"/>
        </w:rPr>
      </w:pPr>
      <w:r w:rsidRPr="00141F1A">
        <w:rPr>
          <w:rFonts w:eastAsiaTheme="minorEastAsia" w:cs="Times New Roman"/>
          <w:color w:val="000000" w:themeColor="text1"/>
          <w:sz w:val="28"/>
          <w:szCs w:val="28"/>
        </w:rPr>
        <w:t>ул. Гончарова, д. 17Ак3;</w:t>
      </w:r>
    </w:p>
    <w:p w14:paraId="1AA4A6ED" w14:textId="77777777" w:rsidR="00141F1A" w:rsidRPr="00141F1A" w:rsidRDefault="00141F1A" w:rsidP="00141F1A">
      <w:pPr>
        <w:tabs>
          <w:tab w:val="left" w:pos="180"/>
        </w:tabs>
        <w:ind w:firstLine="567"/>
        <w:jc w:val="both"/>
        <w:rPr>
          <w:rFonts w:eastAsiaTheme="minorEastAsia" w:cs="Times New Roman"/>
          <w:color w:val="000000" w:themeColor="text1"/>
          <w:sz w:val="28"/>
          <w:szCs w:val="28"/>
        </w:rPr>
      </w:pPr>
      <w:r w:rsidRPr="00141F1A">
        <w:rPr>
          <w:rFonts w:eastAsiaTheme="minorEastAsia" w:cs="Times New Roman"/>
          <w:color w:val="000000" w:themeColor="text1"/>
          <w:sz w:val="28"/>
          <w:szCs w:val="28"/>
        </w:rPr>
        <w:t>ул. Яблочкова, д. 25к3;</w:t>
      </w:r>
    </w:p>
    <w:p w14:paraId="39A49682" w14:textId="77777777" w:rsidR="00141F1A" w:rsidRPr="00141F1A" w:rsidRDefault="00141F1A" w:rsidP="00141F1A">
      <w:pPr>
        <w:tabs>
          <w:tab w:val="left" w:pos="180"/>
        </w:tabs>
        <w:ind w:firstLine="567"/>
        <w:jc w:val="both"/>
        <w:rPr>
          <w:rFonts w:eastAsiaTheme="minorEastAsia" w:cs="Times New Roman"/>
          <w:color w:val="000000" w:themeColor="text1"/>
          <w:sz w:val="28"/>
          <w:szCs w:val="28"/>
        </w:rPr>
      </w:pPr>
      <w:r w:rsidRPr="00141F1A">
        <w:rPr>
          <w:rFonts w:eastAsiaTheme="minorEastAsia" w:cs="Times New Roman"/>
          <w:color w:val="000000" w:themeColor="text1"/>
          <w:sz w:val="28"/>
          <w:szCs w:val="28"/>
        </w:rPr>
        <w:t>ул. Яблочкова, д.47;</w:t>
      </w:r>
    </w:p>
    <w:p w14:paraId="7A2ECCD8" w14:textId="77777777" w:rsidR="00141F1A" w:rsidRPr="00141F1A" w:rsidRDefault="00141F1A" w:rsidP="00141F1A">
      <w:pPr>
        <w:tabs>
          <w:tab w:val="left" w:pos="180"/>
        </w:tabs>
        <w:ind w:firstLine="567"/>
        <w:jc w:val="both"/>
        <w:rPr>
          <w:rFonts w:eastAsiaTheme="minorEastAsia" w:cs="Times New Roman"/>
          <w:color w:val="000000" w:themeColor="text1"/>
          <w:sz w:val="28"/>
          <w:szCs w:val="28"/>
        </w:rPr>
      </w:pPr>
      <w:r w:rsidRPr="00141F1A">
        <w:rPr>
          <w:rFonts w:eastAsiaTheme="minorEastAsia" w:cs="Times New Roman"/>
          <w:color w:val="000000" w:themeColor="text1"/>
          <w:sz w:val="28"/>
          <w:szCs w:val="28"/>
        </w:rPr>
        <w:t>ул. Бутырская, д.86А.</w:t>
      </w:r>
    </w:p>
    <w:p w14:paraId="70756F94" w14:textId="77777777" w:rsidR="00141F1A" w:rsidRPr="00141F1A" w:rsidRDefault="00141F1A" w:rsidP="00141F1A">
      <w:pPr>
        <w:tabs>
          <w:tab w:val="left" w:pos="180"/>
        </w:tabs>
        <w:ind w:firstLine="567"/>
        <w:jc w:val="both"/>
        <w:rPr>
          <w:rFonts w:eastAsiaTheme="minorEastAsia" w:cs="Times New Roman"/>
          <w:color w:val="000000" w:themeColor="text1"/>
          <w:sz w:val="28"/>
          <w:szCs w:val="28"/>
        </w:rPr>
      </w:pPr>
    </w:p>
    <w:p w14:paraId="64467D5F" w14:textId="77777777" w:rsidR="00141F1A" w:rsidRPr="00141F1A" w:rsidRDefault="00141F1A" w:rsidP="00141F1A">
      <w:pPr>
        <w:tabs>
          <w:tab w:val="left" w:pos="180"/>
        </w:tabs>
        <w:ind w:firstLine="567"/>
        <w:jc w:val="both"/>
        <w:rPr>
          <w:rFonts w:eastAsiaTheme="minorEastAsia" w:cs="Times New Roman"/>
          <w:color w:val="000000" w:themeColor="text1"/>
          <w:sz w:val="28"/>
          <w:szCs w:val="28"/>
        </w:rPr>
      </w:pPr>
      <w:r w:rsidRPr="00141F1A">
        <w:rPr>
          <w:rFonts w:eastAsiaTheme="minorEastAsia" w:cs="Times New Roman"/>
          <w:color w:val="000000" w:themeColor="text1"/>
          <w:sz w:val="28"/>
          <w:szCs w:val="28"/>
        </w:rPr>
        <w:t>•</w:t>
      </w:r>
      <w:r w:rsidRPr="00141F1A">
        <w:rPr>
          <w:rFonts w:eastAsiaTheme="minorEastAsia" w:cs="Times New Roman"/>
          <w:color w:val="000000" w:themeColor="text1"/>
          <w:sz w:val="28"/>
          <w:szCs w:val="28"/>
        </w:rPr>
        <w:tab/>
        <w:t>обустроены пандусами лестничные марши первых этажей в многоквартирных домах по следующим адресам:</w:t>
      </w:r>
    </w:p>
    <w:p w14:paraId="7F44820B" w14:textId="77777777" w:rsidR="00141F1A" w:rsidRPr="00141F1A" w:rsidRDefault="00141F1A" w:rsidP="00141F1A">
      <w:pPr>
        <w:tabs>
          <w:tab w:val="left" w:pos="180"/>
        </w:tabs>
        <w:ind w:firstLine="567"/>
        <w:jc w:val="both"/>
        <w:rPr>
          <w:rFonts w:eastAsiaTheme="minorEastAsia" w:cs="Times New Roman"/>
          <w:color w:val="000000" w:themeColor="text1"/>
          <w:sz w:val="28"/>
          <w:szCs w:val="28"/>
        </w:rPr>
      </w:pPr>
      <w:r w:rsidRPr="00141F1A">
        <w:rPr>
          <w:rFonts w:eastAsiaTheme="minorEastAsia" w:cs="Times New Roman"/>
          <w:color w:val="000000" w:themeColor="text1"/>
          <w:sz w:val="28"/>
          <w:szCs w:val="28"/>
        </w:rPr>
        <w:t>•</w:t>
      </w:r>
      <w:r w:rsidRPr="00141F1A">
        <w:rPr>
          <w:rFonts w:eastAsiaTheme="minorEastAsia" w:cs="Times New Roman"/>
          <w:color w:val="000000" w:themeColor="text1"/>
          <w:sz w:val="28"/>
          <w:szCs w:val="28"/>
        </w:rPr>
        <w:tab/>
        <w:t>ул. Добролюбова, д. 18 (п. 1,2,3);</w:t>
      </w:r>
    </w:p>
    <w:p w14:paraId="023DECB7" w14:textId="77777777" w:rsidR="00141F1A" w:rsidRPr="00141F1A" w:rsidRDefault="00141F1A" w:rsidP="00141F1A">
      <w:pPr>
        <w:tabs>
          <w:tab w:val="left" w:pos="180"/>
        </w:tabs>
        <w:ind w:firstLine="567"/>
        <w:jc w:val="both"/>
        <w:rPr>
          <w:rFonts w:eastAsiaTheme="minorEastAsia" w:cs="Times New Roman"/>
          <w:color w:val="000000" w:themeColor="text1"/>
          <w:sz w:val="28"/>
          <w:szCs w:val="28"/>
        </w:rPr>
      </w:pPr>
      <w:r w:rsidRPr="00141F1A">
        <w:rPr>
          <w:rFonts w:eastAsiaTheme="minorEastAsia" w:cs="Times New Roman"/>
          <w:color w:val="000000" w:themeColor="text1"/>
          <w:sz w:val="28"/>
          <w:szCs w:val="28"/>
        </w:rPr>
        <w:t>•</w:t>
      </w:r>
      <w:r w:rsidRPr="00141F1A">
        <w:rPr>
          <w:rFonts w:eastAsiaTheme="minorEastAsia" w:cs="Times New Roman"/>
          <w:color w:val="000000" w:themeColor="text1"/>
          <w:sz w:val="28"/>
          <w:szCs w:val="28"/>
        </w:rPr>
        <w:tab/>
        <w:t>ул. Руставели, д. 8, к.2 (п. 1);</w:t>
      </w:r>
    </w:p>
    <w:p w14:paraId="1CAEE0C1" w14:textId="77777777" w:rsidR="00141F1A" w:rsidRPr="00141F1A" w:rsidRDefault="00141F1A" w:rsidP="00141F1A">
      <w:pPr>
        <w:tabs>
          <w:tab w:val="left" w:pos="180"/>
        </w:tabs>
        <w:ind w:firstLine="567"/>
        <w:jc w:val="both"/>
        <w:rPr>
          <w:rFonts w:eastAsiaTheme="minorEastAsia" w:cs="Times New Roman"/>
          <w:color w:val="000000" w:themeColor="text1"/>
          <w:sz w:val="28"/>
          <w:szCs w:val="28"/>
        </w:rPr>
      </w:pPr>
      <w:r w:rsidRPr="00141F1A">
        <w:rPr>
          <w:rFonts w:eastAsiaTheme="minorEastAsia" w:cs="Times New Roman"/>
          <w:color w:val="000000" w:themeColor="text1"/>
          <w:sz w:val="28"/>
          <w:szCs w:val="28"/>
        </w:rPr>
        <w:t>•</w:t>
      </w:r>
      <w:r w:rsidRPr="00141F1A">
        <w:rPr>
          <w:rFonts w:eastAsiaTheme="minorEastAsia" w:cs="Times New Roman"/>
          <w:color w:val="000000" w:themeColor="text1"/>
          <w:sz w:val="28"/>
          <w:szCs w:val="28"/>
        </w:rPr>
        <w:tab/>
        <w:t>ул. Руставели, д. 15 (п. 2);</w:t>
      </w:r>
    </w:p>
    <w:p w14:paraId="7BF10F66" w14:textId="77777777" w:rsidR="00141F1A" w:rsidRPr="00141F1A" w:rsidRDefault="00141F1A" w:rsidP="00141F1A">
      <w:pPr>
        <w:tabs>
          <w:tab w:val="left" w:pos="180"/>
        </w:tabs>
        <w:ind w:firstLine="567"/>
        <w:jc w:val="both"/>
        <w:rPr>
          <w:rFonts w:eastAsiaTheme="minorEastAsia" w:cs="Times New Roman"/>
          <w:color w:val="000000" w:themeColor="text1"/>
          <w:sz w:val="28"/>
          <w:szCs w:val="28"/>
        </w:rPr>
      </w:pPr>
      <w:r w:rsidRPr="00141F1A">
        <w:rPr>
          <w:rFonts w:eastAsiaTheme="minorEastAsia" w:cs="Times New Roman"/>
          <w:color w:val="000000" w:themeColor="text1"/>
          <w:sz w:val="28"/>
          <w:szCs w:val="28"/>
        </w:rPr>
        <w:t>•</w:t>
      </w:r>
      <w:r w:rsidRPr="00141F1A">
        <w:rPr>
          <w:rFonts w:eastAsiaTheme="minorEastAsia" w:cs="Times New Roman"/>
          <w:color w:val="000000" w:themeColor="text1"/>
          <w:sz w:val="28"/>
          <w:szCs w:val="28"/>
        </w:rPr>
        <w:tab/>
        <w:t>ул. Бутырская, д. 6 (п.2);</w:t>
      </w:r>
    </w:p>
    <w:p w14:paraId="69E8B13E" w14:textId="77777777" w:rsidR="00141F1A" w:rsidRPr="00141F1A" w:rsidRDefault="00141F1A" w:rsidP="00141F1A">
      <w:pPr>
        <w:tabs>
          <w:tab w:val="left" w:pos="180"/>
        </w:tabs>
        <w:ind w:firstLine="567"/>
        <w:jc w:val="both"/>
        <w:rPr>
          <w:rFonts w:eastAsiaTheme="minorEastAsia" w:cs="Times New Roman"/>
          <w:color w:val="000000" w:themeColor="text1"/>
          <w:sz w:val="28"/>
          <w:szCs w:val="28"/>
        </w:rPr>
      </w:pPr>
      <w:r w:rsidRPr="00141F1A">
        <w:rPr>
          <w:rFonts w:eastAsiaTheme="minorEastAsia" w:cs="Times New Roman"/>
          <w:color w:val="000000" w:themeColor="text1"/>
          <w:sz w:val="28"/>
          <w:szCs w:val="28"/>
        </w:rPr>
        <w:t>•</w:t>
      </w:r>
      <w:r w:rsidRPr="00141F1A">
        <w:rPr>
          <w:rFonts w:eastAsiaTheme="minorEastAsia" w:cs="Times New Roman"/>
          <w:color w:val="000000" w:themeColor="text1"/>
          <w:sz w:val="28"/>
          <w:szCs w:val="28"/>
        </w:rPr>
        <w:tab/>
        <w:t>ул. Бутырская, д. 86 А (п.3,4);</w:t>
      </w:r>
    </w:p>
    <w:p w14:paraId="1EE474A9" w14:textId="77777777" w:rsidR="00141F1A" w:rsidRPr="00141F1A" w:rsidRDefault="00141F1A" w:rsidP="00141F1A">
      <w:pPr>
        <w:tabs>
          <w:tab w:val="left" w:pos="180"/>
        </w:tabs>
        <w:ind w:firstLine="567"/>
        <w:jc w:val="both"/>
        <w:rPr>
          <w:rFonts w:eastAsiaTheme="minorEastAsia" w:cs="Times New Roman"/>
          <w:color w:val="000000" w:themeColor="text1"/>
          <w:sz w:val="28"/>
          <w:szCs w:val="28"/>
        </w:rPr>
      </w:pPr>
      <w:r w:rsidRPr="00141F1A">
        <w:rPr>
          <w:rFonts w:eastAsiaTheme="minorEastAsia" w:cs="Times New Roman"/>
          <w:color w:val="000000" w:themeColor="text1"/>
          <w:sz w:val="28"/>
          <w:szCs w:val="28"/>
        </w:rPr>
        <w:t>•</w:t>
      </w:r>
      <w:r w:rsidRPr="00141F1A">
        <w:rPr>
          <w:rFonts w:eastAsiaTheme="minorEastAsia" w:cs="Times New Roman"/>
          <w:color w:val="000000" w:themeColor="text1"/>
          <w:sz w:val="28"/>
          <w:szCs w:val="28"/>
        </w:rPr>
        <w:tab/>
        <w:t>ул. Руставели, д. 6 (п.6);</w:t>
      </w:r>
    </w:p>
    <w:p w14:paraId="3D5C48C4" w14:textId="77777777" w:rsidR="00141F1A" w:rsidRPr="00141F1A" w:rsidRDefault="00141F1A" w:rsidP="00141F1A">
      <w:pPr>
        <w:tabs>
          <w:tab w:val="left" w:pos="180"/>
        </w:tabs>
        <w:ind w:firstLine="567"/>
        <w:jc w:val="both"/>
        <w:rPr>
          <w:rFonts w:eastAsiaTheme="minorEastAsia" w:cs="Times New Roman"/>
          <w:color w:val="000000" w:themeColor="text1"/>
          <w:sz w:val="28"/>
          <w:szCs w:val="28"/>
        </w:rPr>
      </w:pPr>
      <w:r w:rsidRPr="00141F1A">
        <w:rPr>
          <w:rFonts w:eastAsiaTheme="minorEastAsia" w:cs="Times New Roman"/>
          <w:color w:val="000000" w:themeColor="text1"/>
          <w:sz w:val="28"/>
          <w:szCs w:val="28"/>
        </w:rPr>
        <w:t>•</w:t>
      </w:r>
      <w:r w:rsidRPr="00141F1A">
        <w:rPr>
          <w:rFonts w:eastAsiaTheme="minorEastAsia" w:cs="Times New Roman"/>
          <w:color w:val="000000" w:themeColor="text1"/>
          <w:sz w:val="28"/>
          <w:szCs w:val="28"/>
        </w:rPr>
        <w:tab/>
        <w:t>ул. Руставели, д. 19 (п. 2);</w:t>
      </w:r>
    </w:p>
    <w:p w14:paraId="18606B16" w14:textId="77777777" w:rsidR="00141F1A" w:rsidRPr="00141F1A" w:rsidRDefault="00141F1A" w:rsidP="00141F1A">
      <w:pPr>
        <w:tabs>
          <w:tab w:val="left" w:pos="180"/>
        </w:tabs>
        <w:ind w:firstLine="567"/>
        <w:jc w:val="both"/>
        <w:rPr>
          <w:rFonts w:eastAsiaTheme="minorEastAsia" w:cs="Times New Roman"/>
          <w:color w:val="000000" w:themeColor="text1"/>
          <w:sz w:val="28"/>
          <w:szCs w:val="28"/>
        </w:rPr>
      </w:pPr>
      <w:r w:rsidRPr="00141F1A">
        <w:rPr>
          <w:rFonts w:eastAsiaTheme="minorEastAsia" w:cs="Times New Roman"/>
          <w:color w:val="000000" w:themeColor="text1"/>
          <w:sz w:val="28"/>
          <w:szCs w:val="28"/>
        </w:rPr>
        <w:t>•</w:t>
      </w:r>
      <w:r w:rsidRPr="00141F1A">
        <w:rPr>
          <w:rFonts w:eastAsiaTheme="minorEastAsia" w:cs="Times New Roman"/>
          <w:color w:val="000000" w:themeColor="text1"/>
          <w:sz w:val="28"/>
          <w:szCs w:val="28"/>
        </w:rPr>
        <w:tab/>
        <w:t>ул. Яблочкова, д. 49 (п. 6);</w:t>
      </w:r>
    </w:p>
    <w:p w14:paraId="45F8E357" w14:textId="77777777" w:rsidR="00141F1A" w:rsidRPr="00141F1A" w:rsidRDefault="00141F1A" w:rsidP="00141F1A">
      <w:pPr>
        <w:tabs>
          <w:tab w:val="left" w:pos="180"/>
        </w:tabs>
        <w:ind w:firstLine="567"/>
        <w:jc w:val="both"/>
        <w:rPr>
          <w:rFonts w:eastAsiaTheme="minorEastAsia" w:cs="Times New Roman"/>
          <w:color w:val="000000" w:themeColor="text1"/>
          <w:sz w:val="28"/>
          <w:szCs w:val="28"/>
        </w:rPr>
      </w:pPr>
      <w:r w:rsidRPr="00141F1A">
        <w:rPr>
          <w:rFonts w:eastAsiaTheme="minorEastAsia" w:cs="Times New Roman"/>
          <w:color w:val="000000" w:themeColor="text1"/>
          <w:sz w:val="28"/>
          <w:szCs w:val="28"/>
        </w:rPr>
        <w:t>•</w:t>
      </w:r>
      <w:r w:rsidRPr="00141F1A">
        <w:rPr>
          <w:rFonts w:eastAsiaTheme="minorEastAsia" w:cs="Times New Roman"/>
          <w:color w:val="000000" w:themeColor="text1"/>
          <w:sz w:val="28"/>
          <w:szCs w:val="28"/>
        </w:rPr>
        <w:tab/>
        <w:t>ул. Яблочкова, д. 23 (п.3);</w:t>
      </w:r>
    </w:p>
    <w:p w14:paraId="78364ADB" w14:textId="77777777" w:rsidR="00141F1A" w:rsidRPr="00141F1A" w:rsidRDefault="00141F1A" w:rsidP="00141F1A">
      <w:pPr>
        <w:tabs>
          <w:tab w:val="left" w:pos="180"/>
        </w:tabs>
        <w:ind w:firstLine="567"/>
        <w:jc w:val="both"/>
        <w:rPr>
          <w:rFonts w:eastAsiaTheme="minorEastAsia" w:cs="Times New Roman"/>
          <w:color w:val="000000" w:themeColor="text1"/>
          <w:sz w:val="28"/>
          <w:szCs w:val="28"/>
        </w:rPr>
      </w:pPr>
      <w:r w:rsidRPr="00141F1A">
        <w:rPr>
          <w:rFonts w:eastAsiaTheme="minorEastAsia" w:cs="Times New Roman"/>
          <w:color w:val="000000" w:themeColor="text1"/>
          <w:sz w:val="28"/>
          <w:szCs w:val="28"/>
        </w:rPr>
        <w:t>•</w:t>
      </w:r>
      <w:r w:rsidRPr="00141F1A">
        <w:rPr>
          <w:rFonts w:eastAsiaTheme="minorEastAsia" w:cs="Times New Roman"/>
          <w:color w:val="000000" w:themeColor="text1"/>
          <w:sz w:val="28"/>
          <w:szCs w:val="28"/>
        </w:rPr>
        <w:tab/>
        <w:t>ул. Яблочкова, 29 (п.7);</w:t>
      </w:r>
    </w:p>
    <w:p w14:paraId="55E2B3FC" w14:textId="77777777" w:rsidR="00141F1A" w:rsidRPr="00141F1A" w:rsidRDefault="00141F1A" w:rsidP="00141F1A">
      <w:pPr>
        <w:tabs>
          <w:tab w:val="left" w:pos="180"/>
        </w:tabs>
        <w:ind w:firstLine="567"/>
        <w:jc w:val="both"/>
        <w:rPr>
          <w:rFonts w:eastAsiaTheme="minorEastAsia" w:cs="Times New Roman"/>
          <w:color w:val="000000" w:themeColor="text1"/>
          <w:sz w:val="28"/>
          <w:szCs w:val="28"/>
        </w:rPr>
      </w:pPr>
      <w:r w:rsidRPr="00141F1A">
        <w:rPr>
          <w:rFonts w:eastAsiaTheme="minorEastAsia" w:cs="Times New Roman"/>
          <w:color w:val="000000" w:themeColor="text1"/>
          <w:sz w:val="28"/>
          <w:szCs w:val="28"/>
        </w:rPr>
        <w:t>•</w:t>
      </w:r>
      <w:r w:rsidRPr="00141F1A">
        <w:rPr>
          <w:rFonts w:eastAsiaTheme="minorEastAsia" w:cs="Times New Roman"/>
          <w:color w:val="000000" w:themeColor="text1"/>
          <w:sz w:val="28"/>
          <w:szCs w:val="28"/>
        </w:rPr>
        <w:tab/>
        <w:t>ул. Яблочкова, д. 37б (п.1);</w:t>
      </w:r>
    </w:p>
    <w:p w14:paraId="751FB145" w14:textId="77777777" w:rsidR="00141F1A" w:rsidRPr="00141F1A" w:rsidRDefault="00141F1A" w:rsidP="00141F1A">
      <w:pPr>
        <w:tabs>
          <w:tab w:val="left" w:pos="180"/>
        </w:tabs>
        <w:ind w:firstLine="567"/>
        <w:jc w:val="both"/>
        <w:rPr>
          <w:rFonts w:eastAsiaTheme="minorEastAsia" w:cs="Times New Roman"/>
          <w:color w:val="000000" w:themeColor="text1"/>
          <w:sz w:val="28"/>
          <w:szCs w:val="28"/>
        </w:rPr>
      </w:pPr>
      <w:r w:rsidRPr="00141F1A">
        <w:rPr>
          <w:rFonts w:eastAsiaTheme="minorEastAsia" w:cs="Times New Roman"/>
          <w:color w:val="000000" w:themeColor="text1"/>
          <w:sz w:val="28"/>
          <w:szCs w:val="28"/>
        </w:rPr>
        <w:t>•</w:t>
      </w:r>
      <w:r w:rsidRPr="00141F1A">
        <w:rPr>
          <w:rFonts w:eastAsiaTheme="minorEastAsia" w:cs="Times New Roman"/>
          <w:color w:val="000000" w:themeColor="text1"/>
          <w:sz w:val="28"/>
          <w:szCs w:val="28"/>
        </w:rPr>
        <w:tab/>
        <w:t xml:space="preserve">ул. Яблочкова, д.15. </w:t>
      </w:r>
    </w:p>
    <w:p w14:paraId="311D6C27" w14:textId="4B04B938" w:rsidR="00141F1A" w:rsidRPr="00141F1A" w:rsidRDefault="00141F1A" w:rsidP="00141F1A">
      <w:pPr>
        <w:tabs>
          <w:tab w:val="left" w:pos="180"/>
        </w:tabs>
        <w:ind w:firstLine="567"/>
        <w:jc w:val="both"/>
        <w:rPr>
          <w:rFonts w:eastAsiaTheme="minorEastAsia" w:cs="Times New Roman"/>
          <w:color w:val="000000" w:themeColor="text1"/>
          <w:sz w:val="28"/>
          <w:szCs w:val="28"/>
        </w:rPr>
      </w:pPr>
      <w:r w:rsidRPr="00141F1A">
        <w:rPr>
          <w:rFonts w:eastAsiaTheme="minorEastAsia" w:cs="Times New Roman"/>
          <w:color w:val="000000" w:themeColor="text1"/>
          <w:sz w:val="28"/>
          <w:szCs w:val="28"/>
        </w:rPr>
        <w:tab/>
        <w:t>обустроены перилами лестничные марши первых этажей в многоквартирных домах по следующим адресам:</w:t>
      </w:r>
    </w:p>
    <w:p w14:paraId="50CADFC5" w14:textId="77777777" w:rsidR="00141F1A" w:rsidRPr="00141F1A" w:rsidRDefault="00141F1A" w:rsidP="00141F1A">
      <w:pPr>
        <w:tabs>
          <w:tab w:val="left" w:pos="180"/>
        </w:tabs>
        <w:ind w:firstLine="567"/>
        <w:jc w:val="both"/>
        <w:rPr>
          <w:rFonts w:eastAsiaTheme="minorEastAsia" w:cs="Times New Roman"/>
          <w:color w:val="000000" w:themeColor="text1"/>
          <w:sz w:val="28"/>
          <w:szCs w:val="28"/>
        </w:rPr>
      </w:pPr>
      <w:r w:rsidRPr="00141F1A">
        <w:rPr>
          <w:rFonts w:eastAsiaTheme="minorEastAsia" w:cs="Times New Roman"/>
          <w:color w:val="000000" w:themeColor="text1"/>
          <w:sz w:val="28"/>
          <w:szCs w:val="28"/>
        </w:rPr>
        <w:t>ул. Бутырская, д.86А – 1 и 4 подъезд;</w:t>
      </w:r>
    </w:p>
    <w:p w14:paraId="11F76CF9" w14:textId="77777777" w:rsidR="00141F1A" w:rsidRPr="00141F1A" w:rsidRDefault="00141F1A" w:rsidP="00141F1A">
      <w:pPr>
        <w:tabs>
          <w:tab w:val="left" w:pos="180"/>
        </w:tabs>
        <w:ind w:firstLine="567"/>
        <w:jc w:val="both"/>
        <w:rPr>
          <w:rFonts w:eastAsiaTheme="minorEastAsia" w:cs="Times New Roman"/>
          <w:color w:val="000000" w:themeColor="text1"/>
          <w:sz w:val="28"/>
          <w:szCs w:val="28"/>
        </w:rPr>
      </w:pPr>
      <w:r w:rsidRPr="00141F1A">
        <w:rPr>
          <w:rFonts w:eastAsiaTheme="minorEastAsia" w:cs="Times New Roman"/>
          <w:color w:val="000000" w:themeColor="text1"/>
          <w:sz w:val="28"/>
          <w:szCs w:val="28"/>
        </w:rPr>
        <w:t>ул. Милашенкова, д. 20 – 1 подъезд (Работы по установке поручня для маломобильной группы населения)</w:t>
      </w:r>
    </w:p>
    <w:p w14:paraId="5C1C4F37" w14:textId="77777777" w:rsidR="00141F1A" w:rsidRPr="00141F1A" w:rsidRDefault="00141F1A" w:rsidP="00141F1A">
      <w:pPr>
        <w:tabs>
          <w:tab w:val="left" w:pos="180"/>
        </w:tabs>
        <w:ind w:firstLine="567"/>
        <w:jc w:val="both"/>
        <w:rPr>
          <w:rFonts w:eastAsiaTheme="minorEastAsia" w:cs="Times New Roman"/>
          <w:color w:val="000000" w:themeColor="text1"/>
          <w:sz w:val="28"/>
          <w:szCs w:val="28"/>
        </w:rPr>
      </w:pPr>
      <w:r w:rsidRPr="00141F1A">
        <w:rPr>
          <w:rFonts w:eastAsiaTheme="minorEastAsia" w:cs="Times New Roman"/>
          <w:color w:val="000000" w:themeColor="text1"/>
          <w:sz w:val="28"/>
          <w:szCs w:val="28"/>
        </w:rPr>
        <w:t>•</w:t>
      </w:r>
      <w:r w:rsidRPr="00141F1A">
        <w:rPr>
          <w:rFonts w:eastAsiaTheme="minorEastAsia" w:cs="Times New Roman"/>
          <w:color w:val="000000" w:themeColor="text1"/>
          <w:sz w:val="28"/>
          <w:szCs w:val="28"/>
        </w:rPr>
        <w:tab/>
        <w:t xml:space="preserve">проведены работы по ремонту транзитных трубопроводов в многоквартирном доме по адресу: </w:t>
      </w:r>
    </w:p>
    <w:p w14:paraId="539AB262" w14:textId="3765FA2E" w:rsidR="00141F1A" w:rsidRDefault="00141F1A" w:rsidP="00141F1A">
      <w:pPr>
        <w:tabs>
          <w:tab w:val="left" w:pos="180"/>
        </w:tabs>
        <w:ind w:firstLine="567"/>
        <w:jc w:val="both"/>
        <w:rPr>
          <w:rFonts w:eastAsiaTheme="minorEastAsia" w:cs="Times New Roman"/>
          <w:color w:val="000000" w:themeColor="text1"/>
          <w:sz w:val="28"/>
          <w:szCs w:val="28"/>
        </w:rPr>
      </w:pPr>
      <w:r w:rsidRPr="00141F1A">
        <w:rPr>
          <w:rFonts w:eastAsiaTheme="minorEastAsia" w:cs="Times New Roman"/>
          <w:color w:val="000000" w:themeColor="text1"/>
          <w:sz w:val="28"/>
          <w:szCs w:val="28"/>
        </w:rPr>
        <w:t>ул. Милашенкова, д.12.</w:t>
      </w:r>
    </w:p>
    <w:p w14:paraId="5E3B9618" w14:textId="2EF9F953" w:rsidR="00141F1A" w:rsidRDefault="00141F1A" w:rsidP="00141F1A">
      <w:pPr>
        <w:tabs>
          <w:tab w:val="left" w:pos="180"/>
        </w:tabs>
        <w:ind w:firstLine="567"/>
        <w:jc w:val="both"/>
        <w:rPr>
          <w:rFonts w:eastAsiaTheme="minorEastAsia" w:cs="Times New Roman"/>
          <w:color w:val="000000" w:themeColor="text1"/>
          <w:sz w:val="28"/>
          <w:szCs w:val="28"/>
        </w:rPr>
      </w:pPr>
    </w:p>
    <w:p w14:paraId="58A95F49" w14:textId="2B21A7D3" w:rsidR="00DB135B" w:rsidRDefault="00DB135B" w:rsidP="00E266C4">
      <w:pPr>
        <w:tabs>
          <w:tab w:val="left" w:pos="4117"/>
        </w:tabs>
        <w:jc w:val="center"/>
        <w:rPr>
          <w:rFonts w:eastAsia="Times New Roman" w:cs="Times New Roman"/>
          <w:b/>
          <w:sz w:val="28"/>
          <w:szCs w:val="28"/>
          <w:u w:val="single"/>
        </w:rPr>
      </w:pPr>
    </w:p>
    <w:p w14:paraId="453022F8" w14:textId="62BA4B59" w:rsidR="00DA4C98" w:rsidRDefault="00DA4C98" w:rsidP="00E266C4">
      <w:pPr>
        <w:tabs>
          <w:tab w:val="left" w:pos="4117"/>
        </w:tabs>
        <w:jc w:val="center"/>
        <w:rPr>
          <w:rFonts w:eastAsia="Times New Roman" w:cs="Times New Roman"/>
          <w:b/>
          <w:sz w:val="28"/>
          <w:szCs w:val="28"/>
          <w:u w:val="single"/>
        </w:rPr>
      </w:pPr>
    </w:p>
    <w:p w14:paraId="1FE98B92" w14:textId="77777777" w:rsidR="00DA4C98" w:rsidRDefault="00DA4C98" w:rsidP="00E266C4">
      <w:pPr>
        <w:tabs>
          <w:tab w:val="left" w:pos="4117"/>
        </w:tabs>
        <w:jc w:val="center"/>
        <w:rPr>
          <w:rFonts w:eastAsia="Times New Roman" w:cs="Times New Roman"/>
          <w:b/>
          <w:sz w:val="28"/>
          <w:szCs w:val="28"/>
          <w:u w:val="single"/>
        </w:rPr>
      </w:pPr>
    </w:p>
    <w:p w14:paraId="74B95A9E" w14:textId="656FADD3" w:rsidR="003E7191" w:rsidRPr="005D094D" w:rsidRDefault="003E7191" w:rsidP="00895D4C">
      <w:pPr>
        <w:tabs>
          <w:tab w:val="left" w:pos="4117"/>
        </w:tabs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5D094D">
        <w:rPr>
          <w:rFonts w:eastAsia="Times New Roman" w:cs="Times New Roman"/>
          <w:b/>
          <w:sz w:val="28"/>
          <w:szCs w:val="28"/>
          <w:u w:val="single"/>
        </w:rPr>
        <w:t>Содержание и уборка территории (уборка снега), контейнерных площадок</w:t>
      </w:r>
    </w:p>
    <w:p w14:paraId="05D65D35" w14:textId="77777777" w:rsidR="00DB135B" w:rsidRDefault="00DB135B" w:rsidP="00E266C4">
      <w:pPr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</w:p>
    <w:p w14:paraId="0BC26CD6" w14:textId="51E78C26" w:rsidR="003E7191" w:rsidRPr="005D094D" w:rsidRDefault="003E7191" w:rsidP="00E266C4">
      <w:pPr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  <w:r w:rsidRPr="005D094D">
        <w:rPr>
          <w:rFonts w:eastAsia="Calibri" w:cs="Times New Roman"/>
          <w:sz w:val="28"/>
          <w:szCs w:val="28"/>
          <w:lang w:eastAsia="en-US"/>
        </w:rPr>
        <w:t xml:space="preserve">В зимний период выполняются работы по очистке дворовых территорий и улично-дорожной сети, по вывозу снега, обработке реагентами тротуаров и дворовых территорий. Подметание и промывка дворовых территорий, внутридворовых проездов и тротуаров в летний период осуществлялась в соответствии с регламентом, механизированным способом и вручную. </w:t>
      </w:r>
      <w:r w:rsidR="005F1544" w:rsidRPr="005D094D">
        <w:rPr>
          <w:rFonts w:eastAsia="Calibri" w:cs="Times New Roman"/>
          <w:sz w:val="28"/>
          <w:szCs w:val="28"/>
          <w:lang w:eastAsia="en-US"/>
        </w:rPr>
        <w:t>На территории района установлена</w:t>
      </w:r>
      <w:r w:rsidR="00210D2C" w:rsidRPr="00210D2C">
        <w:rPr>
          <w:rFonts w:eastAsia="Calibri" w:cs="Times New Roman"/>
          <w:sz w:val="28"/>
          <w:szCs w:val="28"/>
          <w:lang w:eastAsia="en-US"/>
        </w:rPr>
        <w:t xml:space="preserve"> </w:t>
      </w:r>
      <w:r w:rsidR="00396CC1" w:rsidRPr="00396CC1">
        <w:rPr>
          <w:rFonts w:eastAsia="Calibri" w:cs="Times New Roman"/>
          <w:b/>
          <w:sz w:val="28"/>
          <w:szCs w:val="28"/>
          <w:lang w:eastAsia="en-US"/>
        </w:rPr>
        <w:t>89</w:t>
      </w:r>
      <w:r w:rsidRPr="00396CC1">
        <w:rPr>
          <w:rFonts w:eastAsia="Calibri" w:cs="Times New Roman"/>
          <w:sz w:val="28"/>
          <w:szCs w:val="28"/>
          <w:lang w:eastAsia="en-US"/>
        </w:rPr>
        <w:t xml:space="preserve"> контейнерн</w:t>
      </w:r>
      <w:r w:rsidR="00396CC1" w:rsidRPr="00396CC1">
        <w:rPr>
          <w:rFonts w:eastAsia="Calibri" w:cs="Times New Roman"/>
          <w:sz w:val="28"/>
          <w:szCs w:val="28"/>
          <w:lang w:eastAsia="en-US"/>
        </w:rPr>
        <w:t>ых</w:t>
      </w:r>
      <w:r w:rsidRPr="005D094D">
        <w:rPr>
          <w:rFonts w:eastAsia="Calibri" w:cs="Times New Roman"/>
          <w:sz w:val="28"/>
          <w:szCs w:val="28"/>
          <w:lang w:eastAsia="en-US"/>
        </w:rPr>
        <w:t xml:space="preserve"> площад</w:t>
      </w:r>
      <w:r w:rsidR="00396CC1">
        <w:rPr>
          <w:rFonts w:eastAsia="Calibri" w:cs="Times New Roman"/>
          <w:sz w:val="28"/>
          <w:szCs w:val="28"/>
          <w:lang w:eastAsia="en-US"/>
        </w:rPr>
        <w:t>ок</w:t>
      </w:r>
      <w:r w:rsidRPr="005D094D">
        <w:rPr>
          <w:rFonts w:eastAsia="Calibri" w:cs="Times New Roman"/>
          <w:sz w:val="28"/>
          <w:szCs w:val="28"/>
          <w:lang w:eastAsia="en-US"/>
        </w:rPr>
        <w:t xml:space="preserve"> и </w:t>
      </w:r>
      <w:r w:rsidR="00396CC1" w:rsidRPr="00396CC1">
        <w:rPr>
          <w:rFonts w:eastAsia="Calibri" w:cs="Times New Roman"/>
          <w:b/>
          <w:sz w:val="28"/>
          <w:szCs w:val="28"/>
          <w:lang w:eastAsia="en-US"/>
        </w:rPr>
        <w:t>12</w:t>
      </w:r>
      <w:r w:rsidR="00210D2C" w:rsidRPr="00396CC1">
        <w:rPr>
          <w:rFonts w:eastAsia="Calibri" w:cs="Times New Roman"/>
          <w:sz w:val="28"/>
          <w:szCs w:val="28"/>
          <w:lang w:eastAsia="en-US"/>
        </w:rPr>
        <w:t xml:space="preserve"> </w:t>
      </w:r>
      <w:r w:rsidR="003044FB" w:rsidRPr="00396CC1">
        <w:rPr>
          <w:rFonts w:eastAsia="Calibri" w:cs="Times New Roman"/>
          <w:sz w:val="28"/>
          <w:szCs w:val="28"/>
          <w:lang w:eastAsia="en-US"/>
        </w:rPr>
        <w:t>бункеров</w:t>
      </w:r>
      <w:r w:rsidR="003044FB" w:rsidRPr="005D094D">
        <w:rPr>
          <w:rFonts w:eastAsia="Calibri" w:cs="Times New Roman"/>
          <w:sz w:val="28"/>
          <w:szCs w:val="28"/>
          <w:lang w:eastAsia="en-US"/>
        </w:rPr>
        <w:t>-</w:t>
      </w:r>
      <w:r w:rsidRPr="005D094D">
        <w:rPr>
          <w:rFonts w:eastAsia="Calibri" w:cs="Times New Roman"/>
          <w:sz w:val="28"/>
          <w:szCs w:val="28"/>
          <w:lang w:eastAsia="en-US"/>
        </w:rPr>
        <w:t>накопителей для сбора крупногабаритного мусора</w:t>
      </w:r>
      <w:r w:rsidR="00FA702A">
        <w:rPr>
          <w:rFonts w:eastAsia="Calibri" w:cs="Times New Roman"/>
          <w:sz w:val="28"/>
          <w:szCs w:val="28"/>
          <w:lang w:eastAsia="en-US"/>
        </w:rPr>
        <w:t>,</w:t>
      </w:r>
      <w:r w:rsidRPr="005D094D">
        <w:rPr>
          <w:rFonts w:eastAsia="Calibri" w:cs="Times New Roman"/>
          <w:sz w:val="28"/>
          <w:szCs w:val="28"/>
          <w:lang w:eastAsia="en-US"/>
        </w:rPr>
        <w:t xml:space="preserve"> образуемого жителями района. Усилен контроль за их санитарным содержанием</w:t>
      </w:r>
      <w:r w:rsidR="00E22880" w:rsidRPr="005D094D">
        <w:rPr>
          <w:rFonts w:eastAsia="Calibri" w:cs="Times New Roman"/>
          <w:sz w:val="28"/>
          <w:szCs w:val="28"/>
          <w:lang w:eastAsia="en-US"/>
        </w:rPr>
        <w:t xml:space="preserve"> и</w:t>
      </w:r>
      <w:r w:rsidR="0000412E">
        <w:rPr>
          <w:rFonts w:eastAsia="Calibri" w:cs="Times New Roman"/>
          <w:sz w:val="28"/>
          <w:szCs w:val="28"/>
          <w:lang w:eastAsia="en-US"/>
        </w:rPr>
        <w:t xml:space="preserve"> </w:t>
      </w:r>
      <w:r w:rsidR="005F1544" w:rsidRPr="005D094D">
        <w:rPr>
          <w:rFonts w:eastAsia="Calibri" w:cs="Times New Roman"/>
          <w:sz w:val="28"/>
          <w:szCs w:val="28"/>
          <w:lang w:eastAsia="en-US"/>
        </w:rPr>
        <w:t xml:space="preserve">своевременным </w:t>
      </w:r>
      <w:r w:rsidRPr="005D094D">
        <w:rPr>
          <w:rFonts w:eastAsia="Calibri" w:cs="Times New Roman"/>
          <w:sz w:val="28"/>
          <w:szCs w:val="28"/>
          <w:lang w:eastAsia="en-US"/>
        </w:rPr>
        <w:t>вывоз</w:t>
      </w:r>
      <w:r w:rsidR="005F1544" w:rsidRPr="005D094D">
        <w:rPr>
          <w:rFonts w:eastAsia="Calibri" w:cs="Times New Roman"/>
          <w:sz w:val="28"/>
          <w:szCs w:val="28"/>
          <w:lang w:eastAsia="en-US"/>
        </w:rPr>
        <w:t>ом</w:t>
      </w:r>
      <w:r w:rsidRPr="005D094D">
        <w:rPr>
          <w:rFonts w:eastAsia="Calibri" w:cs="Times New Roman"/>
          <w:sz w:val="28"/>
          <w:szCs w:val="28"/>
          <w:lang w:eastAsia="en-US"/>
        </w:rPr>
        <w:t xml:space="preserve"> мусора</w:t>
      </w:r>
      <w:r w:rsidR="00E22880" w:rsidRPr="005D094D">
        <w:rPr>
          <w:rFonts w:eastAsia="Calibri" w:cs="Times New Roman"/>
          <w:sz w:val="28"/>
          <w:szCs w:val="28"/>
          <w:lang w:eastAsia="en-US"/>
        </w:rPr>
        <w:t>.</w:t>
      </w:r>
    </w:p>
    <w:p w14:paraId="3CD5F228" w14:textId="77777777" w:rsidR="00711A4C" w:rsidRDefault="00711A4C" w:rsidP="00FE7636">
      <w:pPr>
        <w:jc w:val="center"/>
        <w:rPr>
          <w:b/>
          <w:sz w:val="28"/>
          <w:szCs w:val="28"/>
          <w:u w:val="single"/>
        </w:rPr>
      </w:pPr>
    </w:p>
    <w:p w14:paraId="76B7CD02" w14:textId="058549DF" w:rsidR="00FE7636" w:rsidRPr="00396CC1" w:rsidRDefault="00FE7636" w:rsidP="00895D4C">
      <w:pPr>
        <w:jc w:val="center"/>
        <w:rPr>
          <w:b/>
          <w:sz w:val="28"/>
          <w:szCs w:val="28"/>
          <w:u w:val="single"/>
        </w:rPr>
      </w:pPr>
      <w:r w:rsidRPr="00396CC1">
        <w:rPr>
          <w:b/>
          <w:sz w:val="28"/>
          <w:szCs w:val="28"/>
          <w:u w:val="single"/>
        </w:rPr>
        <w:t>Сводная информация об объектах дорожного хозяйства</w:t>
      </w:r>
    </w:p>
    <w:p w14:paraId="0440B5D3" w14:textId="77777777" w:rsidR="0049220F" w:rsidRPr="002F76FF" w:rsidRDefault="0049220F" w:rsidP="00FE7636">
      <w:pPr>
        <w:jc w:val="center"/>
        <w:rPr>
          <w:b/>
          <w:sz w:val="28"/>
          <w:szCs w:val="28"/>
          <w:highlight w:val="red"/>
          <w:u w:val="single"/>
        </w:rPr>
      </w:pPr>
    </w:p>
    <w:p w14:paraId="418C08F0" w14:textId="38CD0B05" w:rsidR="00FE7636" w:rsidRPr="00A256FC" w:rsidRDefault="00FE7636" w:rsidP="00FE763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256FC">
        <w:rPr>
          <w:rFonts w:ascii="Times New Roman" w:hAnsi="Times New Roman"/>
          <w:sz w:val="28"/>
          <w:szCs w:val="28"/>
        </w:rPr>
        <w:t xml:space="preserve">Всего в границах </w:t>
      </w:r>
      <w:r w:rsidR="006F1566" w:rsidRPr="00A256FC">
        <w:rPr>
          <w:rFonts w:ascii="Times New Roman" w:hAnsi="Times New Roman"/>
          <w:sz w:val="28"/>
          <w:szCs w:val="28"/>
        </w:rPr>
        <w:t>Бутырского</w:t>
      </w:r>
      <w:r w:rsidRPr="00A256FC">
        <w:rPr>
          <w:rFonts w:ascii="Times New Roman" w:hAnsi="Times New Roman"/>
          <w:sz w:val="28"/>
          <w:szCs w:val="28"/>
        </w:rPr>
        <w:t xml:space="preserve"> района - </w:t>
      </w:r>
      <w:r w:rsidR="00526809" w:rsidRPr="00A256FC">
        <w:rPr>
          <w:rFonts w:ascii="Times New Roman" w:hAnsi="Times New Roman"/>
          <w:b/>
          <w:sz w:val="28"/>
          <w:szCs w:val="28"/>
        </w:rPr>
        <w:t>37</w:t>
      </w:r>
      <w:r w:rsidRPr="00A256FC">
        <w:rPr>
          <w:rFonts w:ascii="Times New Roman" w:hAnsi="Times New Roman"/>
          <w:sz w:val="28"/>
          <w:szCs w:val="28"/>
        </w:rPr>
        <w:t xml:space="preserve"> объектов дорожного хозяйства. </w:t>
      </w:r>
    </w:p>
    <w:p w14:paraId="343FBC40" w14:textId="4E58312A" w:rsidR="00FE7636" w:rsidRPr="00A256FC" w:rsidRDefault="00FE7636" w:rsidP="00FE763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256FC">
        <w:rPr>
          <w:rFonts w:ascii="Times New Roman" w:hAnsi="Times New Roman"/>
          <w:sz w:val="28"/>
          <w:szCs w:val="28"/>
        </w:rPr>
        <w:t xml:space="preserve">Общая площадь, составляет – </w:t>
      </w:r>
      <w:r w:rsidR="00A256FC" w:rsidRPr="00A256FC">
        <w:rPr>
          <w:rFonts w:ascii="Times New Roman" w:hAnsi="Times New Roman"/>
          <w:b/>
          <w:sz w:val="28"/>
          <w:szCs w:val="28"/>
        </w:rPr>
        <w:t>288 522,1</w:t>
      </w:r>
      <w:r w:rsidRPr="00A256FC">
        <w:rPr>
          <w:rFonts w:ascii="Times New Roman" w:hAnsi="Times New Roman"/>
          <w:b/>
          <w:sz w:val="28"/>
          <w:szCs w:val="28"/>
        </w:rPr>
        <w:t xml:space="preserve"> кв.м</w:t>
      </w:r>
      <w:r w:rsidRPr="00A256FC">
        <w:rPr>
          <w:rFonts w:ascii="Times New Roman" w:hAnsi="Times New Roman"/>
          <w:sz w:val="28"/>
          <w:szCs w:val="28"/>
        </w:rPr>
        <w:t xml:space="preserve">. </w:t>
      </w:r>
    </w:p>
    <w:p w14:paraId="0C25ADA8" w14:textId="5A33A385" w:rsidR="00FE7636" w:rsidRPr="00A256FC" w:rsidRDefault="00FE7636" w:rsidP="00FE7636">
      <w:pPr>
        <w:pStyle w:val="aa"/>
        <w:jc w:val="both"/>
        <w:rPr>
          <w:rFonts w:ascii="Times New Roman" w:hAnsi="Times New Roman"/>
          <w:b/>
          <w:i/>
          <w:sz w:val="28"/>
          <w:szCs w:val="28"/>
        </w:rPr>
      </w:pPr>
      <w:r w:rsidRPr="00A256FC">
        <w:rPr>
          <w:rFonts w:ascii="Times New Roman" w:hAnsi="Times New Roman"/>
          <w:sz w:val="28"/>
          <w:szCs w:val="28"/>
        </w:rPr>
        <w:t xml:space="preserve">Все переданные улицы относятся к </w:t>
      </w:r>
      <w:r w:rsidRPr="00A256FC">
        <w:rPr>
          <w:rFonts w:ascii="Times New Roman" w:hAnsi="Times New Roman"/>
          <w:b/>
          <w:sz w:val="28"/>
          <w:szCs w:val="28"/>
        </w:rPr>
        <w:t>3, 4 и 9</w:t>
      </w:r>
      <w:r w:rsidR="00186592">
        <w:rPr>
          <w:rFonts w:ascii="Times New Roman" w:hAnsi="Times New Roman"/>
          <w:b/>
          <w:sz w:val="28"/>
          <w:szCs w:val="28"/>
        </w:rPr>
        <w:t xml:space="preserve"> </w:t>
      </w:r>
      <w:r w:rsidRPr="00A256FC">
        <w:rPr>
          <w:rFonts w:ascii="Times New Roman" w:hAnsi="Times New Roman"/>
          <w:b/>
          <w:i/>
          <w:sz w:val="28"/>
          <w:szCs w:val="28"/>
        </w:rPr>
        <w:t>категории.</w:t>
      </w:r>
    </w:p>
    <w:p w14:paraId="1C83C7AC" w14:textId="00209B93" w:rsidR="00FE7636" w:rsidRPr="00FB0330" w:rsidRDefault="00FE7636" w:rsidP="00FE7636">
      <w:pPr>
        <w:pStyle w:val="aa"/>
        <w:jc w:val="both"/>
        <w:rPr>
          <w:rFonts w:ascii="Times New Roman" w:hAnsi="Times New Roman"/>
          <w:sz w:val="28"/>
          <w:szCs w:val="28"/>
          <w:u w:val="single"/>
        </w:rPr>
      </w:pPr>
      <w:r w:rsidRPr="00FB0330">
        <w:rPr>
          <w:rFonts w:ascii="Times New Roman" w:hAnsi="Times New Roman"/>
          <w:sz w:val="28"/>
          <w:szCs w:val="28"/>
          <w:u w:val="single"/>
        </w:rPr>
        <w:t xml:space="preserve">Убираемая площадь проезжей части – </w:t>
      </w:r>
      <w:r w:rsidR="00FB0330" w:rsidRPr="00FB0330">
        <w:rPr>
          <w:rFonts w:ascii="Times New Roman" w:hAnsi="Times New Roman"/>
          <w:b/>
          <w:sz w:val="28"/>
          <w:szCs w:val="28"/>
          <w:u w:val="single"/>
        </w:rPr>
        <w:t>218 272,42</w:t>
      </w:r>
      <w:r w:rsidR="00FB033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B0330">
        <w:rPr>
          <w:rFonts w:ascii="Times New Roman" w:hAnsi="Times New Roman"/>
          <w:b/>
          <w:sz w:val="28"/>
          <w:szCs w:val="28"/>
          <w:u w:val="single"/>
        </w:rPr>
        <w:t>кв. м</w:t>
      </w:r>
    </w:p>
    <w:p w14:paraId="068FC976" w14:textId="1250CC48" w:rsidR="00FE7636" w:rsidRPr="00FB0330" w:rsidRDefault="00FB0330" w:rsidP="00FE7636">
      <w:pPr>
        <w:pStyle w:val="aa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="00FE7636" w:rsidRPr="00FB0330">
        <w:rPr>
          <w:rFonts w:ascii="Times New Roman" w:hAnsi="Times New Roman"/>
          <w:sz w:val="28"/>
          <w:szCs w:val="28"/>
          <w:u w:val="single"/>
        </w:rPr>
        <w:t xml:space="preserve">бираемая площадь тротуаров – </w:t>
      </w:r>
      <w:r w:rsidRPr="00FB0330">
        <w:rPr>
          <w:rFonts w:ascii="Times New Roman" w:hAnsi="Times New Roman"/>
          <w:b/>
          <w:sz w:val="28"/>
          <w:szCs w:val="28"/>
          <w:u w:val="single"/>
        </w:rPr>
        <w:t xml:space="preserve">65 124,01 </w:t>
      </w:r>
      <w:r w:rsidR="00FE7636" w:rsidRPr="00FB0330">
        <w:rPr>
          <w:rFonts w:ascii="Times New Roman" w:hAnsi="Times New Roman"/>
          <w:b/>
          <w:sz w:val="28"/>
          <w:szCs w:val="28"/>
          <w:u w:val="single"/>
        </w:rPr>
        <w:t>кв. м, из них:</w:t>
      </w:r>
      <w:r w:rsidRPr="00FB0330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55305B47" w14:textId="21CDFAE0" w:rsidR="00FE7636" w:rsidRPr="00FB0330" w:rsidRDefault="00FA702A" w:rsidP="00FE7636">
      <w:pPr>
        <w:rPr>
          <w:sz w:val="28"/>
          <w:szCs w:val="28"/>
        </w:rPr>
      </w:pPr>
      <w:r>
        <w:rPr>
          <w:sz w:val="28"/>
          <w:szCs w:val="28"/>
        </w:rPr>
        <w:t xml:space="preserve">Механизированным способом - </w:t>
      </w:r>
      <w:r w:rsidR="00FE7636" w:rsidRPr="00FB0330">
        <w:rPr>
          <w:b/>
          <w:sz w:val="28"/>
          <w:szCs w:val="28"/>
        </w:rPr>
        <w:t xml:space="preserve"> </w:t>
      </w:r>
      <w:r w:rsidR="00FB0330" w:rsidRPr="00FB0330">
        <w:rPr>
          <w:b/>
          <w:sz w:val="28"/>
          <w:szCs w:val="28"/>
        </w:rPr>
        <w:t xml:space="preserve">210194,05 </w:t>
      </w:r>
      <w:r w:rsidR="00FE7636" w:rsidRPr="00FB0330">
        <w:rPr>
          <w:b/>
          <w:sz w:val="28"/>
          <w:szCs w:val="28"/>
        </w:rPr>
        <w:t>кв. м</w:t>
      </w:r>
    </w:p>
    <w:p w14:paraId="3B2AA176" w14:textId="6178A9CE" w:rsidR="00FE7636" w:rsidRPr="002F76FF" w:rsidRDefault="00FE7636" w:rsidP="00FE7636">
      <w:pPr>
        <w:rPr>
          <w:sz w:val="28"/>
          <w:szCs w:val="28"/>
          <w:highlight w:val="red"/>
        </w:rPr>
      </w:pPr>
      <w:r w:rsidRPr="00FB0330">
        <w:rPr>
          <w:sz w:val="28"/>
          <w:szCs w:val="28"/>
        </w:rPr>
        <w:t>Ручным способом:</w:t>
      </w:r>
      <w:r w:rsidR="00FB0330" w:rsidRPr="00FB0330">
        <w:rPr>
          <w:sz w:val="28"/>
          <w:szCs w:val="28"/>
        </w:rPr>
        <w:t xml:space="preserve"> </w:t>
      </w:r>
      <w:r w:rsidR="00FB0330" w:rsidRPr="00FB0330">
        <w:rPr>
          <w:b/>
          <w:sz w:val="28"/>
          <w:szCs w:val="28"/>
        </w:rPr>
        <w:t>76 235,18</w:t>
      </w:r>
      <w:r w:rsidRPr="00FB0330">
        <w:rPr>
          <w:sz w:val="28"/>
          <w:szCs w:val="28"/>
        </w:rPr>
        <w:t xml:space="preserve"> </w:t>
      </w:r>
      <w:r w:rsidRPr="00FB0330">
        <w:rPr>
          <w:b/>
          <w:sz w:val="28"/>
          <w:szCs w:val="28"/>
        </w:rPr>
        <w:t xml:space="preserve"> кв. м</w:t>
      </w:r>
      <w:r w:rsidRPr="00FB0330">
        <w:rPr>
          <w:sz w:val="28"/>
          <w:szCs w:val="28"/>
        </w:rPr>
        <w:t xml:space="preserve"> (в т.ч. остановки)</w:t>
      </w:r>
    </w:p>
    <w:p w14:paraId="6D811091" w14:textId="76B5280E" w:rsidR="00FE7636" w:rsidRPr="00F3595C" w:rsidRDefault="00FE7636" w:rsidP="00FE7636">
      <w:pPr>
        <w:ind w:left="993" w:hanging="284"/>
        <w:rPr>
          <w:b/>
          <w:sz w:val="28"/>
          <w:szCs w:val="28"/>
        </w:rPr>
      </w:pPr>
      <w:r w:rsidRPr="00F3595C">
        <w:rPr>
          <w:b/>
          <w:sz w:val="28"/>
          <w:szCs w:val="28"/>
        </w:rPr>
        <w:t xml:space="preserve">Парковки на содержании ГБУ «Жилищник </w:t>
      </w:r>
      <w:r w:rsidR="006F1566" w:rsidRPr="00F3595C">
        <w:rPr>
          <w:b/>
          <w:sz w:val="28"/>
          <w:szCs w:val="28"/>
        </w:rPr>
        <w:t>Бутырского</w:t>
      </w:r>
      <w:r w:rsidRPr="00F3595C">
        <w:rPr>
          <w:b/>
          <w:sz w:val="28"/>
          <w:szCs w:val="28"/>
        </w:rPr>
        <w:t xml:space="preserve"> района»:</w:t>
      </w:r>
    </w:p>
    <w:p w14:paraId="0B658FAD" w14:textId="761E1CEB" w:rsidR="00FE7636" w:rsidRPr="00F3595C" w:rsidRDefault="00FE7636" w:rsidP="00FE7636">
      <w:pPr>
        <w:pStyle w:val="aa"/>
        <w:rPr>
          <w:rFonts w:ascii="Times New Roman" w:hAnsi="Times New Roman"/>
          <w:sz w:val="28"/>
          <w:szCs w:val="28"/>
        </w:rPr>
      </w:pPr>
      <w:r w:rsidRPr="00F3595C">
        <w:rPr>
          <w:rFonts w:ascii="Times New Roman" w:hAnsi="Times New Roman"/>
          <w:sz w:val="28"/>
          <w:szCs w:val="28"/>
        </w:rPr>
        <w:t xml:space="preserve">Общая площадь </w:t>
      </w:r>
      <w:r w:rsidR="00FA702A">
        <w:rPr>
          <w:rFonts w:ascii="Times New Roman" w:hAnsi="Times New Roman"/>
          <w:sz w:val="28"/>
          <w:szCs w:val="28"/>
        </w:rPr>
        <w:t xml:space="preserve">парковок </w:t>
      </w:r>
      <w:r w:rsidRPr="00F3595C">
        <w:rPr>
          <w:rFonts w:ascii="Times New Roman" w:hAnsi="Times New Roman"/>
          <w:sz w:val="28"/>
          <w:szCs w:val="28"/>
        </w:rPr>
        <w:t xml:space="preserve">составляет – </w:t>
      </w:r>
      <w:r w:rsidR="00F3595C" w:rsidRPr="00F3595C">
        <w:rPr>
          <w:rFonts w:ascii="Times New Roman" w:hAnsi="Times New Roman"/>
          <w:b/>
          <w:sz w:val="28"/>
          <w:szCs w:val="28"/>
        </w:rPr>
        <w:t xml:space="preserve">29141,71 </w:t>
      </w:r>
      <w:r w:rsidRPr="00F3595C">
        <w:rPr>
          <w:rFonts w:ascii="Times New Roman" w:hAnsi="Times New Roman"/>
          <w:b/>
          <w:sz w:val="28"/>
          <w:szCs w:val="28"/>
        </w:rPr>
        <w:t>кв. м</w:t>
      </w:r>
      <w:r w:rsidRPr="00F3595C">
        <w:rPr>
          <w:rFonts w:ascii="Times New Roman" w:hAnsi="Times New Roman"/>
          <w:sz w:val="28"/>
          <w:szCs w:val="28"/>
        </w:rPr>
        <w:t xml:space="preserve">. </w:t>
      </w:r>
    </w:p>
    <w:p w14:paraId="54930D68" w14:textId="77777777" w:rsidR="00FE7636" w:rsidRPr="00396CC1" w:rsidRDefault="00FE7636" w:rsidP="00FE7636">
      <w:pPr>
        <w:tabs>
          <w:tab w:val="left" w:pos="3540"/>
        </w:tabs>
        <w:jc w:val="both"/>
        <w:rPr>
          <w:rFonts w:cs="Times New Roman"/>
          <w:sz w:val="28"/>
          <w:szCs w:val="28"/>
        </w:rPr>
      </w:pPr>
      <w:r w:rsidRPr="00396CC1">
        <w:rPr>
          <w:rFonts w:cs="Times New Roman"/>
          <w:sz w:val="28"/>
          <w:szCs w:val="28"/>
        </w:rPr>
        <w:tab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2"/>
        <w:gridCol w:w="4349"/>
      </w:tblGrid>
      <w:tr w:rsidR="00FE7636" w:rsidRPr="002F76FF" w14:paraId="227A54B0" w14:textId="77777777" w:rsidTr="00FE7636">
        <w:trPr>
          <w:trHeight w:val="227"/>
        </w:trPr>
        <w:tc>
          <w:tcPr>
            <w:tcW w:w="5432" w:type="dxa"/>
            <w:vAlign w:val="center"/>
          </w:tcPr>
          <w:p w14:paraId="287630DD" w14:textId="77777777" w:rsidR="00FE7636" w:rsidRPr="00396CC1" w:rsidRDefault="00FE7636" w:rsidP="00FE7636">
            <w:pPr>
              <w:jc w:val="center"/>
              <w:rPr>
                <w:b/>
                <w:szCs w:val="28"/>
              </w:rPr>
            </w:pPr>
            <w:r w:rsidRPr="00396CC1">
              <w:rPr>
                <w:b/>
                <w:szCs w:val="28"/>
              </w:rPr>
              <w:t>Местонахождение парковок</w:t>
            </w:r>
          </w:p>
        </w:tc>
        <w:tc>
          <w:tcPr>
            <w:tcW w:w="4349" w:type="dxa"/>
            <w:vAlign w:val="center"/>
          </w:tcPr>
          <w:p w14:paraId="593D5F35" w14:textId="77777777" w:rsidR="00FE7636" w:rsidRPr="00396CC1" w:rsidRDefault="00FE7636" w:rsidP="00FE7636">
            <w:pPr>
              <w:jc w:val="center"/>
              <w:rPr>
                <w:b/>
                <w:szCs w:val="28"/>
              </w:rPr>
            </w:pPr>
            <w:r w:rsidRPr="00396CC1">
              <w:rPr>
                <w:b/>
                <w:szCs w:val="28"/>
              </w:rPr>
              <w:t>Площадь (кв. м)</w:t>
            </w:r>
          </w:p>
        </w:tc>
      </w:tr>
      <w:tr w:rsidR="00FE7636" w:rsidRPr="002F76FF" w14:paraId="2F9713EA" w14:textId="77777777" w:rsidTr="00FE7636">
        <w:trPr>
          <w:trHeight w:val="227"/>
        </w:trPr>
        <w:tc>
          <w:tcPr>
            <w:tcW w:w="5432" w:type="dxa"/>
            <w:vAlign w:val="center"/>
          </w:tcPr>
          <w:p w14:paraId="4A0FB502" w14:textId="54948AF4" w:rsidR="00FE7636" w:rsidRPr="002F76FF" w:rsidRDefault="00F3595C" w:rsidP="00FE7636">
            <w:pPr>
              <w:jc w:val="center"/>
              <w:rPr>
                <w:szCs w:val="28"/>
                <w:highlight w:val="red"/>
              </w:rPr>
            </w:pPr>
            <w:r w:rsidRPr="00F3595C">
              <w:rPr>
                <w:szCs w:val="28"/>
              </w:rPr>
              <w:t>Автобусный круг на улице Яблочкова</w:t>
            </w:r>
          </w:p>
        </w:tc>
        <w:tc>
          <w:tcPr>
            <w:tcW w:w="4349" w:type="dxa"/>
            <w:vAlign w:val="center"/>
          </w:tcPr>
          <w:p w14:paraId="579FFC18" w14:textId="046D3D64" w:rsidR="00FE7636" w:rsidRPr="002F76FF" w:rsidRDefault="00F3595C" w:rsidP="00FE7636">
            <w:pPr>
              <w:jc w:val="center"/>
              <w:rPr>
                <w:szCs w:val="28"/>
                <w:highlight w:val="red"/>
              </w:rPr>
            </w:pPr>
            <w:r w:rsidRPr="00F3595C">
              <w:rPr>
                <w:szCs w:val="28"/>
              </w:rPr>
              <w:t>1557,49</w:t>
            </w:r>
          </w:p>
        </w:tc>
      </w:tr>
      <w:tr w:rsidR="00FE7636" w:rsidRPr="002F76FF" w14:paraId="6AD2362E" w14:textId="77777777" w:rsidTr="00FE7636">
        <w:trPr>
          <w:trHeight w:val="227"/>
        </w:trPr>
        <w:tc>
          <w:tcPr>
            <w:tcW w:w="5432" w:type="dxa"/>
            <w:vAlign w:val="center"/>
          </w:tcPr>
          <w:p w14:paraId="51E3C0C3" w14:textId="7EB8A854" w:rsidR="00FE7636" w:rsidRPr="002F76FF" w:rsidRDefault="00F3595C" w:rsidP="00FE7636">
            <w:pPr>
              <w:jc w:val="center"/>
              <w:rPr>
                <w:szCs w:val="28"/>
                <w:highlight w:val="red"/>
              </w:rPr>
            </w:pPr>
            <w:r w:rsidRPr="00F3595C">
              <w:rPr>
                <w:szCs w:val="28"/>
              </w:rPr>
              <w:t>Два проезда от ул. Милашенкова, д.2, д.4, д.6</w:t>
            </w:r>
          </w:p>
        </w:tc>
        <w:tc>
          <w:tcPr>
            <w:tcW w:w="4349" w:type="dxa"/>
            <w:vAlign w:val="center"/>
          </w:tcPr>
          <w:p w14:paraId="2966E0FE" w14:textId="3DAC1810" w:rsidR="00FE7636" w:rsidRPr="002F76FF" w:rsidRDefault="00F3595C" w:rsidP="00FE7636">
            <w:pPr>
              <w:jc w:val="center"/>
              <w:rPr>
                <w:szCs w:val="28"/>
                <w:highlight w:val="red"/>
              </w:rPr>
            </w:pPr>
            <w:r w:rsidRPr="00F3595C">
              <w:rPr>
                <w:szCs w:val="28"/>
              </w:rPr>
              <w:t>992,8</w:t>
            </w:r>
          </w:p>
        </w:tc>
      </w:tr>
      <w:tr w:rsidR="00FE7636" w:rsidRPr="002F76FF" w14:paraId="3ACB003B" w14:textId="77777777" w:rsidTr="00FE7636">
        <w:trPr>
          <w:trHeight w:val="227"/>
        </w:trPr>
        <w:tc>
          <w:tcPr>
            <w:tcW w:w="5432" w:type="dxa"/>
            <w:vAlign w:val="center"/>
          </w:tcPr>
          <w:p w14:paraId="1D756E9C" w14:textId="4B0AE2F0" w:rsidR="00FE7636" w:rsidRPr="00F3595C" w:rsidRDefault="00F3595C" w:rsidP="00F35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Проезд от ул. Милашенкова д.2 (торговый центр Матрица) до пр. пр. № 922</w:t>
            </w:r>
          </w:p>
        </w:tc>
        <w:tc>
          <w:tcPr>
            <w:tcW w:w="4349" w:type="dxa"/>
            <w:vAlign w:val="center"/>
          </w:tcPr>
          <w:p w14:paraId="3D211FBA" w14:textId="4C0D2A89" w:rsidR="00FE7636" w:rsidRPr="002F76FF" w:rsidRDefault="00F3595C" w:rsidP="00FE7636">
            <w:pPr>
              <w:jc w:val="center"/>
              <w:rPr>
                <w:szCs w:val="28"/>
                <w:highlight w:val="red"/>
              </w:rPr>
            </w:pPr>
            <w:r w:rsidRPr="00F3595C">
              <w:rPr>
                <w:szCs w:val="28"/>
              </w:rPr>
              <w:t>80,73</w:t>
            </w:r>
          </w:p>
        </w:tc>
      </w:tr>
      <w:tr w:rsidR="00FE7636" w:rsidRPr="002F76FF" w14:paraId="30152BFE" w14:textId="77777777" w:rsidTr="00FE7636">
        <w:trPr>
          <w:trHeight w:val="227"/>
        </w:trPr>
        <w:tc>
          <w:tcPr>
            <w:tcW w:w="5432" w:type="dxa"/>
            <w:vAlign w:val="center"/>
          </w:tcPr>
          <w:p w14:paraId="18D4B339" w14:textId="1A43C34D" w:rsidR="00FE7636" w:rsidRPr="002F76FF" w:rsidRDefault="00F3595C" w:rsidP="00FE7636">
            <w:pPr>
              <w:jc w:val="center"/>
              <w:rPr>
                <w:szCs w:val="28"/>
                <w:highlight w:val="red"/>
              </w:rPr>
            </w:pPr>
            <w:r w:rsidRPr="00F3595C">
              <w:rPr>
                <w:szCs w:val="28"/>
              </w:rPr>
              <w:t>Савеловская линия</w:t>
            </w:r>
          </w:p>
        </w:tc>
        <w:tc>
          <w:tcPr>
            <w:tcW w:w="4349" w:type="dxa"/>
            <w:vAlign w:val="center"/>
          </w:tcPr>
          <w:p w14:paraId="32EC58BD" w14:textId="4F924DCE" w:rsidR="00FE7636" w:rsidRPr="002F76FF" w:rsidRDefault="00F3595C" w:rsidP="00FE7636">
            <w:pPr>
              <w:jc w:val="center"/>
              <w:rPr>
                <w:szCs w:val="28"/>
                <w:highlight w:val="red"/>
              </w:rPr>
            </w:pPr>
            <w:r w:rsidRPr="00F3595C">
              <w:rPr>
                <w:szCs w:val="28"/>
              </w:rPr>
              <w:t>783,04</w:t>
            </w:r>
          </w:p>
        </w:tc>
      </w:tr>
      <w:tr w:rsidR="00FE7636" w:rsidRPr="002F76FF" w14:paraId="627696A9" w14:textId="77777777" w:rsidTr="00FE7636">
        <w:trPr>
          <w:trHeight w:val="227"/>
        </w:trPr>
        <w:tc>
          <w:tcPr>
            <w:tcW w:w="5432" w:type="dxa"/>
            <w:vAlign w:val="center"/>
          </w:tcPr>
          <w:p w14:paraId="09045169" w14:textId="77777777" w:rsidR="00FE7636" w:rsidRPr="002F76FF" w:rsidRDefault="00FE7636" w:rsidP="00FE7636">
            <w:pPr>
              <w:jc w:val="center"/>
              <w:rPr>
                <w:b/>
                <w:szCs w:val="28"/>
                <w:highlight w:val="red"/>
              </w:rPr>
            </w:pPr>
            <w:r w:rsidRPr="00F3595C">
              <w:rPr>
                <w:b/>
                <w:szCs w:val="28"/>
              </w:rPr>
              <w:t>Итог 3 категория</w:t>
            </w:r>
          </w:p>
        </w:tc>
        <w:tc>
          <w:tcPr>
            <w:tcW w:w="4349" w:type="dxa"/>
            <w:vAlign w:val="center"/>
          </w:tcPr>
          <w:p w14:paraId="05B3EC22" w14:textId="6E623528" w:rsidR="00FE7636" w:rsidRPr="002F76FF" w:rsidRDefault="00F3595C" w:rsidP="00FE7636">
            <w:pPr>
              <w:jc w:val="center"/>
              <w:rPr>
                <w:b/>
                <w:szCs w:val="28"/>
                <w:highlight w:val="red"/>
              </w:rPr>
            </w:pPr>
            <w:r w:rsidRPr="00F3595C">
              <w:rPr>
                <w:b/>
                <w:szCs w:val="28"/>
              </w:rPr>
              <w:t>3414,06</w:t>
            </w:r>
          </w:p>
        </w:tc>
      </w:tr>
      <w:tr w:rsidR="00FE7636" w:rsidRPr="002F76FF" w14:paraId="4D5D8AF7" w14:textId="77777777" w:rsidTr="00F3595C">
        <w:trPr>
          <w:trHeight w:val="303"/>
        </w:trPr>
        <w:tc>
          <w:tcPr>
            <w:tcW w:w="5432" w:type="dxa"/>
            <w:vAlign w:val="center"/>
          </w:tcPr>
          <w:p w14:paraId="7A7EC814" w14:textId="3C260AA7" w:rsidR="00FE7636" w:rsidRPr="002F76FF" w:rsidRDefault="00767C15" w:rsidP="00F3595C">
            <w:pPr>
              <w:rPr>
                <w:szCs w:val="28"/>
                <w:highlight w:val="red"/>
              </w:rPr>
            </w:pPr>
            <w:r w:rsidRPr="00767C15">
              <w:rPr>
                <w:szCs w:val="28"/>
              </w:rPr>
              <w:t>Большая Новодмитровская улица</w:t>
            </w:r>
          </w:p>
        </w:tc>
        <w:tc>
          <w:tcPr>
            <w:tcW w:w="4349" w:type="dxa"/>
            <w:vAlign w:val="center"/>
          </w:tcPr>
          <w:p w14:paraId="6CCE9CAD" w14:textId="2583EEAA" w:rsidR="00FE7636" w:rsidRPr="002F76FF" w:rsidRDefault="00767C15" w:rsidP="00FE7636">
            <w:pPr>
              <w:jc w:val="center"/>
              <w:rPr>
                <w:szCs w:val="28"/>
                <w:highlight w:val="red"/>
              </w:rPr>
            </w:pPr>
            <w:r w:rsidRPr="00767C15">
              <w:rPr>
                <w:szCs w:val="28"/>
              </w:rPr>
              <w:t>568,14</w:t>
            </w:r>
          </w:p>
        </w:tc>
      </w:tr>
      <w:tr w:rsidR="00F3595C" w:rsidRPr="002F76FF" w14:paraId="3D2F139B" w14:textId="77777777" w:rsidTr="00F3595C">
        <w:trPr>
          <w:trHeight w:val="267"/>
        </w:trPr>
        <w:tc>
          <w:tcPr>
            <w:tcW w:w="5432" w:type="dxa"/>
            <w:vAlign w:val="center"/>
          </w:tcPr>
          <w:p w14:paraId="55ED1615" w14:textId="46EA5C8A" w:rsidR="00F3595C" w:rsidRPr="002F76FF" w:rsidRDefault="00767C15" w:rsidP="00F3595C">
            <w:pPr>
              <w:rPr>
                <w:szCs w:val="28"/>
                <w:highlight w:val="red"/>
              </w:rPr>
            </w:pPr>
            <w:r w:rsidRPr="00767C15">
              <w:rPr>
                <w:szCs w:val="28"/>
              </w:rPr>
              <w:t>Бутырская товарная проезд</w:t>
            </w:r>
          </w:p>
        </w:tc>
        <w:tc>
          <w:tcPr>
            <w:tcW w:w="4349" w:type="dxa"/>
            <w:vAlign w:val="center"/>
          </w:tcPr>
          <w:p w14:paraId="0375118D" w14:textId="67A9030E" w:rsidR="00F3595C" w:rsidRPr="002F76FF" w:rsidRDefault="00767C15" w:rsidP="00FE7636">
            <w:pPr>
              <w:jc w:val="center"/>
              <w:rPr>
                <w:szCs w:val="28"/>
                <w:highlight w:val="red"/>
              </w:rPr>
            </w:pPr>
            <w:r w:rsidRPr="00767C15">
              <w:rPr>
                <w:szCs w:val="28"/>
              </w:rPr>
              <w:t>1778,13</w:t>
            </w:r>
          </w:p>
        </w:tc>
      </w:tr>
      <w:tr w:rsidR="00FE7636" w:rsidRPr="002F76FF" w14:paraId="3C85E4A0" w14:textId="77777777" w:rsidTr="00F3595C">
        <w:trPr>
          <w:trHeight w:val="245"/>
        </w:trPr>
        <w:tc>
          <w:tcPr>
            <w:tcW w:w="5432" w:type="dxa"/>
            <w:vAlign w:val="center"/>
          </w:tcPr>
          <w:p w14:paraId="18A8F1C9" w14:textId="61AAE95A" w:rsidR="00F3595C" w:rsidRPr="002F76FF" w:rsidRDefault="00767C15" w:rsidP="00F3595C">
            <w:pPr>
              <w:rPr>
                <w:szCs w:val="28"/>
                <w:highlight w:val="red"/>
                <w:shd w:val="clear" w:color="auto" w:fill="FFFFFF"/>
              </w:rPr>
            </w:pPr>
            <w:r w:rsidRPr="00767C15">
              <w:rPr>
                <w:szCs w:val="28"/>
                <w:shd w:val="clear" w:color="auto" w:fill="FFFFFF"/>
              </w:rPr>
              <w:t>Гончарова улица</w:t>
            </w:r>
          </w:p>
        </w:tc>
        <w:tc>
          <w:tcPr>
            <w:tcW w:w="4349" w:type="dxa"/>
            <w:vAlign w:val="center"/>
          </w:tcPr>
          <w:p w14:paraId="24506D82" w14:textId="37F0455A" w:rsidR="00FE7636" w:rsidRPr="002F76FF" w:rsidRDefault="00767C15" w:rsidP="00FE7636">
            <w:pPr>
              <w:jc w:val="center"/>
              <w:rPr>
                <w:szCs w:val="28"/>
                <w:highlight w:val="red"/>
              </w:rPr>
            </w:pPr>
            <w:r w:rsidRPr="00767C15">
              <w:rPr>
                <w:szCs w:val="28"/>
              </w:rPr>
              <w:t>838,1231</w:t>
            </w:r>
          </w:p>
        </w:tc>
      </w:tr>
      <w:tr w:rsidR="00FE7636" w:rsidRPr="002F76FF" w14:paraId="0B3BB076" w14:textId="77777777" w:rsidTr="00F3595C">
        <w:trPr>
          <w:trHeight w:val="273"/>
        </w:trPr>
        <w:tc>
          <w:tcPr>
            <w:tcW w:w="5432" w:type="dxa"/>
            <w:vAlign w:val="center"/>
          </w:tcPr>
          <w:p w14:paraId="77A0A424" w14:textId="61897FEC" w:rsidR="00F3595C" w:rsidRPr="002F76FF" w:rsidRDefault="00767C15" w:rsidP="00F3595C">
            <w:pPr>
              <w:rPr>
                <w:szCs w:val="28"/>
                <w:highlight w:val="red"/>
                <w:shd w:val="clear" w:color="auto" w:fill="FFFFFF"/>
              </w:rPr>
            </w:pPr>
            <w:r w:rsidRPr="00767C15">
              <w:rPr>
                <w:szCs w:val="28"/>
                <w:shd w:val="clear" w:color="auto" w:fill="FFFFFF"/>
              </w:rPr>
              <w:t>Гончаровский проезд 1 и 2 внутриквартальный</w:t>
            </w:r>
          </w:p>
        </w:tc>
        <w:tc>
          <w:tcPr>
            <w:tcW w:w="4349" w:type="dxa"/>
            <w:vAlign w:val="center"/>
          </w:tcPr>
          <w:p w14:paraId="68C5E6FF" w14:textId="6F1F6DD5" w:rsidR="00FE7636" w:rsidRPr="002F76FF" w:rsidRDefault="00767C15" w:rsidP="00FE7636">
            <w:pPr>
              <w:jc w:val="center"/>
              <w:rPr>
                <w:szCs w:val="28"/>
                <w:highlight w:val="red"/>
              </w:rPr>
            </w:pPr>
            <w:r w:rsidRPr="00767C15">
              <w:rPr>
                <w:szCs w:val="28"/>
              </w:rPr>
              <w:t>1175,61</w:t>
            </w:r>
          </w:p>
        </w:tc>
      </w:tr>
      <w:tr w:rsidR="00F3595C" w:rsidRPr="002F76FF" w14:paraId="1ABCD35B" w14:textId="77777777" w:rsidTr="00F3595C">
        <w:trPr>
          <w:trHeight w:val="273"/>
        </w:trPr>
        <w:tc>
          <w:tcPr>
            <w:tcW w:w="5432" w:type="dxa"/>
            <w:vAlign w:val="center"/>
          </w:tcPr>
          <w:p w14:paraId="086C29D3" w14:textId="49F01782" w:rsidR="00F3595C" w:rsidRPr="002F76FF" w:rsidRDefault="00767C15" w:rsidP="00F3595C">
            <w:pPr>
              <w:rPr>
                <w:szCs w:val="28"/>
                <w:highlight w:val="red"/>
                <w:shd w:val="clear" w:color="auto" w:fill="FFFFFF"/>
              </w:rPr>
            </w:pPr>
            <w:r w:rsidRPr="00767C15">
              <w:rPr>
                <w:szCs w:val="28"/>
                <w:shd w:val="clear" w:color="auto" w:fill="FFFFFF"/>
              </w:rPr>
              <w:t>Добролюбова переулок</w:t>
            </w:r>
          </w:p>
        </w:tc>
        <w:tc>
          <w:tcPr>
            <w:tcW w:w="4349" w:type="dxa"/>
            <w:vAlign w:val="center"/>
          </w:tcPr>
          <w:p w14:paraId="388D2B24" w14:textId="28DC1169" w:rsidR="00F3595C" w:rsidRPr="002F76FF" w:rsidRDefault="00767C15" w:rsidP="00FE7636">
            <w:pPr>
              <w:jc w:val="center"/>
              <w:rPr>
                <w:szCs w:val="28"/>
                <w:highlight w:val="red"/>
              </w:rPr>
            </w:pPr>
            <w:r w:rsidRPr="00767C15">
              <w:rPr>
                <w:szCs w:val="28"/>
              </w:rPr>
              <w:t>542,97</w:t>
            </w:r>
          </w:p>
        </w:tc>
      </w:tr>
      <w:tr w:rsidR="00F3595C" w:rsidRPr="002F76FF" w14:paraId="4333980D" w14:textId="77777777" w:rsidTr="00F3595C">
        <w:trPr>
          <w:trHeight w:val="273"/>
        </w:trPr>
        <w:tc>
          <w:tcPr>
            <w:tcW w:w="5432" w:type="dxa"/>
            <w:vAlign w:val="center"/>
          </w:tcPr>
          <w:p w14:paraId="30E82FF7" w14:textId="7176369D" w:rsidR="00F3595C" w:rsidRPr="002F76FF" w:rsidRDefault="00767C15" w:rsidP="00F3595C">
            <w:pPr>
              <w:rPr>
                <w:szCs w:val="28"/>
                <w:highlight w:val="red"/>
                <w:shd w:val="clear" w:color="auto" w:fill="FFFFFF"/>
              </w:rPr>
            </w:pPr>
            <w:r w:rsidRPr="00767C15">
              <w:rPr>
                <w:szCs w:val="28"/>
                <w:shd w:val="clear" w:color="auto" w:fill="FFFFFF"/>
              </w:rPr>
              <w:t>Добролюбова проезд</w:t>
            </w:r>
          </w:p>
        </w:tc>
        <w:tc>
          <w:tcPr>
            <w:tcW w:w="4349" w:type="dxa"/>
            <w:vAlign w:val="center"/>
          </w:tcPr>
          <w:p w14:paraId="5684E435" w14:textId="414096D0" w:rsidR="00F3595C" w:rsidRPr="002F76FF" w:rsidRDefault="00767C15" w:rsidP="00FE7636">
            <w:pPr>
              <w:jc w:val="center"/>
              <w:rPr>
                <w:szCs w:val="28"/>
                <w:highlight w:val="red"/>
              </w:rPr>
            </w:pPr>
            <w:r w:rsidRPr="00767C15">
              <w:rPr>
                <w:szCs w:val="28"/>
              </w:rPr>
              <w:t>774,3</w:t>
            </w:r>
          </w:p>
        </w:tc>
      </w:tr>
      <w:tr w:rsidR="00F3595C" w:rsidRPr="002F76FF" w14:paraId="21BF4D05" w14:textId="77777777" w:rsidTr="00F3595C">
        <w:trPr>
          <w:trHeight w:val="273"/>
        </w:trPr>
        <w:tc>
          <w:tcPr>
            <w:tcW w:w="5432" w:type="dxa"/>
            <w:vAlign w:val="center"/>
          </w:tcPr>
          <w:p w14:paraId="053CA403" w14:textId="2D9E7BA5" w:rsidR="00F3595C" w:rsidRPr="002F76FF" w:rsidRDefault="00767C15" w:rsidP="00F3595C">
            <w:pPr>
              <w:rPr>
                <w:szCs w:val="28"/>
                <w:highlight w:val="red"/>
                <w:shd w:val="clear" w:color="auto" w:fill="FFFFFF"/>
              </w:rPr>
            </w:pPr>
            <w:r w:rsidRPr="00767C15">
              <w:rPr>
                <w:szCs w:val="28"/>
                <w:shd w:val="clear" w:color="auto" w:fill="FFFFFF"/>
              </w:rPr>
              <w:t>Добролюбова улица</w:t>
            </w:r>
          </w:p>
        </w:tc>
        <w:tc>
          <w:tcPr>
            <w:tcW w:w="4349" w:type="dxa"/>
            <w:vAlign w:val="center"/>
          </w:tcPr>
          <w:p w14:paraId="026CC49C" w14:textId="7A91AE62" w:rsidR="00F3595C" w:rsidRPr="002F76FF" w:rsidRDefault="00767C15" w:rsidP="00FE7636">
            <w:pPr>
              <w:jc w:val="center"/>
              <w:rPr>
                <w:szCs w:val="28"/>
                <w:highlight w:val="red"/>
              </w:rPr>
            </w:pPr>
            <w:r w:rsidRPr="00767C15">
              <w:rPr>
                <w:szCs w:val="28"/>
              </w:rPr>
              <w:t>2942,49</w:t>
            </w:r>
          </w:p>
        </w:tc>
      </w:tr>
      <w:tr w:rsidR="00F3595C" w:rsidRPr="002F76FF" w14:paraId="12CED6D1" w14:textId="77777777" w:rsidTr="00F3595C">
        <w:trPr>
          <w:trHeight w:val="273"/>
        </w:trPr>
        <w:tc>
          <w:tcPr>
            <w:tcW w:w="5432" w:type="dxa"/>
            <w:vAlign w:val="center"/>
          </w:tcPr>
          <w:p w14:paraId="3455BE1A" w14:textId="58A8D0DE" w:rsidR="00F3595C" w:rsidRPr="002F76FF" w:rsidRDefault="00767C15" w:rsidP="00F3595C">
            <w:pPr>
              <w:rPr>
                <w:szCs w:val="28"/>
                <w:highlight w:val="red"/>
                <w:shd w:val="clear" w:color="auto" w:fill="FFFFFF"/>
              </w:rPr>
            </w:pPr>
            <w:r w:rsidRPr="00767C15">
              <w:rPr>
                <w:szCs w:val="28"/>
                <w:shd w:val="clear" w:color="auto" w:fill="FFFFFF"/>
              </w:rPr>
              <w:t>Дорожка от улицы Яблочкова до шлагбаума</w:t>
            </w:r>
          </w:p>
        </w:tc>
        <w:tc>
          <w:tcPr>
            <w:tcW w:w="4349" w:type="dxa"/>
            <w:vAlign w:val="center"/>
          </w:tcPr>
          <w:p w14:paraId="586AC32F" w14:textId="560F8DDD" w:rsidR="00F3595C" w:rsidRPr="002F76FF" w:rsidRDefault="00767C15" w:rsidP="00FE7636">
            <w:pPr>
              <w:jc w:val="center"/>
              <w:rPr>
                <w:szCs w:val="28"/>
                <w:highlight w:val="red"/>
              </w:rPr>
            </w:pPr>
            <w:r w:rsidRPr="00767C15">
              <w:rPr>
                <w:szCs w:val="28"/>
              </w:rPr>
              <w:t>393,14</w:t>
            </w:r>
          </w:p>
        </w:tc>
      </w:tr>
      <w:tr w:rsidR="00F3595C" w:rsidRPr="002F76FF" w14:paraId="719521C1" w14:textId="77777777" w:rsidTr="00F3595C">
        <w:trPr>
          <w:trHeight w:val="273"/>
        </w:trPr>
        <w:tc>
          <w:tcPr>
            <w:tcW w:w="5432" w:type="dxa"/>
            <w:vAlign w:val="center"/>
          </w:tcPr>
          <w:p w14:paraId="04E5FC9B" w14:textId="7C12392B" w:rsidR="00F3595C" w:rsidRPr="002F76FF" w:rsidRDefault="00767C15" w:rsidP="00F3595C">
            <w:pPr>
              <w:rPr>
                <w:szCs w:val="28"/>
                <w:highlight w:val="red"/>
                <w:shd w:val="clear" w:color="auto" w:fill="FFFFFF"/>
              </w:rPr>
            </w:pPr>
            <w:r w:rsidRPr="00767C15">
              <w:rPr>
                <w:szCs w:val="28"/>
                <w:shd w:val="clear" w:color="auto" w:fill="FFFFFF"/>
              </w:rPr>
              <w:t>Новодмитровская улица (от Бутырской ул. до Савеловской ж-д)</w:t>
            </w:r>
          </w:p>
        </w:tc>
        <w:tc>
          <w:tcPr>
            <w:tcW w:w="4349" w:type="dxa"/>
            <w:vAlign w:val="center"/>
          </w:tcPr>
          <w:p w14:paraId="06186987" w14:textId="3FF4F53A" w:rsidR="00F3595C" w:rsidRPr="002F76FF" w:rsidRDefault="00767C15" w:rsidP="00FE7636">
            <w:pPr>
              <w:jc w:val="center"/>
              <w:rPr>
                <w:szCs w:val="28"/>
                <w:highlight w:val="red"/>
              </w:rPr>
            </w:pPr>
            <w:r w:rsidRPr="00767C15">
              <w:rPr>
                <w:szCs w:val="28"/>
              </w:rPr>
              <w:t>416,68</w:t>
            </w:r>
          </w:p>
        </w:tc>
      </w:tr>
      <w:tr w:rsidR="00F3595C" w:rsidRPr="002F76FF" w14:paraId="45B9978B" w14:textId="77777777" w:rsidTr="00F3595C">
        <w:trPr>
          <w:trHeight w:val="273"/>
        </w:trPr>
        <w:tc>
          <w:tcPr>
            <w:tcW w:w="5432" w:type="dxa"/>
            <w:vAlign w:val="center"/>
          </w:tcPr>
          <w:p w14:paraId="4A990BB9" w14:textId="5E12EBD7" w:rsidR="00F3595C" w:rsidRPr="002F76FF" w:rsidRDefault="00767C15" w:rsidP="00F3595C">
            <w:pPr>
              <w:rPr>
                <w:szCs w:val="28"/>
                <w:highlight w:val="red"/>
                <w:shd w:val="clear" w:color="auto" w:fill="FFFFFF"/>
              </w:rPr>
            </w:pPr>
            <w:r w:rsidRPr="00767C15">
              <w:rPr>
                <w:szCs w:val="28"/>
                <w:shd w:val="clear" w:color="auto" w:fill="FFFFFF"/>
              </w:rPr>
              <w:t>Новодмитровская улица (от Савеловской ж-д до переулка Добролюбова)</w:t>
            </w:r>
          </w:p>
        </w:tc>
        <w:tc>
          <w:tcPr>
            <w:tcW w:w="4349" w:type="dxa"/>
            <w:vAlign w:val="center"/>
          </w:tcPr>
          <w:p w14:paraId="6C63A4E3" w14:textId="1FECC137" w:rsidR="00F3595C" w:rsidRPr="002F76FF" w:rsidRDefault="00767C15" w:rsidP="00FE7636">
            <w:pPr>
              <w:jc w:val="center"/>
              <w:rPr>
                <w:szCs w:val="28"/>
                <w:highlight w:val="red"/>
              </w:rPr>
            </w:pPr>
            <w:r w:rsidRPr="00767C15">
              <w:rPr>
                <w:szCs w:val="28"/>
              </w:rPr>
              <w:t>1409,33</w:t>
            </w:r>
          </w:p>
        </w:tc>
      </w:tr>
      <w:tr w:rsidR="00F3595C" w:rsidRPr="002F76FF" w14:paraId="23C5BE77" w14:textId="77777777" w:rsidTr="00F3595C">
        <w:trPr>
          <w:trHeight w:val="273"/>
        </w:trPr>
        <w:tc>
          <w:tcPr>
            <w:tcW w:w="5432" w:type="dxa"/>
            <w:vAlign w:val="center"/>
          </w:tcPr>
          <w:p w14:paraId="14FF67AF" w14:textId="048AE14F" w:rsidR="00F3595C" w:rsidRPr="002F76FF" w:rsidRDefault="00767C15" w:rsidP="00F3595C">
            <w:pPr>
              <w:rPr>
                <w:szCs w:val="28"/>
                <w:highlight w:val="red"/>
                <w:shd w:val="clear" w:color="auto" w:fill="FFFFFF"/>
              </w:rPr>
            </w:pPr>
            <w:r w:rsidRPr="00767C15">
              <w:rPr>
                <w:szCs w:val="28"/>
                <w:shd w:val="clear" w:color="auto" w:fill="FFFFFF"/>
              </w:rPr>
              <w:lastRenderedPageBreak/>
              <w:t>Площадь вокруг управы района «Бутырский»</w:t>
            </w:r>
          </w:p>
        </w:tc>
        <w:tc>
          <w:tcPr>
            <w:tcW w:w="4349" w:type="dxa"/>
            <w:vAlign w:val="center"/>
          </w:tcPr>
          <w:p w14:paraId="253956DA" w14:textId="3840C2F9" w:rsidR="00F3595C" w:rsidRPr="002F76FF" w:rsidRDefault="00767C15" w:rsidP="00FE7636">
            <w:pPr>
              <w:jc w:val="center"/>
              <w:rPr>
                <w:szCs w:val="28"/>
                <w:highlight w:val="red"/>
              </w:rPr>
            </w:pPr>
            <w:r w:rsidRPr="00767C15">
              <w:rPr>
                <w:szCs w:val="28"/>
              </w:rPr>
              <w:t>1675,71</w:t>
            </w:r>
          </w:p>
        </w:tc>
      </w:tr>
      <w:tr w:rsidR="00F3595C" w:rsidRPr="002F76FF" w14:paraId="024C6936" w14:textId="77777777" w:rsidTr="00F3595C">
        <w:trPr>
          <w:trHeight w:val="273"/>
        </w:trPr>
        <w:tc>
          <w:tcPr>
            <w:tcW w:w="5432" w:type="dxa"/>
            <w:vAlign w:val="center"/>
          </w:tcPr>
          <w:p w14:paraId="36CA24F8" w14:textId="02B71153" w:rsidR="00F3595C" w:rsidRPr="002F76FF" w:rsidRDefault="00767C15" w:rsidP="00F3595C">
            <w:pPr>
              <w:rPr>
                <w:szCs w:val="28"/>
                <w:highlight w:val="red"/>
                <w:shd w:val="clear" w:color="auto" w:fill="FFFFFF"/>
              </w:rPr>
            </w:pPr>
            <w:r w:rsidRPr="00767C15">
              <w:rPr>
                <w:szCs w:val="28"/>
                <w:shd w:val="clear" w:color="auto" w:fill="FFFFFF"/>
              </w:rPr>
              <w:t>Площадь у метро «Дмитровская»</w:t>
            </w:r>
          </w:p>
        </w:tc>
        <w:tc>
          <w:tcPr>
            <w:tcW w:w="4349" w:type="dxa"/>
            <w:vAlign w:val="center"/>
          </w:tcPr>
          <w:p w14:paraId="03F8FE9C" w14:textId="17924E25" w:rsidR="00F3595C" w:rsidRPr="002F76FF" w:rsidRDefault="00767C15" w:rsidP="00FE7636">
            <w:pPr>
              <w:jc w:val="center"/>
              <w:rPr>
                <w:szCs w:val="28"/>
                <w:highlight w:val="red"/>
              </w:rPr>
            </w:pPr>
            <w:r w:rsidRPr="00767C15">
              <w:rPr>
                <w:szCs w:val="28"/>
              </w:rPr>
              <w:t>400,31</w:t>
            </w:r>
          </w:p>
        </w:tc>
      </w:tr>
      <w:tr w:rsidR="00F3595C" w:rsidRPr="002F76FF" w14:paraId="3942725C" w14:textId="77777777" w:rsidTr="00F3595C">
        <w:trPr>
          <w:trHeight w:val="273"/>
        </w:trPr>
        <w:tc>
          <w:tcPr>
            <w:tcW w:w="5432" w:type="dxa"/>
            <w:vAlign w:val="center"/>
          </w:tcPr>
          <w:p w14:paraId="2033FC8F" w14:textId="5D1F62D0" w:rsidR="00F3595C" w:rsidRPr="002F76FF" w:rsidRDefault="00767C15" w:rsidP="00F3595C">
            <w:pPr>
              <w:rPr>
                <w:szCs w:val="28"/>
                <w:highlight w:val="red"/>
                <w:shd w:val="clear" w:color="auto" w:fill="FFFFFF"/>
              </w:rPr>
            </w:pPr>
            <w:r w:rsidRPr="00767C15">
              <w:rPr>
                <w:szCs w:val="28"/>
                <w:shd w:val="clear" w:color="auto" w:fill="FFFFFF"/>
              </w:rPr>
              <w:t>Проезд к управе района «Бутырский»</w:t>
            </w:r>
          </w:p>
        </w:tc>
        <w:tc>
          <w:tcPr>
            <w:tcW w:w="4349" w:type="dxa"/>
            <w:vAlign w:val="center"/>
          </w:tcPr>
          <w:p w14:paraId="056CC807" w14:textId="71EE06BA" w:rsidR="00F3595C" w:rsidRPr="002F76FF" w:rsidRDefault="00767C15" w:rsidP="00FE7636">
            <w:pPr>
              <w:jc w:val="center"/>
              <w:rPr>
                <w:szCs w:val="28"/>
                <w:highlight w:val="red"/>
              </w:rPr>
            </w:pPr>
            <w:r w:rsidRPr="00767C15">
              <w:rPr>
                <w:szCs w:val="28"/>
              </w:rPr>
              <w:t>30,30</w:t>
            </w:r>
          </w:p>
        </w:tc>
      </w:tr>
      <w:tr w:rsidR="00767C15" w:rsidRPr="002F76FF" w14:paraId="799FAC17" w14:textId="77777777" w:rsidTr="00F3595C">
        <w:trPr>
          <w:trHeight w:val="273"/>
        </w:trPr>
        <w:tc>
          <w:tcPr>
            <w:tcW w:w="5432" w:type="dxa"/>
            <w:vAlign w:val="center"/>
          </w:tcPr>
          <w:p w14:paraId="1E0700C4" w14:textId="2231B113" w:rsidR="00767C15" w:rsidRPr="002F76FF" w:rsidRDefault="00767C15" w:rsidP="00F3595C">
            <w:pPr>
              <w:rPr>
                <w:szCs w:val="28"/>
                <w:highlight w:val="red"/>
                <w:shd w:val="clear" w:color="auto" w:fill="FFFFFF"/>
              </w:rPr>
            </w:pPr>
            <w:r w:rsidRPr="00767C15">
              <w:rPr>
                <w:szCs w:val="28"/>
                <w:shd w:val="clear" w:color="auto" w:fill="FFFFFF"/>
              </w:rPr>
              <w:t>Проезд между площадью Савеловского вокзала и Большой Новодмитровской ул.</w:t>
            </w:r>
          </w:p>
        </w:tc>
        <w:tc>
          <w:tcPr>
            <w:tcW w:w="4349" w:type="dxa"/>
            <w:vAlign w:val="center"/>
          </w:tcPr>
          <w:p w14:paraId="0DB526D7" w14:textId="7EF7AF63" w:rsidR="00767C15" w:rsidRPr="002F76FF" w:rsidRDefault="00767C15" w:rsidP="00FE7636">
            <w:pPr>
              <w:jc w:val="center"/>
              <w:rPr>
                <w:szCs w:val="28"/>
                <w:highlight w:val="red"/>
              </w:rPr>
            </w:pPr>
            <w:r w:rsidRPr="00767C15">
              <w:rPr>
                <w:szCs w:val="28"/>
              </w:rPr>
              <w:t>764,93</w:t>
            </w:r>
          </w:p>
        </w:tc>
      </w:tr>
      <w:tr w:rsidR="00767C15" w:rsidRPr="002F76FF" w14:paraId="47C22F15" w14:textId="77777777" w:rsidTr="00F3595C">
        <w:trPr>
          <w:trHeight w:val="273"/>
        </w:trPr>
        <w:tc>
          <w:tcPr>
            <w:tcW w:w="5432" w:type="dxa"/>
            <w:vAlign w:val="center"/>
          </w:tcPr>
          <w:p w14:paraId="1F749ED5" w14:textId="3EAF631F" w:rsidR="00767C15" w:rsidRPr="002F76FF" w:rsidRDefault="00767C15" w:rsidP="00F3595C">
            <w:pPr>
              <w:rPr>
                <w:szCs w:val="28"/>
                <w:highlight w:val="red"/>
                <w:shd w:val="clear" w:color="auto" w:fill="FFFFFF"/>
              </w:rPr>
            </w:pPr>
            <w:r w:rsidRPr="00767C15">
              <w:rPr>
                <w:szCs w:val="28"/>
                <w:shd w:val="clear" w:color="auto" w:fill="FFFFFF"/>
              </w:rPr>
              <w:t>Проезд от улицы Гончарова до дома № 25</w:t>
            </w:r>
          </w:p>
        </w:tc>
        <w:tc>
          <w:tcPr>
            <w:tcW w:w="4349" w:type="dxa"/>
            <w:vAlign w:val="center"/>
          </w:tcPr>
          <w:p w14:paraId="57FE0993" w14:textId="4332F376" w:rsidR="00767C15" w:rsidRPr="002F76FF" w:rsidRDefault="00767C15" w:rsidP="00FE7636">
            <w:pPr>
              <w:jc w:val="center"/>
              <w:rPr>
                <w:szCs w:val="28"/>
                <w:highlight w:val="red"/>
              </w:rPr>
            </w:pPr>
            <w:r w:rsidRPr="00767C15">
              <w:rPr>
                <w:szCs w:val="28"/>
              </w:rPr>
              <w:t>663,73</w:t>
            </w:r>
          </w:p>
        </w:tc>
      </w:tr>
      <w:tr w:rsidR="00767C15" w:rsidRPr="002F76FF" w14:paraId="15A4FF1F" w14:textId="77777777" w:rsidTr="00F3595C">
        <w:trPr>
          <w:trHeight w:val="273"/>
        </w:trPr>
        <w:tc>
          <w:tcPr>
            <w:tcW w:w="5432" w:type="dxa"/>
            <w:vAlign w:val="center"/>
          </w:tcPr>
          <w:p w14:paraId="6513D8E2" w14:textId="381D88CD" w:rsidR="00767C15" w:rsidRPr="002F76FF" w:rsidRDefault="00767C15" w:rsidP="00F3595C">
            <w:pPr>
              <w:rPr>
                <w:szCs w:val="28"/>
                <w:highlight w:val="red"/>
                <w:shd w:val="clear" w:color="auto" w:fill="FFFFFF"/>
              </w:rPr>
            </w:pPr>
            <w:r w:rsidRPr="00767C15">
              <w:rPr>
                <w:szCs w:val="28"/>
                <w:shd w:val="clear" w:color="auto" w:fill="FFFFFF"/>
              </w:rPr>
              <w:t>Проезд от улицы Добролюбова до 2-го внутриквартального проезда</w:t>
            </w:r>
          </w:p>
        </w:tc>
        <w:tc>
          <w:tcPr>
            <w:tcW w:w="4349" w:type="dxa"/>
            <w:vAlign w:val="center"/>
          </w:tcPr>
          <w:p w14:paraId="457431BD" w14:textId="217265B4" w:rsidR="00767C15" w:rsidRPr="002F76FF" w:rsidRDefault="00767C15" w:rsidP="00FE7636">
            <w:pPr>
              <w:jc w:val="center"/>
              <w:rPr>
                <w:szCs w:val="28"/>
                <w:highlight w:val="red"/>
              </w:rPr>
            </w:pPr>
            <w:r w:rsidRPr="00767C15">
              <w:rPr>
                <w:szCs w:val="28"/>
              </w:rPr>
              <w:t>753,25</w:t>
            </w:r>
          </w:p>
        </w:tc>
      </w:tr>
      <w:tr w:rsidR="00767C15" w:rsidRPr="002F76FF" w14:paraId="59468A7D" w14:textId="77777777" w:rsidTr="00F3595C">
        <w:trPr>
          <w:trHeight w:val="273"/>
        </w:trPr>
        <w:tc>
          <w:tcPr>
            <w:tcW w:w="5432" w:type="dxa"/>
            <w:vAlign w:val="center"/>
          </w:tcPr>
          <w:p w14:paraId="412D9A4F" w14:textId="2165A858" w:rsidR="00767C15" w:rsidRPr="002F76FF" w:rsidRDefault="00767C15" w:rsidP="00F3595C">
            <w:pPr>
              <w:rPr>
                <w:szCs w:val="28"/>
                <w:highlight w:val="red"/>
                <w:shd w:val="clear" w:color="auto" w:fill="FFFFFF"/>
              </w:rPr>
            </w:pPr>
            <w:r w:rsidRPr="00767C15">
              <w:rPr>
                <w:szCs w:val="28"/>
                <w:shd w:val="clear" w:color="auto" w:fill="FFFFFF"/>
              </w:rPr>
              <w:t>Проезд от улицы Яблочкова вдоль телефонного узла</w:t>
            </w:r>
          </w:p>
        </w:tc>
        <w:tc>
          <w:tcPr>
            <w:tcW w:w="4349" w:type="dxa"/>
            <w:vAlign w:val="center"/>
          </w:tcPr>
          <w:p w14:paraId="0D8598E0" w14:textId="709656C5" w:rsidR="00767C15" w:rsidRPr="002F76FF" w:rsidRDefault="00767C15" w:rsidP="00FE7636">
            <w:pPr>
              <w:jc w:val="center"/>
              <w:rPr>
                <w:szCs w:val="28"/>
                <w:highlight w:val="red"/>
              </w:rPr>
            </w:pPr>
            <w:r w:rsidRPr="00767C15">
              <w:rPr>
                <w:szCs w:val="28"/>
              </w:rPr>
              <w:t>148,76</w:t>
            </w:r>
          </w:p>
        </w:tc>
      </w:tr>
      <w:tr w:rsidR="00767C15" w:rsidRPr="002F76FF" w14:paraId="3E723936" w14:textId="77777777" w:rsidTr="00F3595C">
        <w:trPr>
          <w:trHeight w:val="273"/>
        </w:trPr>
        <w:tc>
          <w:tcPr>
            <w:tcW w:w="5432" w:type="dxa"/>
            <w:vAlign w:val="center"/>
          </w:tcPr>
          <w:p w14:paraId="0C599DAF" w14:textId="75889121" w:rsidR="00767C15" w:rsidRPr="002F76FF" w:rsidRDefault="00767C15" w:rsidP="00F3595C">
            <w:pPr>
              <w:rPr>
                <w:szCs w:val="28"/>
                <w:highlight w:val="red"/>
                <w:shd w:val="clear" w:color="auto" w:fill="FFFFFF"/>
              </w:rPr>
            </w:pPr>
            <w:r w:rsidRPr="00767C15">
              <w:rPr>
                <w:szCs w:val="28"/>
                <w:shd w:val="clear" w:color="auto" w:fill="FFFFFF"/>
              </w:rPr>
              <w:t>Проезд от улицы Яблочкова до детской поликлиники №110</w:t>
            </w:r>
          </w:p>
        </w:tc>
        <w:tc>
          <w:tcPr>
            <w:tcW w:w="4349" w:type="dxa"/>
            <w:vAlign w:val="center"/>
          </w:tcPr>
          <w:p w14:paraId="6502FB5E" w14:textId="37583EC8" w:rsidR="00767C15" w:rsidRPr="002F76FF" w:rsidRDefault="00767C15" w:rsidP="00FE7636">
            <w:pPr>
              <w:jc w:val="center"/>
              <w:rPr>
                <w:szCs w:val="28"/>
                <w:highlight w:val="red"/>
              </w:rPr>
            </w:pPr>
            <w:r w:rsidRPr="00767C15">
              <w:rPr>
                <w:szCs w:val="28"/>
              </w:rPr>
              <w:t>912,95</w:t>
            </w:r>
          </w:p>
        </w:tc>
      </w:tr>
      <w:tr w:rsidR="00767C15" w:rsidRPr="002F76FF" w14:paraId="29F514AB" w14:textId="77777777" w:rsidTr="00F3595C">
        <w:trPr>
          <w:trHeight w:val="273"/>
        </w:trPr>
        <w:tc>
          <w:tcPr>
            <w:tcW w:w="5432" w:type="dxa"/>
            <w:vAlign w:val="center"/>
          </w:tcPr>
          <w:p w14:paraId="089F387A" w14:textId="1683345E" w:rsidR="00767C15" w:rsidRPr="002F76FF" w:rsidRDefault="00767C15" w:rsidP="00F3595C">
            <w:pPr>
              <w:rPr>
                <w:szCs w:val="28"/>
                <w:highlight w:val="red"/>
                <w:shd w:val="clear" w:color="auto" w:fill="FFFFFF"/>
              </w:rPr>
            </w:pPr>
            <w:r w:rsidRPr="00767C15">
              <w:rPr>
                <w:szCs w:val="28"/>
                <w:shd w:val="clear" w:color="auto" w:fill="FFFFFF"/>
              </w:rPr>
              <w:t>Проезд от ул. Яблочкова до 1-го Гончаровского проезда</w:t>
            </w:r>
          </w:p>
        </w:tc>
        <w:tc>
          <w:tcPr>
            <w:tcW w:w="4349" w:type="dxa"/>
            <w:vAlign w:val="center"/>
          </w:tcPr>
          <w:p w14:paraId="5F46609B" w14:textId="5C007E5B" w:rsidR="00767C15" w:rsidRPr="002F76FF" w:rsidRDefault="00767C15" w:rsidP="00FE7636">
            <w:pPr>
              <w:jc w:val="center"/>
              <w:rPr>
                <w:szCs w:val="28"/>
                <w:highlight w:val="red"/>
              </w:rPr>
            </w:pPr>
            <w:r w:rsidRPr="00767C15">
              <w:rPr>
                <w:szCs w:val="28"/>
              </w:rPr>
              <w:t>784,66</w:t>
            </w:r>
          </w:p>
        </w:tc>
      </w:tr>
      <w:tr w:rsidR="00767C15" w:rsidRPr="002F76FF" w14:paraId="1C715811" w14:textId="77777777" w:rsidTr="00F3595C">
        <w:trPr>
          <w:trHeight w:val="273"/>
        </w:trPr>
        <w:tc>
          <w:tcPr>
            <w:tcW w:w="5432" w:type="dxa"/>
            <w:vAlign w:val="center"/>
          </w:tcPr>
          <w:p w14:paraId="432E9584" w14:textId="34AF06B5" w:rsidR="00767C15" w:rsidRPr="002F76FF" w:rsidRDefault="00767C15" w:rsidP="00F3595C">
            <w:pPr>
              <w:rPr>
                <w:szCs w:val="28"/>
                <w:highlight w:val="red"/>
                <w:shd w:val="clear" w:color="auto" w:fill="FFFFFF"/>
              </w:rPr>
            </w:pPr>
            <w:r w:rsidRPr="00767C15">
              <w:rPr>
                <w:szCs w:val="28"/>
                <w:shd w:val="clear" w:color="auto" w:fill="FFFFFF"/>
              </w:rPr>
              <w:t>Проезд от ул. Яблочкова до ул. Милашенкова д.1</w:t>
            </w:r>
          </w:p>
        </w:tc>
        <w:tc>
          <w:tcPr>
            <w:tcW w:w="4349" w:type="dxa"/>
            <w:vAlign w:val="center"/>
          </w:tcPr>
          <w:p w14:paraId="6D2AC26A" w14:textId="6674AA50" w:rsidR="00767C15" w:rsidRPr="002F76FF" w:rsidRDefault="00767C15" w:rsidP="00FE7636">
            <w:pPr>
              <w:jc w:val="center"/>
              <w:rPr>
                <w:szCs w:val="28"/>
                <w:highlight w:val="red"/>
              </w:rPr>
            </w:pPr>
            <w:r w:rsidRPr="00767C15">
              <w:rPr>
                <w:szCs w:val="28"/>
              </w:rPr>
              <w:t>809,43</w:t>
            </w:r>
          </w:p>
        </w:tc>
      </w:tr>
      <w:tr w:rsidR="00767C15" w:rsidRPr="002F76FF" w14:paraId="448FAA39" w14:textId="77777777" w:rsidTr="00F3595C">
        <w:trPr>
          <w:trHeight w:val="273"/>
        </w:trPr>
        <w:tc>
          <w:tcPr>
            <w:tcW w:w="5432" w:type="dxa"/>
            <w:vAlign w:val="center"/>
          </w:tcPr>
          <w:p w14:paraId="1F7A2583" w14:textId="5F5A7D93" w:rsidR="00767C15" w:rsidRPr="002F76FF" w:rsidRDefault="00767C15" w:rsidP="00F3595C">
            <w:pPr>
              <w:rPr>
                <w:szCs w:val="28"/>
                <w:highlight w:val="red"/>
                <w:shd w:val="clear" w:color="auto" w:fill="FFFFFF"/>
              </w:rPr>
            </w:pPr>
            <w:r w:rsidRPr="00767C15">
              <w:rPr>
                <w:szCs w:val="28"/>
                <w:shd w:val="clear" w:color="auto" w:fill="FFFFFF"/>
              </w:rPr>
              <w:t>Проектируемый проезд №922</w:t>
            </w:r>
          </w:p>
        </w:tc>
        <w:tc>
          <w:tcPr>
            <w:tcW w:w="4349" w:type="dxa"/>
            <w:vAlign w:val="center"/>
          </w:tcPr>
          <w:p w14:paraId="2BFDD98C" w14:textId="54DD1A11" w:rsidR="00767C15" w:rsidRPr="002F76FF" w:rsidRDefault="00767C15" w:rsidP="00FE7636">
            <w:pPr>
              <w:jc w:val="center"/>
              <w:rPr>
                <w:szCs w:val="28"/>
                <w:highlight w:val="red"/>
              </w:rPr>
            </w:pPr>
            <w:r w:rsidRPr="00767C15">
              <w:rPr>
                <w:szCs w:val="28"/>
              </w:rPr>
              <w:t>1753,34</w:t>
            </w:r>
          </w:p>
        </w:tc>
      </w:tr>
      <w:tr w:rsidR="00767C15" w:rsidRPr="002F76FF" w14:paraId="5BA11F11" w14:textId="77777777" w:rsidTr="00F3595C">
        <w:trPr>
          <w:trHeight w:val="273"/>
        </w:trPr>
        <w:tc>
          <w:tcPr>
            <w:tcW w:w="5432" w:type="dxa"/>
            <w:vAlign w:val="center"/>
          </w:tcPr>
          <w:p w14:paraId="59EF1136" w14:textId="356A358E" w:rsidR="00767C15" w:rsidRPr="002F76FF" w:rsidRDefault="00767C15" w:rsidP="00F3595C">
            <w:pPr>
              <w:rPr>
                <w:szCs w:val="28"/>
                <w:highlight w:val="red"/>
                <w:shd w:val="clear" w:color="auto" w:fill="FFFFFF"/>
              </w:rPr>
            </w:pPr>
            <w:r w:rsidRPr="00767C15">
              <w:rPr>
                <w:szCs w:val="28"/>
                <w:shd w:val="clear" w:color="auto" w:fill="FFFFFF"/>
              </w:rPr>
              <w:t>улица Руставели дом 2-6а (от улицы Руставели до дома 6а)</w:t>
            </w:r>
          </w:p>
        </w:tc>
        <w:tc>
          <w:tcPr>
            <w:tcW w:w="4349" w:type="dxa"/>
            <w:vAlign w:val="center"/>
          </w:tcPr>
          <w:p w14:paraId="437431A3" w14:textId="63E989F5" w:rsidR="00767C15" w:rsidRPr="002F76FF" w:rsidRDefault="00767C15" w:rsidP="00FE7636">
            <w:pPr>
              <w:jc w:val="center"/>
              <w:rPr>
                <w:szCs w:val="28"/>
                <w:highlight w:val="red"/>
              </w:rPr>
            </w:pPr>
            <w:r w:rsidRPr="00767C15">
              <w:rPr>
                <w:szCs w:val="28"/>
              </w:rPr>
              <w:t>452,31</w:t>
            </w:r>
          </w:p>
        </w:tc>
      </w:tr>
      <w:tr w:rsidR="00767C15" w:rsidRPr="002F76FF" w14:paraId="51AA3833" w14:textId="77777777" w:rsidTr="00F3595C">
        <w:trPr>
          <w:trHeight w:val="273"/>
        </w:trPr>
        <w:tc>
          <w:tcPr>
            <w:tcW w:w="5432" w:type="dxa"/>
            <w:vAlign w:val="center"/>
          </w:tcPr>
          <w:p w14:paraId="7814E6CF" w14:textId="423D4EE5" w:rsidR="00767C15" w:rsidRPr="00767C15" w:rsidRDefault="00767C15" w:rsidP="00F3595C">
            <w:pPr>
              <w:rPr>
                <w:szCs w:val="28"/>
                <w:shd w:val="clear" w:color="auto" w:fill="FFFFFF"/>
              </w:rPr>
            </w:pPr>
            <w:r w:rsidRPr="00767C15">
              <w:rPr>
                <w:szCs w:val="28"/>
                <w:shd w:val="clear" w:color="auto" w:fill="FFFFFF"/>
              </w:rPr>
              <w:t>улица Руставели дом 6а от дома 4 корпус 2 до дома 10 корпус 3 (вдоль ОВД Бутырский)</w:t>
            </w:r>
          </w:p>
        </w:tc>
        <w:tc>
          <w:tcPr>
            <w:tcW w:w="4349" w:type="dxa"/>
            <w:vAlign w:val="center"/>
          </w:tcPr>
          <w:p w14:paraId="54E78A1C" w14:textId="6EBE6708" w:rsidR="00767C15" w:rsidRPr="00767C15" w:rsidRDefault="00767C15" w:rsidP="00FE7636">
            <w:pPr>
              <w:jc w:val="center"/>
              <w:rPr>
                <w:szCs w:val="28"/>
              </w:rPr>
            </w:pPr>
            <w:r w:rsidRPr="00767C15">
              <w:rPr>
                <w:szCs w:val="28"/>
              </w:rPr>
              <w:t>3161,79</w:t>
            </w:r>
          </w:p>
        </w:tc>
      </w:tr>
      <w:tr w:rsidR="00767C15" w:rsidRPr="002F76FF" w14:paraId="6DECBE44" w14:textId="77777777" w:rsidTr="00F3595C">
        <w:trPr>
          <w:trHeight w:val="273"/>
        </w:trPr>
        <w:tc>
          <w:tcPr>
            <w:tcW w:w="5432" w:type="dxa"/>
            <w:vAlign w:val="center"/>
          </w:tcPr>
          <w:p w14:paraId="71104D0E" w14:textId="1EA5EFF3" w:rsidR="00767C15" w:rsidRPr="00767C15" w:rsidRDefault="00767C15" w:rsidP="00F3595C">
            <w:pPr>
              <w:rPr>
                <w:szCs w:val="28"/>
                <w:shd w:val="clear" w:color="auto" w:fill="FFFFFF"/>
              </w:rPr>
            </w:pPr>
            <w:r w:rsidRPr="00767C15">
              <w:rPr>
                <w:szCs w:val="28"/>
                <w:shd w:val="clear" w:color="auto" w:fill="FFFFFF"/>
              </w:rPr>
              <w:t>улица Складочная (у дома 1 строение 6 по ул.Складочная)</w:t>
            </w:r>
          </w:p>
        </w:tc>
        <w:tc>
          <w:tcPr>
            <w:tcW w:w="4349" w:type="dxa"/>
            <w:vAlign w:val="center"/>
          </w:tcPr>
          <w:p w14:paraId="19690B8C" w14:textId="139D7C79" w:rsidR="00767C15" w:rsidRPr="00767C15" w:rsidRDefault="00767C15" w:rsidP="00FE7636">
            <w:pPr>
              <w:jc w:val="center"/>
              <w:rPr>
                <w:szCs w:val="28"/>
              </w:rPr>
            </w:pPr>
            <w:r w:rsidRPr="00767C15">
              <w:rPr>
                <w:szCs w:val="28"/>
              </w:rPr>
              <w:t>1330,96</w:t>
            </w:r>
          </w:p>
        </w:tc>
      </w:tr>
      <w:tr w:rsidR="00767C15" w:rsidRPr="002F76FF" w14:paraId="71FF4BCF" w14:textId="77777777" w:rsidTr="00F3595C">
        <w:trPr>
          <w:trHeight w:val="273"/>
        </w:trPr>
        <w:tc>
          <w:tcPr>
            <w:tcW w:w="5432" w:type="dxa"/>
            <w:vAlign w:val="center"/>
          </w:tcPr>
          <w:p w14:paraId="710D415B" w14:textId="6611424C" w:rsidR="00767C15" w:rsidRPr="00767C15" w:rsidRDefault="00767C15" w:rsidP="00F3595C">
            <w:pPr>
              <w:rPr>
                <w:szCs w:val="28"/>
                <w:shd w:val="clear" w:color="auto" w:fill="FFFFFF"/>
              </w:rPr>
            </w:pPr>
            <w:r w:rsidRPr="00767C15">
              <w:rPr>
                <w:szCs w:val="28"/>
                <w:shd w:val="clear" w:color="auto" w:fill="FFFFFF"/>
              </w:rPr>
              <w:t>улица Фонвизина</w:t>
            </w:r>
          </w:p>
        </w:tc>
        <w:tc>
          <w:tcPr>
            <w:tcW w:w="4349" w:type="dxa"/>
            <w:vAlign w:val="center"/>
          </w:tcPr>
          <w:p w14:paraId="24913732" w14:textId="07E6E378" w:rsidR="00767C15" w:rsidRPr="00767C15" w:rsidRDefault="00767C15" w:rsidP="00FE7636">
            <w:pPr>
              <w:jc w:val="center"/>
              <w:rPr>
                <w:szCs w:val="28"/>
              </w:rPr>
            </w:pPr>
            <w:r w:rsidRPr="00767C15">
              <w:rPr>
                <w:szCs w:val="28"/>
              </w:rPr>
              <w:t>1246,27</w:t>
            </w:r>
          </w:p>
        </w:tc>
      </w:tr>
      <w:tr w:rsidR="00FE7636" w:rsidRPr="002F76FF" w14:paraId="103FD4A6" w14:textId="77777777" w:rsidTr="00FE7636">
        <w:trPr>
          <w:trHeight w:val="708"/>
        </w:trPr>
        <w:tc>
          <w:tcPr>
            <w:tcW w:w="5432" w:type="dxa"/>
            <w:vAlign w:val="center"/>
          </w:tcPr>
          <w:p w14:paraId="0BED60F5" w14:textId="77777777" w:rsidR="00FE7636" w:rsidRPr="002F76FF" w:rsidRDefault="00FE7636" w:rsidP="00FE7636">
            <w:pPr>
              <w:jc w:val="center"/>
              <w:rPr>
                <w:szCs w:val="28"/>
                <w:highlight w:val="red"/>
                <w:shd w:val="clear" w:color="auto" w:fill="FFFFFF"/>
              </w:rPr>
            </w:pPr>
            <w:r w:rsidRPr="00767C15">
              <w:rPr>
                <w:b/>
                <w:szCs w:val="28"/>
              </w:rPr>
              <w:t>Итог 4 категория</w:t>
            </w:r>
          </w:p>
        </w:tc>
        <w:tc>
          <w:tcPr>
            <w:tcW w:w="4349" w:type="dxa"/>
            <w:vAlign w:val="center"/>
          </w:tcPr>
          <w:p w14:paraId="2CAD526C" w14:textId="3E87A30A" w:rsidR="00FE7636" w:rsidRPr="00050743" w:rsidRDefault="00767C15" w:rsidP="00FE7636">
            <w:pPr>
              <w:jc w:val="center"/>
              <w:rPr>
                <w:b/>
                <w:szCs w:val="28"/>
                <w:highlight w:val="red"/>
              </w:rPr>
            </w:pPr>
            <w:r w:rsidRPr="00050743">
              <w:rPr>
                <w:b/>
                <w:szCs w:val="28"/>
              </w:rPr>
              <w:t>25727,65</w:t>
            </w:r>
          </w:p>
        </w:tc>
      </w:tr>
      <w:tr w:rsidR="00FE7636" w:rsidRPr="005D094D" w14:paraId="263EC762" w14:textId="77777777" w:rsidTr="00FE7636">
        <w:trPr>
          <w:trHeight w:val="624"/>
        </w:trPr>
        <w:tc>
          <w:tcPr>
            <w:tcW w:w="5432" w:type="dxa"/>
            <w:vAlign w:val="center"/>
          </w:tcPr>
          <w:p w14:paraId="7BCDAEDB" w14:textId="77777777" w:rsidR="00FE7636" w:rsidRPr="002F76FF" w:rsidRDefault="00FE7636" w:rsidP="00FE7636">
            <w:pPr>
              <w:jc w:val="center"/>
              <w:rPr>
                <w:b/>
                <w:szCs w:val="28"/>
                <w:highlight w:val="red"/>
              </w:rPr>
            </w:pPr>
            <w:r w:rsidRPr="00050743">
              <w:rPr>
                <w:b/>
                <w:szCs w:val="28"/>
              </w:rPr>
              <w:t>Всего</w:t>
            </w:r>
          </w:p>
        </w:tc>
        <w:tc>
          <w:tcPr>
            <w:tcW w:w="4349" w:type="dxa"/>
            <w:vAlign w:val="center"/>
          </w:tcPr>
          <w:p w14:paraId="1CB9FD80" w14:textId="10E4F83A" w:rsidR="00FE7636" w:rsidRPr="005D094D" w:rsidRDefault="00050743" w:rsidP="00FE7636">
            <w:pPr>
              <w:jc w:val="center"/>
              <w:rPr>
                <w:b/>
                <w:szCs w:val="28"/>
              </w:rPr>
            </w:pPr>
            <w:r w:rsidRPr="00050743">
              <w:rPr>
                <w:b/>
                <w:szCs w:val="28"/>
              </w:rPr>
              <w:t>29 141,71</w:t>
            </w:r>
          </w:p>
        </w:tc>
      </w:tr>
    </w:tbl>
    <w:p w14:paraId="5173B0B3" w14:textId="77777777" w:rsidR="00FE7636" w:rsidRPr="005D094D" w:rsidRDefault="00FE7636" w:rsidP="00FE7636">
      <w:pPr>
        <w:pStyle w:val="aa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5E4EA269" w14:textId="77777777" w:rsidR="00FE7636" w:rsidRDefault="00FE7636" w:rsidP="00FE7636">
      <w:pPr>
        <w:pStyle w:val="aa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9B978C1" w14:textId="2AE164E1" w:rsidR="00FE7636" w:rsidRDefault="00FE7636" w:rsidP="00FE7636">
      <w:pPr>
        <w:pStyle w:val="aa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D094D">
        <w:rPr>
          <w:rFonts w:ascii="Times New Roman" w:hAnsi="Times New Roman"/>
          <w:b/>
          <w:sz w:val="28"/>
          <w:szCs w:val="28"/>
          <w:u w:val="single"/>
        </w:rPr>
        <w:t>В летнем периоде 20</w:t>
      </w:r>
      <w:r w:rsidR="002F76FF">
        <w:rPr>
          <w:rFonts w:ascii="Times New Roman" w:hAnsi="Times New Roman"/>
          <w:b/>
          <w:sz w:val="28"/>
          <w:szCs w:val="28"/>
          <w:u w:val="single"/>
        </w:rPr>
        <w:t>24</w:t>
      </w:r>
      <w:r w:rsidRPr="005D094D">
        <w:rPr>
          <w:rFonts w:ascii="Times New Roman" w:hAnsi="Times New Roman"/>
          <w:b/>
          <w:sz w:val="28"/>
          <w:szCs w:val="28"/>
          <w:u w:val="single"/>
        </w:rPr>
        <w:t xml:space="preserve"> года:</w:t>
      </w:r>
    </w:p>
    <w:p w14:paraId="086C723D" w14:textId="77777777" w:rsidR="00895D4C" w:rsidRPr="005D094D" w:rsidRDefault="00895D4C" w:rsidP="00FE7636">
      <w:pPr>
        <w:pStyle w:val="aa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B5A3917" w14:textId="77777777" w:rsidR="00FE7636" w:rsidRPr="005D094D" w:rsidRDefault="00FE7636" w:rsidP="00FE7636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5D094D">
        <w:rPr>
          <w:rFonts w:ascii="Times New Roman" w:hAnsi="Times New Roman"/>
          <w:b/>
          <w:sz w:val="28"/>
          <w:szCs w:val="28"/>
        </w:rPr>
        <w:t>Ежедневно производились работы:</w:t>
      </w:r>
    </w:p>
    <w:p w14:paraId="04DDF340" w14:textId="77777777" w:rsidR="00FE7636" w:rsidRPr="005D094D" w:rsidRDefault="00FE7636" w:rsidP="00FE763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5D094D">
        <w:rPr>
          <w:rFonts w:ascii="Times New Roman" w:hAnsi="Times New Roman"/>
          <w:sz w:val="28"/>
          <w:szCs w:val="28"/>
        </w:rPr>
        <w:t>- уборка от мусора парковок, остановок общественного транспорта.</w:t>
      </w:r>
    </w:p>
    <w:p w14:paraId="51C98D9B" w14:textId="77777777" w:rsidR="00FE7636" w:rsidRPr="005D094D" w:rsidRDefault="00FE7636" w:rsidP="00FE7636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5D094D">
        <w:rPr>
          <w:rFonts w:ascii="Times New Roman" w:hAnsi="Times New Roman"/>
          <w:b/>
          <w:sz w:val="28"/>
          <w:szCs w:val="28"/>
        </w:rPr>
        <w:t>За период:</w:t>
      </w:r>
    </w:p>
    <w:p w14:paraId="3C4A455B" w14:textId="77777777" w:rsidR="00FE7636" w:rsidRPr="005D094D" w:rsidRDefault="00FE7636" w:rsidP="00FE763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5D094D">
        <w:rPr>
          <w:rFonts w:ascii="Times New Roman" w:hAnsi="Times New Roman"/>
          <w:b/>
          <w:sz w:val="28"/>
          <w:szCs w:val="28"/>
        </w:rPr>
        <w:t>-</w:t>
      </w:r>
      <w:r w:rsidRPr="005D094D">
        <w:rPr>
          <w:rFonts w:ascii="Times New Roman" w:hAnsi="Times New Roman"/>
          <w:sz w:val="28"/>
          <w:szCs w:val="28"/>
        </w:rPr>
        <w:t xml:space="preserve"> промывка УДС с применением моющего средства «Торнадо»;</w:t>
      </w:r>
    </w:p>
    <w:p w14:paraId="085389EE" w14:textId="3374EA23" w:rsidR="00FE7636" w:rsidRPr="005D094D" w:rsidRDefault="00FE7636" w:rsidP="00FE763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5D094D">
        <w:rPr>
          <w:rFonts w:ascii="Times New Roman" w:hAnsi="Times New Roman"/>
          <w:sz w:val="28"/>
          <w:szCs w:val="28"/>
        </w:rPr>
        <w:t xml:space="preserve">- ремонт АБП на проезжей части и тротуарах – </w:t>
      </w:r>
      <w:r w:rsidR="00396CC1" w:rsidRPr="00396CC1">
        <w:rPr>
          <w:rFonts w:ascii="Times New Roman" w:hAnsi="Times New Roman"/>
          <w:b/>
          <w:sz w:val="28"/>
          <w:szCs w:val="28"/>
        </w:rPr>
        <w:t>3829</w:t>
      </w:r>
      <w:r w:rsidRPr="00396CC1">
        <w:rPr>
          <w:rFonts w:ascii="Times New Roman" w:hAnsi="Times New Roman"/>
          <w:b/>
          <w:sz w:val="28"/>
          <w:szCs w:val="28"/>
        </w:rPr>
        <w:t xml:space="preserve"> м2</w:t>
      </w:r>
      <w:r w:rsidRPr="005D094D">
        <w:rPr>
          <w:rFonts w:ascii="Times New Roman" w:hAnsi="Times New Roman"/>
          <w:sz w:val="28"/>
          <w:szCs w:val="28"/>
        </w:rPr>
        <w:t>;</w:t>
      </w:r>
    </w:p>
    <w:p w14:paraId="07DF2916" w14:textId="77777777" w:rsidR="00FE7636" w:rsidRPr="005D094D" w:rsidRDefault="00FE7636" w:rsidP="00FE763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5D094D">
        <w:rPr>
          <w:rFonts w:ascii="Times New Roman" w:hAnsi="Times New Roman"/>
          <w:sz w:val="28"/>
          <w:szCs w:val="28"/>
        </w:rPr>
        <w:t xml:space="preserve">- ремонт и замена секций ИДН – </w:t>
      </w:r>
      <w:r w:rsidRPr="00396CC1">
        <w:rPr>
          <w:rFonts w:ascii="Times New Roman" w:hAnsi="Times New Roman"/>
          <w:b/>
          <w:sz w:val="28"/>
          <w:szCs w:val="28"/>
        </w:rPr>
        <w:t>150 шт.;</w:t>
      </w:r>
    </w:p>
    <w:p w14:paraId="54701658" w14:textId="15A7B35A" w:rsidR="00FE7636" w:rsidRPr="005D094D" w:rsidRDefault="00FE7636" w:rsidP="00FE763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5D094D">
        <w:rPr>
          <w:rFonts w:ascii="Times New Roman" w:hAnsi="Times New Roman"/>
          <w:sz w:val="28"/>
          <w:szCs w:val="28"/>
        </w:rPr>
        <w:t xml:space="preserve">- произведена замена урн на остановках общественного транспорта </w:t>
      </w:r>
      <w:r w:rsidRPr="00396CC1">
        <w:rPr>
          <w:rFonts w:ascii="Times New Roman" w:hAnsi="Times New Roman"/>
          <w:sz w:val="28"/>
          <w:szCs w:val="28"/>
        </w:rPr>
        <w:t xml:space="preserve">– </w:t>
      </w:r>
      <w:r w:rsidR="00396CC1" w:rsidRPr="00396CC1">
        <w:rPr>
          <w:rFonts w:ascii="Times New Roman" w:hAnsi="Times New Roman"/>
          <w:b/>
          <w:sz w:val="28"/>
          <w:szCs w:val="28"/>
        </w:rPr>
        <w:t xml:space="preserve">8 </w:t>
      </w:r>
      <w:r w:rsidRPr="00396CC1">
        <w:rPr>
          <w:rFonts w:ascii="Times New Roman" w:hAnsi="Times New Roman"/>
          <w:b/>
          <w:sz w:val="28"/>
          <w:szCs w:val="28"/>
        </w:rPr>
        <w:t>шт..</w:t>
      </w:r>
    </w:p>
    <w:p w14:paraId="6B161AEA" w14:textId="77777777" w:rsidR="0049220F" w:rsidRDefault="0049220F" w:rsidP="00FE7636">
      <w:pPr>
        <w:pStyle w:val="aa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A1360E5" w14:textId="69841B66" w:rsidR="00FE7636" w:rsidRDefault="00FE7636" w:rsidP="00FE7636">
      <w:pPr>
        <w:pStyle w:val="aa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D094D">
        <w:rPr>
          <w:rFonts w:ascii="Times New Roman" w:hAnsi="Times New Roman"/>
          <w:b/>
          <w:sz w:val="28"/>
          <w:szCs w:val="28"/>
          <w:u w:val="single"/>
        </w:rPr>
        <w:t>В зимнем периоде 20</w:t>
      </w:r>
      <w:r w:rsidR="00477D3F">
        <w:rPr>
          <w:rFonts w:ascii="Times New Roman" w:hAnsi="Times New Roman"/>
          <w:b/>
          <w:sz w:val="28"/>
          <w:szCs w:val="28"/>
          <w:u w:val="single"/>
        </w:rPr>
        <w:t>2</w:t>
      </w:r>
      <w:r w:rsidR="002F76FF">
        <w:rPr>
          <w:rFonts w:ascii="Times New Roman" w:hAnsi="Times New Roman"/>
          <w:b/>
          <w:sz w:val="28"/>
          <w:szCs w:val="28"/>
          <w:u w:val="single"/>
        </w:rPr>
        <w:t>4</w:t>
      </w:r>
      <w:r w:rsidRPr="005D094D">
        <w:rPr>
          <w:rFonts w:ascii="Times New Roman" w:hAnsi="Times New Roman"/>
          <w:b/>
          <w:sz w:val="28"/>
          <w:szCs w:val="28"/>
          <w:u w:val="single"/>
        </w:rPr>
        <w:t xml:space="preserve"> года:</w:t>
      </w:r>
    </w:p>
    <w:p w14:paraId="0A150C59" w14:textId="77777777" w:rsidR="00186592" w:rsidRPr="005D094D" w:rsidRDefault="00186592" w:rsidP="00FE7636">
      <w:pPr>
        <w:pStyle w:val="aa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478FB98" w14:textId="77777777" w:rsidR="00FE7636" w:rsidRPr="005D094D" w:rsidRDefault="00FE7636" w:rsidP="00FE7636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5D094D">
        <w:rPr>
          <w:rFonts w:ascii="Times New Roman" w:hAnsi="Times New Roman"/>
          <w:b/>
          <w:sz w:val="28"/>
          <w:szCs w:val="28"/>
        </w:rPr>
        <w:t>Ежедневно производились работы:</w:t>
      </w:r>
    </w:p>
    <w:p w14:paraId="1058DE39" w14:textId="77777777" w:rsidR="00FE7636" w:rsidRPr="005D094D" w:rsidRDefault="00FE7636" w:rsidP="00FE763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5D094D">
        <w:rPr>
          <w:rFonts w:ascii="Times New Roman" w:hAnsi="Times New Roman"/>
          <w:sz w:val="28"/>
          <w:szCs w:val="28"/>
        </w:rPr>
        <w:t>- прометание, уборка от снега и наледи УДС и тротуаров;</w:t>
      </w:r>
    </w:p>
    <w:p w14:paraId="3C51E8AE" w14:textId="77777777" w:rsidR="00FE7636" w:rsidRPr="005D094D" w:rsidRDefault="00FE7636" w:rsidP="00FE763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5D094D">
        <w:rPr>
          <w:rFonts w:ascii="Times New Roman" w:hAnsi="Times New Roman"/>
          <w:sz w:val="28"/>
          <w:szCs w:val="28"/>
        </w:rPr>
        <w:t>-</w:t>
      </w:r>
      <w:r w:rsidR="0049220F">
        <w:rPr>
          <w:rFonts w:ascii="Times New Roman" w:hAnsi="Times New Roman"/>
          <w:sz w:val="28"/>
          <w:szCs w:val="28"/>
        </w:rPr>
        <w:t xml:space="preserve"> </w:t>
      </w:r>
      <w:r w:rsidRPr="005D094D">
        <w:rPr>
          <w:rFonts w:ascii="Times New Roman" w:hAnsi="Times New Roman"/>
          <w:sz w:val="28"/>
          <w:szCs w:val="28"/>
        </w:rPr>
        <w:t>уборка от мусора остановок общественного транспорта, парковок;</w:t>
      </w:r>
    </w:p>
    <w:p w14:paraId="2D5828FD" w14:textId="77777777" w:rsidR="00FE7636" w:rsidRPr="005D094D" w:rsidRDefault="00FE7636" w:rsidP="00FE763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5D094D">
        <w:rPr>
          <w:rFonts w:ascii="Times New Roman" w:hAnsi="Times New Roman"/>
          <w:sz w:val="28"/>
          <w:szCs w:val="28"/>
        </w:rPr>
        <w:t>- обработка УДС и тротуаров ПГМ;</w:t>
      </w:r>
    </w:p>
    <w:p w14:paraId="2A293A38" w14:textId="77777777" w:rsidR="00FE7636" w:rsidRPr="005D094D" w:rsidRDefault="00FE7636" w:rsidP="00FE763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5D094D">
        <w:rPr>
          <w:rFonts w:ascii="Times New Roman" w:hAnsi="Times New Roman"/>
          <w:sz w:val="28"/>
          <w:szCs w:val="28"/>
        </w:rPr>
        <w:t>-</w:t>
      </w:r>
      <w:r w:rsidR="0049220F">
        <w:rPr>
          <w:rFonts w:ascii="Times New Roman" w:hAnsi="Times New Roman"/>
          <w:sz w:val="28"/>
          <w:szCs w:val="28"/>
        </w:rPr>
        <w:t xml:space="preserve"> </w:t>
      </w:r>
      <w:r w:rsidRPr="005D094D">
        <w:rPr>
          <w:rFonts w:ascii="Times New Roman" w:hAnsi="Times New Roman"/>
          <w:sz w:val="28"/>
          <w:szCs w:val="28"/>
        </w:rPr>
        <w:t>вывоз снега на снегосплавильный пункт.</w:t>
      </w:r>
    </w:p>
    <w:p w14:paraId="0AAB34B0" w14:textId="77777777" w:rsidR="00FE7636" w:rsidRPr="005D094D" w:rsidRDefault="00FE7636" w:rsidP="00FE7636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14:paraId="6510FC35" w14:textId="77777777" w:rsidR="00FE7636" w:rsidRPr="005D094D" w:rsidRDefault="00FE7636" w:rsidP="00FE7636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5D094D">
        <w:rPr>
          <w:rFonts w:ascii="Times New Roman" w:hAnsi="Times New Roman"/>
          <w:b/>
          <w:sz w:val="28"/>
          <w:szCs w:val="28"/>
        </w:rPr>
        <w:t>Всего за зимний период вывезено снега:</w:t>
      </w:r>
    </w:p>
    <w:p w14:paraId="57A866E7" w14:textId="7CEACA4D" w:rsidR="00FE7636" w:rsidRPr="005D094D" w:rsidRDefault="00FE7636" w:rsidP="00FE7636">
      <w:pPr>
        <w:pStyle w:val="aa"/>
        <w:ind w:firstLine="708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D094D">
        <w:rPr>
          <w:rFonts w:ascii="Times New Roman" w:hAnsi="Times New Roman"/>
          <w:sz w:val="28"/>
          <w:szCs w:val="28"/>
        </w:rPr>
        <w:t>- на снего</w:t>
      </w:r>
      <w:r>
        <w:rPr>
          <w:rFonts w:ascii="Times New Roman" w:hAnsi="Times New Roman"/>
          <w:sz w:val="28"/>
          <w:szCs w:val="28"/>
        </w:rPr>
        <w:t>сплавильный</w:t>
      </w:r>
      <w:r w:rsidRPr="005D094D">
        <w:rPr>
          <w:rFonts w:ascii="Times New Roman" w:hAnsi="Times New Roman"/>
          <w:sz w:val="28"/>
          <w:szCs w:val="28"/>
        </w:rPr>
        <w:t xml:space="preserve"> пункт – </w:t>
      </w:r>
      <w:r w:rsidR="00967B56">
        <w:rPr>
          <w:rFonts w:ascii="Times New Roman" w:hAnsi="Times New Roman"/>
          <w:sz w:val="28"/>
          <w:szCs w:val="28"/>
        </w:rPr>
        <w:t>1774,7</w:t>
      </w:r>
      <w:r w:rsidRPr="00967B56">
        <w:rPr>
          <w:rFonts w:ascii="Times New Roman" w:hAnsi="Times New Roman"/>
          <w:sz w:val="28"/>
          <w:szCs w:val="28"/>
        </w:rPr>
        <w:t xml:space="preserve"> м</w:t>
      </w:r>
      <w:r w:rsidRPr="00967B56">
        <w:rPr>
          <w:rFonts w:ascii="Times New Roman" w:hAnsi="Times New Roman"/>
          <w:sz w:val="28"/>
          <w:szCs w:val="28"/>
          <w:vertAlign w:val="superscript"/>
        </w:rPr>
        <w:t>3</w:t>
      </w:r>
    </w:p>
    <w:p w14:paraId="72808A1A" w14:textId="77777777" w:rsidR="00FE7636" w:rsidRPr="005D094D" w:rsidRDefault="00FE7636" w:rsidP="00FE763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86F7DD2" w14:textId="1689C101" w:rsidR="002F76FF" w:rsidRPr="00477D3F" w:rsidRDefault="00477D3F" w:rsidP="00477D3F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FE7636" w:rsidRPr="005D094D">
        <w:rPr>
          <w:rFonts w:ascii="Times New Roman" w:hAnsi="Times New Roman"/>
          <w:b/>
          <w:sz w:val="28"/>
          <w:szCs w:val="28"/>
        </w:rPr>
        <w:t>ля выполнения работ по содержанию и ремонту объектов дорожного хозяйства в летний</w:t>
      </w:r>
      <w:r>
        <w:rPr>
          <w:rFonts w:ascii="Times New Roman" w:hAnsi="Times New Roman"/>
          <w:b/>
          <w:sz w:val="28"/>
          <w:szCs w:val="28"/>
        </w:rPr>
        <w:t xml:space="preserve"> и зимний периоды используется </w:t>
      </w:r>
      <w:r w:rsidRPr="00477D3F">
        <w:rPr>
          <w:rFonts w:ascii="Times New Roman" w:eastAsia="Calibri" w:hAnsi="Times New Roman"/>
          <w:b/>
          <w:sz w:val="28"/>
          <w:szCs w:val="28"/>
        </w:rPr>
        <w:t>к</w:t>
      </w:r>
      <w:r w:rsidR="002F76FF" w:rsidRPr="00477D3F">
        <w:rPr>
          <w:rFonts w:ascii="Times New Roman" w:eastAsia="Calibri" w:hAnsi="Times New Roman"/>
          <w:b/>
          <w:sz w:val="28"/>
          <w:szCs w:val="28"/>
        </w:rPr>
        <w:t>оммунальная техника</w:t>
      </w:r>
    </w:p>
    <w:p w14:paraId="383A8E66" w14:textId="77777777" w:rsidR="002F76FF" w:rsidRPr="002F76FF" w:rsidRDefault="002F76FF" w:rsidP="002F76FF">
      <w:pPr>
        <w:jc w:val="center"/>
        <w:rPr>
          <w:rFonts w:eastAsia="Calibri" w:cs="Times New Roman"/>
          <w:b/>
          <w:sz w:val="28"/>
          <w:szCs w:val="28"/>
        </w:rPr>
      </w:pPr>
    </w:p>
    <w:p w14:paraId="39759FDE" w14:textId="77777777" w:rsidR="002F76FF" w:rsidRPr="002F76FF" w:rsidRDefault="002F76FF" w:rsidP="002F76FF">
      <w:pPr>
        <w:jc w:val="both"/>
        <w:rPr>
          <w:rFonts w:eastAsia="Calibri" w:cs="Times New Roman"/>
          <w:sz w:val="28"/>
          <w:szCs w:val="28"/>
        </w:rPr>
      </w:pPr>
      <w:r w:rsidRPr="002F76FF">
        <w:rPr>
          <w:rFonts w:eastAsia="Calibri" w:cs="Times New Roman"/>
          <w:sz w:val="28"/>
          <w:szCs w:val="28"/>
        </w:rPr>
        <w:t xml:space="preserve">         На балансе ГБУ «Жилищник Бутырского района» находится 63 ед. техники.</w:t>
      </w:r>
    </w:p>
    <w:p w14:paraId="7082E60E" w14:textId="77777777" w:rsidR="002F76FF" w:rsidRPr="002F76FF" w:rsidRDefault="002F76FF" w:rsidP="002F76FF">
      <w:pPr>
        <w:jc w:val="both"/>
        <w:rPr>
          <w:rFonts w:eastAsia="Calibri" w:cs="Times New Roman"/>
          <w:sz w:val="28"/>
          <w:szCs w:val="28"/>
        </w:rPr>
      </w:pPr>
      <w:r w:rsidRPr="002F76FF">
        <w:rPr>
          <w:rFonts w:eastAsia="Calibri" w:cs="Times New Roman"/>
          <w:sz w:val="28"/>
          <w:szCs w:val="28"/>
        </w:rPr>
        <w:t xml:space="preserve">         К ОЗП 2024-2025 гг. ГБУ «Жилищник Бутырского района» заявлено 33 ед. техники: 18 ед. самоходной и 15 ед. автомобильной. Вся техника подготовлена к ОЗП 2024-2025 гг.</w:t>
      </w:r>
    </w:p>
    <w:p w14:paraId="68C0A231" w14:textId="664DE4B1" w:rsidR="002F76FF" w:rsidRPr="002F76FF" w:rsidRDefault="002F76FF" w:rsidP="002F76FF">
      <w:pPr>
        <w:jc w:val="both"/>
        <w:rPr>
          <w:rFonts w:eastAsia="Calibri" w:cs="Times New Roman"/>
          <w:sz w:val="28"/>
          <w:szCs w:val="28"/>
        </w:rPr>
      </w:pPr>
      <w:r w:rsidRPr="002F76FF">
        <w:rPr>
          <w:rFonts w:eastAsia="Calibri" w:cs="Times New Roman"/>
          <w:sz w:val="28"/>
          <w:szCs w:val="28"/>
        </w:rPr>
        <w:t xml:space="preserve">        В зимний период эксплуатируется 51 единиц</w:t>
      </w:r>
      <w:r w:rsidR="008F3E78">
        <w:rPr>
          <w:rFonts w:eastAsia="Calibri" w:cs="Times New Roman"/>
          <w:sz w:val="28"/>
          <w:szCs w:val="28"/>
        </w:rPr>
        <w:t>а</w:t>
      </w:r>
      <w:r w:rsidRPr="002F76FF">
        <w:rPr>
          <w:rFonts w:eastAsia="Calibri" w:cs="Times New Roman"/>
          <w:sz w:val="28"/>
          <w:szCs w:val="28"/>
        </w:rPr>
        <w:t xml:space="preserve"> техники.</w:t>
      </w:r>
    </w:p>
    <w:p w14:paraId="411B1C6D" w14:textId="77777777" w:rsidR="002F76FF" w:rsidRPr="002F76FF" w:rsidRDefault="002F76FF" w:rsidP="002F76FF">
      <w:pPr>
        <w:jc w:val="both"/>
        <w:rPr>
          <w:rFonts w:eastAsia="Calibri" w:cs="Times New Roman"/>
          <w:sz w:val="28"/>
          <w:szCs w:val="28"/>
        </w:rPr>
      </w:pPr>
      <w:r w:rsidRPr="002F76FF">
        <w:rPr>
          <w:rFonts w:eastAsia="Calibri" w:cs="Times New Roman"/>
          <w:sz w:val="28"/>
          <w:szCs w:val="28"/>
        </w:rPr>
        <w:t xml:space="preserve">        На зимнем хранении находится 12 единиц техники.</w:t>
      </w:r>
    </w:p>
    <w:p w14:paraId="481E4748" w14:textId="77777777" w:rsidR="002F76FF" w:rsidRPr="002F76FF" w:rsidRDefault="002F76FF" w:rsidP="002F76FF">
      <w:pPr>
        <w:jc w:val="both"/>
        <w:rPr>
          <w:rFonts w:eastAsia="Calibri" w:cs="Times New Roman"/>
          <w:sz w:val="28"/>
          <w:szCs w:val="28"/>
        </w:rPr>
      </w:pPr>
      <w:r w:rsidRPr="002F76FF">
        <w:rPr>
          <w:rFonts w:eastAsia="Calibri" w:cs="Times New Roman"/>
          <w:sz w:val="28"/>
          <w:szCs w:val="28"/>
        </w:rPr>
        <w:t xml:space="preserve">        В ремонте техника отсутствует.</w:t>
      </w:r>
    </w:p>
    <w:p w14:paraId="4CA16C26" w14:textId="77777777" w:rsidR="002F76FF" w:rsidRPr="002F76FF" w:rsidRDefault="002F76FF" w:rsidP="002F76FF">
      <w:pPr>
        <w:jc w:val="both"/>
        <w:rPr>
          <w:rFonts w:eastAsia="Calibri" w:cs="Times New Roman"/>
          <w:b/>
          <w:sz w:val="28"/>
          <w:szCs w:val="28"/>
        </w:rPr>
      </w:pPr>
      <w:r w:rsidRPr="002F76FF">
        <w:rPr>
          <w:rFonts w:eastAsia="Calibri" w:cs="Times New Roman"/>
          <w:sz w:val="28"/>
          <w:szCs w:val="28"/>
        </w:rPr>
        <w:t>Выход коммунальной техники для выполнения технологических операций по содержанию ОДХ и ДТ выполняется строго в соответствии с факсограммами ДЖКХ.</w:t>
      </w:r>
    </w:p>
    <w:p w14:paraId="6F488DDB" w14:textId="77777777" w:rsidR="002F76FF" w:rsidRDefault="002F76FF" w:rsidP="00FE7636">
      <w:pPr>
        <w:pStyle w:val="aa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64B65ACA" w14:textId="66E4B6E0" w:rsidR="00FE7636" w:rsidRPr="005D094D" w:rsidRDefault="00FE7636" w:rsidP="00FE7636">
      <w:pPr>
        <w:pStyle w:val="aa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D094D">
        <w:rPr>
          <w:rFonts w:ascii="Times New Roman" w:hAnsi="Times New Roman"/>
          <w:b/>
          <w:sz w:val="28"/>
          <w:szCs w:val="28"/>
        </w:rPr>
        <w:t>Для содержания озеленённых территорий 1, 2 и 3 категории в летний и зимний периоды используется:</w:t>
      </w:r>
    </w:p>
    <w:p w14:paraId="42C5E740" w14:textId="77777777" w:rsidR="00FE7636" w:rsidRPr="005D094D" w:rsidRDefault="00FE7636" w:rsidP="00FE763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5D094D">
        <w:rPr>
          <w:rFonts w:ascii="Times New Roman" w:hAnsi="Times New Roman"/>
          <w:b/>
          <w:sz w:val="28"/>
          <w:szCs w:val="28"/>
        </w:rPr>
        <w:t xml:space="preserve">Средства малой механизации: </w:t>
      </w:r>
    </w:p>
    <w:p w14:paraId="3D45635C" w14:textId="46B39A58" w:rsidR="00FE7636" w:rsidRPr="00801879" w:rsidRDefault="00FE7636" w:rsidP="00FE763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801879">
        <w:rPr>
          <w:rFonts w:ascii="Times New Roman" w:hAnsi="Times New Roman"/>
          <w:sz w:val="28"/>
          <w:szCs w:val="28"/>
        </w:rPr>
        <w:t xml:space="preserve">- триммер – </w:t>
      </w:r>
      <w:r w:rsidR="00801879" w:rsidRPr="00801879">
        <w:rPr>
          <w:rFonts w:ascii="Times New Roman" w:hAnsi="Times New Roman"/>
          <w:sz w:val="28"/>
          <w:szCs w:val="28"/>
        </w:rPr>
        <w:t>12</w:t>
      </w:r>
      <w:r w:rsidR="008F3E78">
        <w:rPr>
          <w:rFonts w:ascii="Times New Roman" w:hAnsi="Times New Roman"/>
          <w:sz w:val="28"/>
          <w:szCs w:val="28"/>
        </w:rPr>
        <w:t xml:space="preserve"> единиц</w:t>
      </w:r>
      <w:r w:rsidRPr="00801879">
        <w:rPr>
          <w:rFonts w:ascii="Times New Roman" w:hAnsi="Times New Roman"/>
          <w:sz w:val="28"/>
          <w:szCs w:val="28"/>
        </w:rPr>
        <w:t>;</w:t>
      </w:r>
    </w:p>
    <w:p w14:paraId="2A01837C" w14:textId="58909B21" w:rsidR="00FE7636" w:rsidRPr="00801879" w:rsidRDefault="00FE7636" w:rsidP="00FE763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801879">
        <w:rPr>
          <w:rFonts w:ascii="Times New Roman" w:hAnsi="Times New Roman"/>
          <w:sz w:val="28"/>
          <w:szCs w:val="28"/>
        </w:rPr>
        <w:t xml:space="preserve">- газонокосилки – </w:t>
      </w:r>
      <w:r w:rsidR="00801879" w:rsidRPr="00801879">
        <w:rPr>
          <w:rFonts w:ascii="Times New Roman" w:hAnsi="Times New Roman"/>
          <w:sz w:val="28"/>
          <w:szCs w:val="28"/>
        </w:rPr>
        <w:t>20</w:t>
      </w:r>
      <w:r w:rsidRPr="00801879">
        <w:rPr>
          <w:rFonts w:ascii="Times New Roman" w:hAnsi="Times New Roman"/>
          <w:sz w:val="28"/>
          <w:szCs w:val="28"/>
        </w:rPr>
        <w:t xml:space="preserve"> единиц;</w:t>
      </w:r>
    </w:p>
    <w:p w14:paraId="171DF554" w14:textId="0733B7E1" w:rsidR="00FE7636" w:rsidRPr="00801879" w:rsidRDefault="00FE7636" w:rsidP="00FE763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801879">
        <w:rPr>
          <w:rFonts w:ascii="Times New Roman" w:hAnsi="Times New Roman"/>
          <w:sz w:val="28"/>
          <w:szCs w:val="28"/>
        </w:rPr>
        <w:t xml:space="preserve">- садовый мини-трактор – </w:t>
      </w:r>
      <w:r w:rsidR="00801879" w:rsidRPr="00801879">
        <w:rPr>
          <w:rFonts w:ascii="Times New Roman" w:hAnsi="Times New Roman"/>
          <w:sz w:val="28"/>
          <w:szCs w:val="28"/>
        </w:rPr>
        <w:t>1</w:t>
      </w:r>
      <w:r w:rsidRPr="00801879">
        <w:rPr>
          <w:rFonts w:ascii="Times New Roman" w:hAnsi="Times New Roman"/>
          <w:sz w:val="28"/>
          <w:szCs w:val="28"/>
        </w:rPr>
        <w:t xml:space="preserve"> единицы;</w:t>
      </w:r>
    </w:p>
    <w:p w14:paraId="735963B7" w14:textId="3DAC1C1A" w:rsidR="00FE7636" w:rsidRPr="00801879" w:rsidRDefault="00FE7636" w:rsidP="00FE763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801879">
        <w:rPr>
          <w:rFonts w:ascii="Times New Roman" w:hAnsi="Times New Roman"/>
          <w:sz w:val="28"/>
          <w:szCs w:val="28"/>
        </w:rPr>
        <w:t xml:space="preserve">- культиватор грунта – </w:t>
      </w:r>
      <w:r w:rsidR="00801879" w:rsidRPr="00801879">
        <w:rPr>
          <w:rFonts w:ascii="Times New Roman" w:hAnsi="Times New Roman"/>
          <w:sz w:val="28"/>
          <w:szCs w:val="28"/>
        </w:rPr>
        <w:t>4</w:t>
      </w:r>
      <w:r w:rsidRPr="00801879">
        <w:rPr>
          <w:rFonts w:ascii="Times New Roman" w:hAnsi="Times New Roman"/>
          <w:sz w:val="28"/>
          <w:szCs w:val="28"/>
        </w:rPr>
        <w:t xml:space="preserve"> единицы;</w:t>
      </w:r>
    </w:p>
    <w:p w14:paraId="47535945" w14:textId="4B9A751B" w:rsidR="00FE7636" w:rsidRPr="00801879" w:rsidRDefault="00FE7636" w:rsidP="00FE763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801879">
        <w:rPr>
          <w:rFonts w:ascii="Times New Roman" w:hAnsi="Times New Roman"/>
          <w:sz w:val="28"/>
          <w:szCs w:val="28"/>
        </w:rPr>
        <w:t xml:space="preserve">- бензопилы – </w:t>
      </w:r>
      <w:r w:rsidR="00801879" w:rsidRPr="00801879">
        <w:rPr>
          <w:rFonts w:ascii="Times New Roman" w:hAnsi="Times New Roman"/>
          <w:sz w:val="28"/>
          <w:szCs w:val="28"/>
        </w:rPr>
        <w:t>8</w:t>
      </w:r>
      <w:r w:rsidRPr="00801879">
        <w:rPr>
          <w:rFonts w:ascii="Times New Roman" w:hAnsi="Times New Roman"/>
          <w:sz w:val="28"/>
          <w:szCs w:val="28"/>
        </w:rPr>
        <w:t xml:space="preserve"> единиц;</w:t>
      </w:r>
    </w:p>
    <w:p w14:paraId="63947438" w14:textId="63BB359E" w:rsidR="00FE7636" w:rsidRPr="00801879" w:rsidRDefault="00FE7636" w:rsidP="00FE763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801879">
        <w:rPr>
          <w:rFonts w:ascii="Times New Roman" w:hAnsi="Times New Roman"/>
          <w:sz w:val="28"/>
          <w:szCs w:val="28"/>
        </w:rPr>
        <w:t xml:space="preserve">- мотоблоки – </w:t>
      </w:r>
      <w:r w:rsidR="00801879" w:rsidRPr="00801879">
        <w:rPr>
          <w:rFonts w:ascii="Times New Roman" w:hAnsi="Times New Roman"/>
          <w:sz w:val="28"/>
          <w:szCs w:val="28"/>
        </w:rPr>
        <w:t>4</w:t>
      </w:r>
      <w:r w:rsidRPr="00801879">
        <w:rPr>
          <w:rFonts w:ascii="Times New Roman" w:hAnsi="Times New Roman"/>
          <w:sz w:val="28"/>
          <w:szCs w:val="28"/>
        </w:rPr>
        <w:t xml:space="preserve"> единиц;</w:t>
      </w:r>
    </w:p>
    <w:p w14:paraId="513B8579" w14:textId="0F8113EC" w:rsidR="00FE7636" w:rsidRPr="005D094D" w:rsidRDefault="00FE7636" w:rsidP="00FE763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801879">
        <w:rPr>
          <w:rFonts w:ascii="Times New Roman" w:hAnsi="Times New Roman"/>
          <w:sz w:val="28"/>
          <w:szCs w:val="28"/>
        </w:rPr>
        <w:t xml:space="preserve">- тележки-дозаторы – </w:t>
      </w:r>
      <w:r w:rsidR="00801879" w:rsidRPr="00801879">
        <w:rPr>
          <w:rFonts w:ascii="Times New Roman" w:hAnsi="Times New Roman"/>
          <w:sz w:val="28"/>
          <w:szCs w:val="28"/>
        </w:rPr>
        <w:t>100</w:t>
      </w:r>
      <w:r w:rsidRPr="00801879">
        <w:rPr>
          <w:rFonts w:ascii="Times New Roman" w:hAnsi="Times New Roman"/>
          <w:sz w:val="28"/>
          <w:szCs w:val="28"/>
        </w:rPr>
        <w:t xml:space="preserve"> единиц.</w:t>
      </w:r>
    </w:p>
    <w:p w14:paraId="737C59D5" w14:textId="77777777" w:rsidR="0002389A" w:rsidRPr="005D094D" w:rsidRDefault="0002389A" w:rsidP="00FE7636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48F2948" w14:textId="2DB304A4" w:rsidR="003A2548" w:rsidRPr="00F60D55" w:rsidRDefault="003A2548" w:rsidP="001E7294">
      <w:pPr>
        <w:jc w:val="center"/>
        <w:textAlignment w:val="baseline"/>
        <w:rPr>
          <w:rFonts w:eastAsia="Times New Roman" w:cs="Times New Roman"/>
          <w:b/>
          <w:sz w:val="28"/>
          <w:szCs w:val="28"/>
          <w:u w:val="single"/>
        </w:rPr>
      </w:pPr>
      <w:r w:rsidRPr="00F60D55">
        <w:rPr>
          <w:rFonts w:eastAsia="Times New Roman" w:cs="Times New Roman"/>
          <w:b/>
          <w:sz w:val="28"/>
          <w:szCs w:val="28"/>
          <w:u w:val="single"/>
        </w:rPr>
        <w:t>Работа с обращениями граждан</w:t>
      </w:r>
      <w:r w:rsidR="00EC7B4B" w:rsidRPr="00F60D5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bookmarkStart w:id="1" w:name="_Hlk193384621"/>
      <w:r w:rsidR="00EC7B4B" w:rsidRPr="00F60D55">
        <w:rPr>
          <w:rFonts w:eastAsia="Times New Roman" w:cs="Times New Roman"/>
          <w:b/>
          <w:sz w:val="28"/>
          <w:szCs w:val="28"/>
          <w:u w:val="single"/>
        </w:rPr>
        <w:t xml:space="preserve">с использованием </w:t>
      </w:r>
      <w:r w:rsidRPr="00F60D55">
        <w:rPr>
          <w:rFonts w:eastAsia="Times New Roman" w:cs="Times New Roman"/>
          <w:b/>
          <w:sz w:val="28"/>
          <w:szCs w:val="28"/>
          <w:u w:val="single"/>
        </w:rPr>
        <w:t>портал</w:t>
      </w:r>
      <w:r w:rsidR="00737B3A" w:rsidRPr="00F60D55">
        <w:rPr>
          <w:rFonts w:eastAsia="Times New Roman" w:cs="Times New Roman"/>
          <w:b/>
          <w:sz w:val="28"/>
          <w:szCs w:val="28"/>
          <w:u w:val="single"/>
        </w:rPr>
        <w:t>а</w:t>
      </w:r>
      <w:r w:rsidR="003F117B" w:rsidRPr="00F60D5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r w:rsidRPr="00F60D55">
        <w:rPr>
          <w:rFonts w:eastAsia="Times New Roman" w:cs="Times New Roman"/>
          <w:b/>
          <w:sz w:val="28"/>
          <w:szCs w:val="28"/>
          <w:u w:val="single"/>
        </w:rPr>
        <w:t>«Наш город»</w:t>
      </w:r>
      <w:bookmarkEnd w:id="1"/>
    </w:p>
    <w:p w14:paraId="032F6E06" w14:textId="77777777" w:rsidR="005F7F97" w:rsidRPr="00F60D55" w:rsidRDefault="005F7F97" w:rsidP="001E7294">
      <w:pPr>
        <w:jc w:val="center"/>
        <w:textAlignment w:val="baseline"/>
        <w:rPr>
          <w:rFonts w:eastAsia="Times New Roman" w:cs="Times New Roman"/>
          <w:b/>
          <w:sz w:val="28"/>
          <w:szCs w:val="28"/>
          <w:u w:val="single"/>
        </w:rPr>
      </w:pPr>
    </w:p>
    <w:p w14:paraId="4D9C9EDE" w14:textId="443E5599" w:rsidR="00240351" w:rsidRPr="00F60D55" w:rsidRDefault="00371AB0" w:rsidP="00210D2C">
      <w:pPr>
        <w:ind w:firstLine="709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F60D55">
        <w:rPr>
          <w:rFonts w:eastAsia="Times New Roman" w:cs="Times New Roman"/>
          <w:sz w:val="28"/>
          <w:szCs w:val="28"/>
        </w:rPr>
        <w:t xml:space="preserve">По результатам работы </w:t>
      </w:r>
      <w:r w:rsidR="00E266C4" w:rsidRPr="00F60D55">
        <w:rPr>
          <w:rFonts w:eastAsia="Times New Roman" w:cs="Times New Roman"/>
          <w:sz w:val="28"/>
          <w:szCs w:val="28"/>
        </w:rPr>
        <w:t>с порталом</w:t>
      </w:r>
      <w:r w:rsidR="00240351" w:rsidRPr="00F60D55">
        <w:rPr>
          <w:rFonts w:eastAsia="Times New Roman" w:cs="Times New Roman"/>
          <w:sz w:val="28"/>
          <w:szCs w:val="28"/>
        </w:rPr>
        <w:t xml:space="preserve"> «Наш город»</w:t>
      </w:r>
      <w:r w:rsidRPr="00F60D55">
        <w:rPr>
          <w:rFonts w:eastAsia="Times New Roman" w:cs="Times New Roman"/>
          <w:sz w:val="28"/>
          <w:szCs w:val="28"/>
        </w:rPr>
        <w:t xml:space="preserve"> в течение</w:t>
      </w:r>
      <w:r w:rsidR="0084632D" w:rsidRPr="00F60D55">
        <w:rPr>
          <w:rFonts w:eastAsia="Times New Roman" w:cs="Times New Roman"/>
          <w:sz w:val="28"/>
          <w:szCs w:val="28"/>
        </w:rPr>
        <w:t xml:space="preserve"> </w:t>
      </w:r>
      <w:r w:rsidR="00DD1ECE" w:rsidRPr="00F60D55">
        <w:rPr>
          <w:rFonts w:eastAsia="Times New Roman" w:cs="Times New Roman"/>
          <w:sz w:val="28"/>
          <w:szCs w:val="28"/>
        </w:rPr>
        <w:t>20</w:t>
      </w:r>
      <w:r w:rsidR="008637F1">
        <w:rPr>
          <w:rFonts w:eastAsia="Times New Roman" w:cs="Times New Roman"/>
          <w:sz w:val="28"/>
          <w:szCs w:val="28"/>
        </w:rPr>
        <w:t>24</w:t>
      </w:r>
      <w:r w:rsidR="00DD1ECE" w:rsidRPr="00F60D55">
        <w:rPr>
          <w:rFonts w:eastAsia="Times New Roman" w:cs="Times New Roman"/>
          <w:sz w:val="28"/>
          <w:szCs w:val="28"/>
        </w:rPr>
        <w:t xml:space="preserve"> года отработано </w:t>
      </w:r>
      <w:r w:rsidR="00DA4C98" w:rsidRPr="00DA4C98">
        <w:rPr>
          <w:rFonts w:eastAsia="Times New Roman" w:cs="Times New Roman"/>
          <w:b/>
          <w:sz w:val="28"/>
          <w:szCs w:val="28"/>
        </w:rPr>
        <w:t>7 300</w:t>
      </w:r>
      <w:r w:rsidR="00311581" w:rsidRPr="00F60D55">
        <w:rPr>
          <w:rFonts w:eastAsia="Times New Roman" w:cs="Times New Roman"/>
          <w:b/>
          <w:sz w:val="28"/>
          <w:szCs w:val="28"/>
        </w:rPr>
        <w:t xml:space="preserve"> </w:t>
      </w:r>
      <w:r w:rsidR="00240351" w:rsidRPr="00F60D55">
        <w:rPr>
          <w:rFonts w:eastAsia="Times New Roman" w:cs="Times New Roman"/>
          <w:sz w:val="28"/>
          <w:szCs w:val="28"/>
        </w:rPr>
        <w:t xml:space="preserve">обращений от жителей района </w:t>
      </w:r>
      <w:r w:rsidR="00630910" w:rsidRPr="00F60D55">
        <w:rPr>
          <w:rFonts w:eastAsia="Times New Roman" w:cs="Times New Roman"/>
          <w:sz w:val="28"/>
          <w:szCs w:val="28"/>
        </w:rPr>
        <w:t>по различным вопросам</w:t>
      </w:r>
      <w:r w:rsidR="00240351" w:rsidRPr="00F60D55">
        <w:rPr>
          <w:rFonts w:eastAsia="Times New Roman" w:cs="Times New Roman"/>
          <w:sz w:val="28"/>
          <w:szCs w:val="28"/>
        </w:rPr>
        <w:t>.</w:t>
      </w:r>
    </w:p>
    <w:p w14:paraId="0C877775" w14:textId="04F498DD" w:rsidR="00240351" w:rsidRPr="00F60D55" w:rsidRDefault="00240351" w:rsidP="00E266C4">
      <w:pPr>
        <w:ind w:firstLine="709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F60D55">
        <w:rPr>
          <w:rFonts w:eastAsia="Times New Roman" w:cs="Times New Roman"/>
          <w:sz w:val="28"/>
          <w:szCs w:val="28"/>
        </w:rPr>
        <w:t>По содержа</w:t>
      </w:r>
      <w:r w:rsidR="00685189" w:rsidRPr="00F60D55">
        <w:rPr>
          <w:rFonts w:eastAsia="Times New Roman" w:cs="Times New Roman"/>
          <w:sz w:val="28"/>
          <w:szCs w:val="28"/>
        </w:rPr>
        <w:t xml:space="preserve">нию многоквартирных домов </w:t>
      </w:r>
      <w:r w:rsidR="004C0800" w:rsidRPr="00F60D55">
        <w:rPr>
          <w:rFonts w:eastAsia="Times New Roman" w:cs="Times New Roman"/>
          <w:sz w:val="28"/>
          <w:szCs w:val="28"/>
        </w:rPr>
        <w:t>–</w:t>
      </w:r>
      <w:r w:rsidR="00210D2C" w:rsidRPr="00F60D55">
        <w:rPr>
          <w:rFonts w:eastAsia="Times New Roman" w:cs="Times New Roman"/>
          <w:sz w:val="28"/>
          <w:szCs w:val="28"/>
        </w:rPr>
        <w:t xml:space="preserve"> </w:t>
      </w:r>
      <w:r w:rsidR="00DA4C98" w:rsidRPr="00DA4C98">
        <w:rPr>
          <w:rFonts w:eastAsia="Times New Roman" w:cs="Times New Roman"/>
          <w:b/>
          <w:sz w:val="28"/>
          <w:szCs w:val="28"/>
        </w:rPr>
        <w:t>2145</w:t>
      </w:r>
      <w:r w:rsidR="004C0800" w:rsidRPr="00F60D55">
        <w:rPr>
          <w:rFonts w:eastAsia="Times New Roman" w:cs="Times New Roman"/>
          <w:sz w:val="28"/>
          <w:szCs w:val="28"/>
        </w:rPr>
        <w:t xml:space="preserve"> обращений</w:t>
      </w:r>
      <w:r w:rsidR="00237906" w:rsidRPr="00F60D55">
        <w:rPr>
          <w:rFonts w:eastAsia="Times New Roman" w:cs="Times New Roman"/>
          <w:sz w:val="28"/>
          <w:szCs w:val="28"/>
        </w:rPr>
        <w:t>.</w:t>
      </w:r>
    </w:p>
    <w:p w14:paraId="43FE6E96" w14:textId="51389E61" w:rsidR="00630910" w:rsidRPr="00F60D55" w:rsidRDefault="00630910" w:rsidP="00E266C4">
      <w:pPr>
        <w:ind w:firstLine="709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F60D55">
        <w:rPr>
          <w:rFonts w:eastAsia="Times New Roman" w:cs="Times New Roman"/>
          <w:sz w:val="28"/>
          <w:szCs w:val="28"/>
        </w:rPr>
        <w:t>По содержанию объектов дорожного хозяйства</w:t>
      </w:r>
      <w:r w:rsidR="00210D2C" w:rsidRPr="00F60D55">
        <w:rPr>
          <w:rFonts w:eastAsia="Times New Roman" w:cs="Times New Roman"/>
          <w:sz w:val="28"/>
          <w:szCs w:val="28"/>
        </w:rPr>
        <w:t xml:space="preserve"> </w:t>
      </w:r>
      <w:r w:rsidR="00BF7195" w:rsidRPr="00F60D55">
        <w:rPr>
          <w:rFonts w:eastAsia="Times New Roman" w:cs="Times New Roman"/>
          <w:sz w:val="28"/>
          <w:szCs w:val="28"/>
        </w:rPr>
        <w:t>–</w:t>
      </w:r>
      <w:r w:rsidR="00210D2C" w:rsidRPr="00F60D55">
        <w:rPr>
          <w:rFonts w:eastAsia="Times New Roman" w:cs="Times New Roman"/>
          <w:sz w:val="28"/>
          <w:szCs w:val="28"/>
        </w:rPr>
        <w:t xml:space="preserve"> </w:t>
      </w:r>
      <w:r w:rsidR="00DA4C98" w:rsidRPr="00DA4C98">
        <w:rPr>
          <w:rFonts w:eastAsia="Times New Roman" w:cs="Times New Roman"/>
          <w:b/>
          <w:sz w:val="28"/>
          <w:szCs w:val="28"/>
        </w:rPr>
        <w:t>987</w:t>
      </w:r>
      <w:r w:rsidR="00311581" w:rsidRPr="00F60D55">
        <w:rPr>
          <w:rFonts w:eastAsia="Times New Roman" w:cs="Times New Roman"/>
          <w:sz w:val="28"/>
          <w:szCs w:val="28"/>
        </w:rPr>
        <w:t xml:space="preserve"> </w:t>
      </w:r>
      <w:r w:rsidRPr="00F60D55">
        <w:rPr>
          <w:rFonts w:eastAsia="Times New Roman" w:cs="Times New Roman"/>
          <w:sz w:val="28"/>
          <w:szCs w:val="28"/>
        </w:rPr>
        <w:t>обращений</w:t>
      </w:r>
      <w:r w:rsidR="00237906" w:rsidRPr="00F60D55">
        <w:rPr>
          <w:rFonts w:eastAsia="Times New Roman" w:cs="Times New Roman"/>
          <w:sz w:val="28"/>
          <w:szCs w:val="28"/>
        </w:rPr>
        <w:t>.</w:t>
      </w:r>
    </w:p>
    <w:p w14:paraId="12E55B58" w14:textId="7C722C08" w:rsidR="00630910" w:rsidRDefault="00630910" w:rsidP="00E266C4">
      <w:pPr>
        <w:ind w:firstLine="709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F60D55">
        <w:rPr>
          <w:rFonts w:eastAsia="Times New Roman" w:cs="Times New Roman"/>
          <w:sz w:val="28"/>
          <w:szCs w:val="28"/>
        </w:rPr>
        <w:t>По вопросу содержания дворовых территорий</w:t>
      </w:r>
      <w:r w:rsidR="00210D2C" w:rsidRPr="00F60D55">
        <w:rPr>
          <w:rFonts w:eastAsia="Times New Roman" w:cs="Times New Roman"/>
          <w:sz w:val="28"/>
          <w:szCs w:val="28"/>
        </w:rPr>
        <w:t xml:space="preserve"> </w:t>
      </w:r>
      <w:r w:rsidR="00473669" w:rsidRPr="00F60D55">
        <w:rPr>
          <w:rFonts w:eastAsia="Times New Roman" w:cs="Times New Roman"/>
          <w:sz w:val="28"/>
          <w:szCs w:val="28"/>
        </w:rPr>
        <w:t>–</w:t>
      </w:r>
      <w:r w:rsidR="00210D2C" w:rsidRPr="00F60D55">
        <w:rPr>
          <w:rFonts w:eastAsia="Times New Roman" w:cs="Times New Roman"/>
          <w:sz w:val="28"/>
          <w:szCs w:val="28"/>
        </w:rPr>
        <w:t xml:space="preserve"> </w:t>
      </w:r>
      <w:r w:rsidR="00DA4C98" w:rsidRPr="00DA4C98">
        <w:rPr>
          <w:rFonts w:eastAsia="Times New Roman" w:cs="Times New Roman"/>
          <w:b/>
          <w:bCs/>
          <w:sz w:val="28"/>
          <w:szCs w:val="28"/>
        </w:rPr>
        <w:t>3</w:t>
      </w:r>
      <w:r w:rsidR="002F76FF" w:rsidRPr="00DA4C98">
        <w:rPr>
          <w:rFonts w:eastAsia="Times New Roman" w:cs="Times New Roman"/>
          <w:b/>
          <w:bCs/>
          <w:sz w:val="28"/>
          <w:szCs w:val="28"/>
        </w:rPr>
        <w:t>527</w:t>
      </w:r>
      <w:r w:rsidR="00473669" w:rsidRPr="00F60D55">
        <w:rPr>
          <w:rFonts w:eastAsia="Times New Roman" w:cs="Times New Roman"/>
          <w:sz w:val="28"/>
          <w:szCs w:val="28"/>
        </w:rPr>
        <w:t xml:space="preserve"> обращений</w:t>
      </w:r>
      <w:r w:rsidR="00237906" w:rsidRPr="00F60D55">
        <w:rPr>
          <w:rFonts w:eastAsia="Times New Roman" w:cs="Times New Roman"/>
          <w:sz w:val="28"/>
          <w:szCs w:val="28"/>
        </w:rPr>
        <w:t>.</w:t>
      </w:r>
    </w:p>
    <w:p w14:paraId="644FC2BC" w14:textId="13258A81" w:rsidR="002F76FF" w:rsidRDefault="002F76FF" w:rsidP="00E266C4">
      <w:pPr>
        <w:ind w:firstLine="709"/>
        <w:jc w:val="both"/>
        <w:textAlignment w:val="baseline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По вопросу содержания парковых территорий – </w:t>
      </w:r>
      <w:r w:rsidR="00DA4C98" w:rsidRPr="00DA4C98">
        <w:rPr>
          <w:rFonts w:eastAsia="Times New Roman" w:cs="Times New Roman"/>
          <w:b/>
          <w:bCs/>
          <w:sz w:val="28"/>
          <w:szCs w:val="28"/>
        </w:rPr>
        <w:t>106</w:t>
      </w:r>
      <w:r>
        <w:rPr>
          <w:rFonts w:eastAsia="Times New Roman" w:cs="Times New Roman"/>
          <w:sz w:val="28"/>
          <w:szCs w:val="28"/>
        </w:rPr>
        <w:t xml:space="preserve"> обращений.</w:t>
      </w:r>
    </w:p>
    <w:p w14:paraId="3348D820" w14:textId="67F27F02" w:rsidR="002F76FF" w:rsidRDefault="002F76FF" w:rsidP="00E266C4">
      <w:pPr>
        <w:ind w:firstLine="709"/>
        <w:jc w:val="both"/>
        <w:textAlignment w:val="baseline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По вопросу содержания территорий общественного транспорта – </w:t>
      </w:r>
      <w:r w:rsidR="00DA4C98" w:rsidRPr="00DA4C98">
        <w:rPr>
          <w:rFonts w:eastAsia="Times New Roman" w:cs="Times New Roman"/>
          <w:b/>
          <w:sz w:val="28"/>
          <w:szCs w:val="28"/>
        </w:rPr>
        <w:t>188</w:t>
      </w:r>
      <w:r>
        <w:rPr>
          <w:rFonts w:eastAsia="Times New Roman" w:cs="Times New Roman"/>
          <w:sz w:val="28"/>
          <w:szCs w:val="28"/>
        </w:rPr>
        <w:t xml:space="preserve"> обращения.</w:t>
      </w:r>
    </w:p>
    <w:p w14:paraId="3A550F3E" w14:textId="6DA3EDA0" w:rsidR="002F76FF" w:rsidRDefault="002F76FF" w:rsidP="00E266C4">
      <w:pPr>
        <w:ind w:firstLine="709"/>
        <w:jc w:val="both"/>
        <w:textAlignment w:val="baseline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По вопросу содержания городской территории – </w:t>
      </w:r>
      <w:r w:rsidR="00DA4C98" w:rsidRPr="00DA4C98">
        <w:rPr>
          <w:rFonts w:eastAsia="Times New Roman" w:cs="Times New Roman"/>
          <w:b/>
          <w:sz w:val="28"/>
          <w:szCs w:val="28"/>
        </w:rPr>
        <w:t>3</w:t>
      </w:r>
      <w:r w:rsidRPr="002F76FF">
        <w:rPr>
          <w:rFonts w:eastAsia="Times New Roman" w:cs="Times New Roman"/>
          <w:b/>
          <w:sz w:val="28"/>
          <w:szCs w:val="28"/>
        </w:rPr>
        <w:t xml:space="preserve">47 </w:t>
      </w:r>
      <w:r>
        <w:rPr>
          <w:rFonts w:eastAsia="Times New Roman" w:cs="Times New Roman"/>
          <w:sz w:val="28"/>
          <w:szCs w:val="28"/>
        </w:rPr>
        <w:t>обращений.</w:t>
      </w:r>
    </w:p>
    <w:p w14:paraId="03EDF333" w14:textId="63B3EBA8" w:rsidR="00371AB0" w:rsidRDefault="00371AB0" w:rsidP="00E266C4">
      <w:pPr>
        <w:ind w:firstLine="708"/>
        <w:jc w:val="both"/>
        <w:rPr>
          <w:sz w:val="28"/>
          <w:szCs w:val="28"/>
        </w:rPr>
      </w:pPr>
      <w:r w:rsidRPr="00F60D55">
        <w:rPr>
          <w:sz w:val="28"/>
          <w:szCs w:val="28"/>
        </w:rPr>
        <w:t xml:space="preserve">В ежедневном режиме ведется контроль, детальный анализ и мониторинг обращений жителей, поступающих на портал. Ведется персональный контроль </w:t>
      </w:r>
      <w:r w:rsidRPr="00F60D55">
        <w:rPr>
          <w:sz w:val="28"/>
          <w:szCs w:val="28"/>
        </w:rPr>
        <w:lastRenderedPageBreak/>
        <w:t xml:space="preserve">за достоверностью предоставляемой информации и регламентными сроками подготовки ответов на поступившие обращения граждан.  </w:t>
      </w:r>
    </w:p>
    <w:p w14:paraId="72E486E9" w14:textId="77777777" w:rsidR="00DA4C98" w:rsidRDefault="00DA4C98" w:rsidP="00DA4C98">
      <w:pPr>
        <w:jc w:val="center"/>
        <w:rPr>
          <w:rFonts w:eastAsia="Calibri" w:cs="Times New Roman"/>
          <w:b/>
          <w:bCs/>
          <w:iCs/>
          <w:sz w:val="28"/>
          <w:szCs w:val="28"/>
        </w:rPr>
      </w:pPr>
    </w:p>
    <w:p w14:paraId="13117ABB" w14:textId="7A5390BC" w:rsidR="00DA4C98" w:rsidRDefault="00DA4C98" w:rsidP="00DA4C98">
      <w:pPr>
        <w:jc w:val="center"/>
        <w:rPr>
          <w:rFonts w:eastAsia="Calibri" w:cs="Times New Roman"/>
          <w:b/>
          <w:bCs/>
          <w:iCs/>
          <w:sz w:val="28"/>
          <w:szCs w:val="28"/>
        </w:rPr>
      </w:pPr>
      <w:r w:rsidRPr="000A0B4A">
        <w:rPr>
          <w:rFonts w:eastAsia="Calibri" w:cs="Times New Roman"/>
          <w:b/>
          <w:bCs/>
          <w:iCs/>
          <w:sz w:val="28"/>
          <w:szCs w:val="28"/>
        </w:rPr>
        <w:t>Работа с обращениями граждан.</w:t>
      </w:r>
    </w:p>
    <w:p w14:paraId="209E24E3" w14:textId="77777777" w:rsidR="00DA4C98" w:rsidRDefault="00DA4C98" w:rsidP="00DA4C98">
      <w:pPr>
        <w:jc w:val="both"/>
        <w:rPr>
          <w:rFonts w:eastAsia="Calibri" w:cs="Times New Roman"/>
          <w:b/>
          <w:bCs/>
          <w:iCs/>
          <w:sz w:val="28"/>
          <w:szCs w:val="28"/>
        </w:rPr>
      </w:pPr>
    </w:p>
    <w:p w14:paraId="6DF9E0D8" w14:textId="77777777" w:rsidR="00DA4C98" w:rsidRPr="000A0B4A" w:rsidRDefault="00DA4C98" w:rsidP="00DA4C98">
      <w:pPr>
        <w:ind w:firstLine="708"/>
        <w:jc w:val="both"/>
        <w:rPr>
          <w:rFonts w:eastAsia="Calibri" w:cs="Times New Roman"/>
          <w:sz w:val="28"/>
          <w:szCs w:val="28"/>
        </w:rPr>
      </w:pPr>
      <w:r w:rsidRPr="000A0B4A">
        <w:rPr>
          <w:rFonts w:eastAsia="Calibri" w:cs="Times New Roman"/>
          <w:sz w:val="28"/>
          <w:szCs w:val="28"/>
        </w:rPr>
        <w:t>По системе электронного документооборота за период с января 2024 года по настоящее время поступило 2139 обращений:</w:t>
      </w:r>
    </w:p>
    <w:p w14:paraId="2633AA25" w14:textId="77777777" w:rsidR="00DA4C98" w:rsidRPr="000A0B4A" w:rsidRDefault="00DA4C98" w:rsidP="00DA4C98">
      <w:pPr>
        <w:jc w:val="both"/>
        <w:rPr>
          <w:rFonts w:eastAsia="Calibri" w:cs="Times New Roman"/>
          <w:sz w:val="28"/>
          <w:szCs w:val="28"/>
        </w:rPr>
      </w:pPr>
      <w:r w:rsidRPr="000A0B4A">
        <w:rPr>
          <w:rFonts w:eastAsia="Calibri" w:cs="Times New Roman"/>
          <w:sz w:val="28"/>
          <w:szCs w:val="28"/>
        </w:rPr>
        <w:t xml:space="preserve">        </w:t>
      </w:r>
    </w:p>
    <w:p w14:paraId="271301AB" w14:textId="77777777" w:rsidR="00DA4C98" w:rsidRPr="000A0B4A" w:rsidRDefault="00DA4C98" w:rsidP="00DA4C98">
      <w:pPr>
        <w:jc w:val="both"/>
        <w:rPr>
          <w:rFonts w:eastAsia="Calibri" w:cs="Times New Roman"/>
          <w:sz w:val="28"/>
          <w:szCs w:val="28"/>
        </w:rPr>
      </w:pPr>
      <w:r w:rsidRPr="000A0B4A">
        <w:rPr>
          <w:rFonts w:eastAsia="Calibri" w:cs="Times New Roman"/>
          <w:sz w:val="28"/>
          <w:szCs w:val="28"/>
        </w:rPr>
        <w:t>- благоустройство –</w:t>
      </w:r>
      <w:r w:rsidRPr="000A0B4A">
        <w:rPr>
          <w:rFonts w:eastAsia="Calibri" w:cs="Times New Roman"/>
          <w:b/>
          <w:sz w:val="28"/>
          <w:szCs w:val="28"/>
        </w:rPr>
        <w:t xml:space="preserve"> 254</w:t>
      </w:r>
      <w:r w:rsidRPr="000A0B4A">
        <w:rPr>
          <w:rFonts w:eastAsia="Calibri" w:cs="Times New Roman"/>
          <w:sz w:val="28"/>
          <w:szCs w:val="28"/>
        </w:rPr>
        <w:t xml:space="preserve"> обращений</w:t>
      </w:r>
    </w:p>
    <w:p w14:paraId="1F33C7C1" w14:textId="77777777" w:rsidR="00DA4C98" w:rsidRPr="000A0B4A" w:rsidRDefault="00DA4C98" w:rsidP="00DA4C98">
      <w:pPr>
        <w:jc w:val="both"/>
        <w:rPr>
          <w:rFonts w:eastAsia="Calibri" w:cs="Times New Roman"/>
          <w:sz w:val="28"/>
          <w:szCs w:val="28"/>
        </w:rPr>
      </w:pPr>
      <w:r w:rsidRPr="000A0B4A">
        <w:rPr>
          <w:rFonts w:eastAsia="Calibri" w:cs="Times New Roman"/>
          <w:sz w:val="28"/>
          <w:szCs w:val="28"/>
        </w:rPr>
        <w:t>- МКД</w:t>
      </w:r>
      <w:r w:rsidRPr="000A0B4A">
        <w:rPr>
          <w:rFonts w:eastAsia="Calibri" w:cs="Times New Roman"/>
          <w:b/>
          <w:sz w:val="28"/>
          <w:szCs w:val="28"/>
        </w:rPr>
        <w:t xml:space="preserve"> – 591</w:t>
      </w:r>
      <w:r w:rsidRPr="000A0B4A">
        <w:rPr>
          <w:rFonts w:eastAsia="Calibri" w:cs="Times New Roman"/>
          <w:sz w:val="28"/>
          <w:szCs w:val="28"/>
        </w:rPr>
        <w:t xml:space="preserve"> обращений </w:t>
      </w:r>
    </w:p>
    <w:p w14:paraId="2082E74B" w14:textId="77777777" w:rsidR="00DA4C98" w:rsidRPr="000A0B4A" w:rsidRDefault="00DA4C98" w:rsidP="00DA4C98">
      <w:pPr>
        <w:jc w:val="both"/>
        <w:rPr>
          <w:rFonts w:eastAsia="Calibri" w:cs="Times New Roman"/>
          <w:sz w:val="28"/>
          <w:szCs w:val="28"/>
        </w:rPr>
      </w:pPr>
      <w:r w:rsidRPr="000A0B4A">
        <w:rPr>
          <w:rFonts w:eastAsia="Calibri" w:cs="Times New Roman"/>
          <w:sz w:val="28"/>
          <w:szCs w:val="28"/>
        </w:rPr>
        <w:t xml:space="preserve">- Юридический отдел – </w:t>
      </w:r>
      <w:r w:rsidRPr="000A0B4A">
        <w:rPr>
          <w:rFonts w:eastAsia="Calibri" w:cs="Times New Roman"/>
          <w:b/>
          <w:sz w:val="28"/>
          <w:szCs w:val="28"/>
        </w:rPr>
        <w:t>302</w:t>
      </w:r>
      <w:r w:rsidRPr="000A0B4A">
        <w:rPr>
          <w:rFonts w:eastAsia="Calibri" w:cs="Times New Roman"/>
          <w:sz w:val="28"/>
          <w:szCs w:val="28"/>
        </w:rPr>
        <w:t xml:space="preserve"> обращений </w:t>
      </w:r>
      <w:r w:rsidRPr="000A0B4A">
        <w:rPr>
          <w:rFonts w:eastAsia="Calibri" w:cs="Times New Roman"/>
          <w:sz w:val="28"/>
          <w:szCs w:val="28"/>
        </w:rPr>
        <w:tab/>
      </w:r>
    </w:p>
    <w:p w14:paraId="58EFFA37" w14:textId="77777777" w:rsidR="00DA4C98" w:rsidRPr="000A0B4A" w:rsidRDefault="00DA4C98" w:rsidP="00DA4C98">
      <w:pPr>
        <w:jc w:val="both"/>
        <w:rPr>
          <w:rFonts w:eastAsia="Calibri" w:cs="Times New Roman"/>
          <w:sz w:val="28"/>
          <w:szCs w:val="28"/>
        </w:rPr>
      </w:pPr>
      <w:r w:rsidRPr="000A0B4A">
        <w:rPr>
          <w:rFonts w:eastAsia="Calibri" w:cs="Times New Roman"/>
          <w:sz w:val="28"/>
          <w:szCs w:val="28"/>
        </w:rPr>
        <w:t xml:space="preserve">- По вопросу перерасчета </w:t>
      </w:r>
      <w:r w:rsidRPr="000A0B4A">
        <w:rPr>
          <w:rFonts w:eastAsia="Calibri" w:cs="Times New Roman"/>
          <w:b/>
          <w:sz w:val="28"/>
          <w:szCs w:val="28"/>
        </w:rPr>
        <w:t>489</w:t>
      </w:r>
      <w:r w:rsidRPr="000A0B4A">
        <w:rPr>
          <w:rFonts w:eastAsia="Calibri" w:cs="Times New Roman"/>
          <w:sz w:val="28"/>
          <w:szCs w:val="28"/>
        </w:rPr>
        <w:t xml:space="preserve"> обращений</w:t>
      </w:r>
    </w:p>
    <w:p w14:paraId="095F053F" w14:textId="77777777" w:rsidR="00DA4C98" w:rsidRPr="000A0B4A" w:rsidRDefault="00DA4C98" w:rsidP="00DA4C98">
      <w:pPr>
        <w:jc w:val="both"/>
        <w:rPr>
          <w:rFonts w:eastAsia="Calibri" w:cs="Times New Roman"/>
          <w:sz w:val="28"/>
          <w:szCs w:val="28"/>
        </w:rPr>
      </w:pPr>
      <w:r w:rsidRPr="000A0B4A">
        <w:rPr>
          <w:rFonts w:eastAsia="Calibri" w:cs="Times New Roman"/>
          <w:sz w:val="28"/>
          <w:szCs w:val="28"/>
        </w:rPr>
        <w:t xml:space="preserve">- Переведено на дополнительный контроль </w:t>
      </w:r>
      <w:r w:rsidRPr="000A0B4A">
        <w:rPr>
          <w:rFonts w:eastAsia="Calibri" w:cs="Times New Roman"/>
          <w:b/>
          <w:sz w:val="28"/>
          <w:szCs w:val="28"/>
        </w:rPr>
        <w:t>80</w:t>
      </w:r>
      <w:r>
        <w:rPr>
          <w:rFonts w:eastAsia="Calibri" w:cs="Times New Roman"/>
          <w:sz w:val="28"/>
          <w:szCs w:val="28"/>
        </w:rPr>
        <w:t xml:space="preserve"> обращений </w:t>
      </w:r>
    </w:p>
    <w:p w14:paraId="1D58FFA1" w14:textId="77777777" w:rsidR="00DA4C98" w:rsidRDefault="00DA4C98" w:rsidP="00DA4C98">
      <w:pPr>
        <w:ind w:firstLine="567"/>
        <w:jc w:val="both"/>
        <w:rPr>
          <w:rFonts w:eastAsia="Calibri" w:cs="Times New Roman"/>
          <w:sz w:val="28"/>
          <w:szCs w:val="28"/>
        </w:rPr>
      </w:pPr>
      <w:r w:rsidRPr="000A0B4A">
        <w:rPr>
          <w:rFonts w:eastAsia="Calibri" w:cs="Times New Roman"/>
          <w:sz w:val="28"/>
          <w:szCs w:val="28"/>
        </w:rPr>
        <w:t xml:space="preserve">Все поступившие обращения отработаны в установленные срок, проблемы, указанные в них, решены. </w:t>
      </w:r>
    </w:p>
    <w:p w14:paraId="08648365" w14:textId="77777777" w:rsidR="00DA4C98" w:rsidRDefault="00DA4C98" w:rsidP="00E266C4">
      <w:pPr>
        <w:ind w:firstLine="708"/>
        <w:jc w:val="both"/>
        <w:rPr>
          <w:sz w:val="28"/>
          <w:szCs w:val="28"/>
        </w:rPr>
      </w:pPr>
    </w:p>
    <w:p w14:paraId="12597E88" w14:textId="39296DEF" w:rsidR="002F76FF" w:rsidRDefault="00DA4C98" w:rsidP="00895D4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</w:t>
      </w:r>
      <w:r w:rsidR="002F76FF" w:rsidRPr="000A0B4A">
        <w:rPr>
          <w:b/>
          <w:sz w:val="28"/>
          <w:szCs w:val="28"/>
          <w:u w:val="single"/>
        </w:rPr>
        <w:t>абота договорного отдела</w:t>
      </w:r>
    </w:p>
    <w:p w14:paraId="16E6633A" w14:textId="1F796B5C" w:rsidR="000A0B4A" w:rsidRDefault="000A0B4A" w:rsidP="000A0B4A">
      <w:pPr>
        <w:jc w:val="both"/>
        <w:rPr>
          <w:b/>
          <w:sz w:val="28"/>
          <w:szCs w:val="28"/>
          <w:u w:val="single"/>
        </w:rPr>
      </w:pPr>
    </w:p>
    <w:p w14:paraId="670C13FC" w14:textId="07BFDFA9" w:rsidR="000A0B4A" w:rsidRPr="000A0B4A" w:rsidRDefault="000A0B4A" w:rsidP="000A0B4A">
      <w:pPr>
        <w:jc w:val="both"/>
        <w:rPr>
          <w:rFonts w:eastAsiaTheme="minorEastAsia" w:cs="Times New Roman"/>
          <w:sz w:val="28"/>
          <w:szCs w:val="28"/>
        </w:rPr>
      </w:pPr>
      <w:r w:rsidRPr="000A0B4A">
        <w:rPr>
          <w:rFonts w:eastAsiaTheme="minorEastAsia" w:cs="Times New Roman"/>
          <w:sz w:val="28"/>
          <w:szCs w:val="28"/>
        </w:rPr>
        <w:t>Собственников/арендаторов</w:t>
      </w:r>
      <w:r w:rsidR="004F1670">
        <w:rPr>
          <w:rFonts w:eastAsiaTheme="minorEastAsia" w:cs="Times New Roman"/>
          <w:sz w:val="28"/>
          <w:szCs w:val="28"/>
        </w:rPr>
        <w:t xml:space="preserve"> нежилых помещений</w:t>
      </w:r>
      <w:r w:rsidRPr="000A0B4A">
        <w:rPr>
          <w:rFonts w:eastAsiaTheme="minorEastAsia" w:cs="Times New Roman"/>
          <w:sz w:val="28"/>
          <w:szCs w:val="28"/>
        </w:rPr>
        <w:t xml:space="preserve"> – </w:t>
      </w:r>
      <w:r w:rsidRPr="000A0B4A">
        <w:rPr>
          <w:rFonts w:eastAsiaTheme="minorEastAsia" w:cs="Times New Roman"/>
          <w:b/>
          <w:sz w:val="28"/>
          <w:szCs w:val="28"/>
        </w:rPr>
        <w:t>476</w:t>
      </w:r>
    </w:p>
    <w:p w14:paraId="5567970B" w14:textId="1F20BB3B" w:rsidR="000A0B4A" w:rsidRPr="000A0B4A" w:rsidRDefault="000A0B4A" w:rsidP="000A0B4A">
      <w:pPr>
        <w:jc w:val="both"/>
        <w:rPr>
          <w:rFonts w:eastAsiaTheme="minorEastAsia" w:cs="Times New Roman"/>
          <w:sz w:val="28"/>
          <w:szCs w:val="28"/>
        </w:rPr>
      </w:pPr>
      <w:r w:rsidRPr="000A0B4A">
        <w:rPr>
          <w:rFonts w:eastAsiaTheme="minorEastAsia" w:cs="Times New Roman"/>
          <w:sz w:val="28"/>
          <w:szCs w:val="28"/>
        </w:rPr>
        <w:t xml:space="preserve">Занимаемая площадь – </w:t>
      </w:r>
      <w:r w:rsidRPr="000A0B4A">
        <w:rPr>
          <w:rFonts w:eastAsiaTheme="minorEastAsia" w:cs="Times New Roman"/>
          <w:b/>
          <w:sz w:val="28"/>
          <w:szCs w:val="28"/>
        </w:rPr>
        <w:t>67 556,30 кв.м.</w:t>
      </w:r>
    </w:p>
    <w:p w14:paraId="021A5B70" w14:textId="45BB981B" w:rsidR="000A0B4A" w:rsidRPr="000A0B4A" w:rsidRDefault="000A0B4A" w:rsidP="000A0B4A">
      <w:pPr>
        <w:jc w:val="both"/>
        <w:rPr>
          <w:rFonts w:eastAsiaTheme="minorEastAsia" w:cs="Times New Roman"/>
          <w:sz w:val="28"/>
          <w:szCs w:val="28"/>
        </w:rPr>
      </w:pPr>
      <w:r w:rsidRPr="000A0B4A">
        <w:rPr>
          <w:rFonts w:eastAsiaTheme="minorEastAsia" w:cs="Times New Roman"/>
          <w:sz w:val="28"/>
          <w:szCs w:val="28"/>
        </w:rPr>
        <w:t xml:space="preserve">Всего кодов плательщика - </w:t>
      </w:r>
      <w:r w:rsidRPr="000A0B4A">
        <w:rPr>
          <w:rFonts w:eastAsiaTheme="minorEastAsia" w:cs="Times New Roman"/>
          <w:b/>
          <w:sz w:val="28"/>
          <w:szCs w:val="28"/>
        </w:rPr>
        <w:t>476</w:t>
      </w:r>
      <w:r w:rsidRPr="000A0B4A">
        <w:rPr>
          <w:rFonts w:eastAsiaTheme="minorEastAsia" w:cs="Times New Roman"/>
          <w:sz w:val="28"/>
          <w:szCs w:val="28"/>
        </w:rPr>
        <w:t xml:space="preserve"> </w:t>
      </w:r>
    </w:p>
    <w:p w14:paraId="48329461" w14:textId="527FB141" w:rsidR="000A0B4A" w:rsidRPr="000A0B4A" w:rsidRDefault="000A0B4A" w:rsidP="000A0B4A">
      <w:pPr>
        <w:jc w:val="both"/>
        <w:rPr>
          <w:rFonts w:eastAsiaTheme="minorEastAsia" w:cs="Times New Roman"/>
          <w:sz w:val="28"/>
          <w:szCs w:val="28"/>
        </w:rPr>
      </w:pPr>
      <w:r w:rsidRPr="000A0B4A">
        <w:rPr>
          <w:rFonts w:eastAsiaTheme="minorEastAsia" w:cs="Times New Roman"/>
          <w:sz w:val="28"/>
          <w:szCs w:val="28"/>
        </w:rPr>
        <w:t xml:space="preserve">Заключено договоров </w:t>
      </w:r>
      <w:r w:rsidR="004F1670">
        <w:rPr>
          <w:rFonts w:eastAsiaTheme="minorEastAsia" w:cs="Times New Roman"/>
          <w:sz w:val="28"/>
          <w:szCs w:val="28"/>
        </w:rPr>
        <w:t>–</w:t>
      </w:r>
      <w:r w:rsidRPr="000A0B4A">
        <w:rPr>
          <w:rFonts w:eastAsiaTheme="minorEastAsia" w:cs="Times New Roman"/>
          <w:sz w:val="28"/>
          <w:szCs w:val="28"/>
        </w:rPr>
        <w:t xml:space="preserve"> </w:t>
      </w:r>
      <w:r w:rsidRPr="000A0B4A">
        <w:rPr>
          <w:rFonts w:eastAsiaTheme="minorEastAsia" w:cs="Times New Roman"/>
          <w:b/>
          <w:sz w:val="28"/>
          <w:szCs w:val="28"/>
        </w:rPr>
        <w:t>154</w:t>
      </w:r>
      <w:r w:rsidR="004F1670">
        <w:rPr>
          <w:rFonts w:eastAsiaTheme="minorEastAsia" w:cs="Times New Roman"/>
          <w:b/>
          <w:sz w:val="28"/>
          <w:szCs w:val="28"/>
        </w:rPr>
        <w:t>;</w:t>
      </w:r>
    </w:p>
    <w:p w14:paraId="57732C06" w14:textId="77777777" w:rsidR="000A0B4A" w:rsidRPr="000A0B4A" w:rsidRDefault="000A0B4A" w:rsidP="000A0B4A">
      <w:pPr>
        <w:jc w:val="both"/>
        <w:rPr>
          <w:rFonts w:eastAsiaTheme="minorEastAsia" w:cs="Times New Roman"/>
          <w:sz w:val="28"/>
          <w:szCs w:val="28"/>
        </w:rPr>
      </w:pPr>
      <w:r w:rsidRPr="000A0B4A">
        <w:rPr>
          <w:rFonts w:eastAsiaTheme="minorEastAsia" w:cs="Times New Roman"/>
          <w:sz w:val="28"/>
          <w:szCs w:val="28"/>
        </w:rPr>
        <w:t xml:space="preserve">Заключено дополнительных соглашений - </w:t>
      </w:r>
      <w:r w:rsidRPr="000A0B4A">
        <w:rPr>
          <w:rFonts w:eastAsiaTheme="minorEastAsia" w:cs="Times New Roman"/>
          <w:b/>
          <w:sz w:val="28"/>
          <w:szCs w:val="28"/>
        </w:rPr>
        <w:t>82;</w:t>
      </w:r>
      <w:r w:rsidRPr="000A0B4A">
        <w:rPr>
          <w:rFonts w:eastAsiaTheme="minorEastAsia" w:cs="Times New Roman"/>
          <w:sz w:val="28"/>
          <w:szCs w:val="28"/>
        </w:rPr>
        <w:t xml:space="preserve"> </w:t>
      </w:r>
    </w:p>
    <w:p w14:paraId="786CCA67" w14:textId="77777777" w:rsidR="000A0B4A" w:rsidRPr="000A0B4A" w:rsidRDefault="000A0B4A" w:rsidP="000A0B4A">
      <w:pPr>
        <w:jc w:val="both"/>
        <w:rPr>
          <w:rFonts w:eastAsiaTheme="minorEastAsia" w:cs="Times New Roman"/>
          <w:sz w:val="28"/>
          <w:szCs w:val="28"/>
        </w:rPr>
      </w:pPr>
      <w:r w:rsidRPr="000A0B4A">
        <w:rPr>
          <w:rFonts w:eastAsiaTheme="minorEastAsia" w:cs="Times New Roman"/>
          <w:sz w:val="28"/>
          <w:szCs w:val="28"/>
        </w:rPr>
        <w:t>Расторгнуто договоров - 3</w:t>
      </w:r>
      <w:r w:rsidRPr="000A0B4A">
        <w:rPr>
          <w:rFonts w:eastAsiaTheme="minorEastAsia" w:cs="Times New Roman"/>
          <w:b/>
          <w:sz w:val="28"/>
          <w:szCs w:val="28"/>
        </w:rPr>
        <w:t>;</w:t>
      </w:r>
    </w:p>
    <w:p w14:paraId="009DC4A9" w14:textId="77777777" w:rsidR="000A0B4A" w:rsidRPr="000A0B4A" w:rsidRDefault="000A0B4A" w:rsidP="000A0B4A">
      <w:pPr>
        <w:jc w:val="both"/>
        <w:rPr>
          <w:rFonts w:eastAsiaTheme="minorEastAsia" w:cs="Times New Roman"/>
          <w:b/>
          <w:sz w:val="28"/>
          <w:szCs w:val="28"/>
        </w:rPr>
      </w:pPr>
      <w:r w:rsidRPr="000A0B4A">
        <w:rPr>
          <w:rFonts w:eastAsiaTheme="minorEastAsia" w:cs="Times New Roman"/>
          <w:sz w:val="28"/>
          <w:szCs w:val="28"/>
        </w:rPr>
        <w:t xml:space="preserve">По состоянию на </w:t>
      </w:r>
      <w:r w:rsidRPr="000A0B4A">
        <w:rPr>
          <w:rFonts w:eastAsiaTheme="minorEastAsia" w:cs="Times New Roman"/>
          <w:b/>
          <w:sz w:val="28"/>
          <w:szCs w:val="28"/>
        </w:rPr>
        <w:t>01.01.2025 года</w:t>
      </w:r>
      <w:r w:rsidRPr="000A0B4A">
        <w:rPr>
          <w:rFonts w:eastAsiaTheme="minorEastAsia" w:cs="Times New Roman"/>
          <w:sz w:val="28"/>
          <w:szCs w:val="28"/>
        </w:rPr>
        <w:t xml:space="preserve"> общая сумма задолженности по </w:t>
      </w:r>
      <w:r w:rsidRPr="000A0B4A">
        <w:rPr>
          <w:rFonts w:eastAsiaTheme="minorEastAsia" w:cs="Times New Roman"/>
          <w:b/>
          <w:sz w:val="28"/>
          <w:szCs w:val="28"/>
        </w:rPr>
        <w:t>48 должникам составляет 2 128 811,78 руб.</w:t>
      </w:r>
    </w:p>
    <w:p w14:paraId="3F8E48F5" w14:textId="77777777" w:rsidR="000A0B4A" w:rsidRPr="000A0B4A" w:rsidRDefault="000A0B4A" w:rsidP="000A0B4A">
      <w:pPr>
        <w:tabs>
          <w:tab w:val="left" w:pos="1330"/>
        </w:tabs>
        <w:jc w:val="center"/>
        <w:rPr>
          <w:rFonts w:eastAsia="Calibri" w:cs="Times New Roman"/>
          <w:b/>
          <w:sz w:val="28"/>
          <w:szCs w:val="28"/>
          <w:u w:val="single"/>
        </w:rPr>
      </w:pPr>
    </w:p>
    <w:p w14:paraId="4241E6DE" w14:textId="77777777" w:rsidR="000A0B4A" w:rsidRDefault="000A0B4A" w:rsidP="000A0B4A">
      <w:pPr>
        <w:tabs>
          <w:tab w:val="left" w:pos="1330"/>
        </w:tabs>
        <w:jc w:val="center"/>
        <w:rPr>
          <w:rFonts w:eastAsia="Calibri" w:cs="Times New Roman"/>
          <w:sz w:val="28"/>
          <w:szCs w:val="28"/>
          <w:u w:val="single"/>
        </w:rPr>
      </w:pPr>
    </w:p>
    <w:p w14:paraId="17CC4103" w14:textId="66F41016" w:rsidR="000A0B4A" w:rsidRDefault="000A0B4A" w:rsidP="00895D4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Работа бытового город</w:t>
      </w:r>
      <w:r w:rsidR="004F1670">
        <w:rPr>
          <w:b/>
          <w:sz w:val="28"/>
          <w:szCs w:val="28"/>
          <w:u w:val="single"/>
        </w:rPr>
        <w:t>к</w:t>
      </w:r>
      <w:r>
        <w:rPr>
          <w:b/>
          <w:sz w:val="28"/>
          <w:szCs w:val="28"/>
          <w:u w:val="single"/>
        </w:rPr>
        <w:t>а.</w:t>
      </w:r>
    </w:p>
    <w:p w14:paraId="6646351C" w14:textId="2E70727A" w:rsidR="000A0B4A" w:rsidRDefault="000A0B4A" w:rsidP="000A0B4A">
      <w:pPr>
        <w:jc w:val="both"/>
        <w:rPr>
          <w:b/>
          <w:sz w:val="28"/>
          <w:szCs w:val="28"/>
          <w:u w:val="single"/>
        </w:rPr>
      </w:pPr>
    </w:p>
    <w:p w14:paraId="46EF4EB5" w14:textId="0FC52BD7" w:rsidR="000A0B4A" w:rsidRPr="000A0B4A" w:rsidRDefault="000A0B4A" w:rsidP="000A0B4A">
      <w:pPr>
        <w:ind w:firstLine="567"/>
        <w:jc w:val="both"/>
        <w:rPr>
          <w:rFonts w:eastAsia="Calibri" w:cs="Times New Roman"/>
          <w:bCs/>
          <w:sz w:val="28"/>
          <w:szCs w:val="28"/>
        </w:rPr>
      </w:pPr>
      <w:r w:rsidRPr="000A0B4A">
        <w:rPr>
          <w:rFonts w:eastAsia="Calibri" w:cs="Times New Roman"/>
          <w:bCs/>
          <w:sz w:val="28"/>
          <w:szCs w:val="28"/>
        </w:rPr>
        <w:t xml:space="preserve">Земельный участок по договорам безвозмездного пользования М-02-608518 и М-02-609032 площадью </w:t>
      </w:r>
      <w:r w:rsidR="00DA4C98">
        <w:rPr>
          <w:rFonts w:eastAsia="Calibri" w:cs="Times New Roman"/>
          <w:bCs/>
          <w:sz w:val="28"/>
          <w:szCs w:val="28"/>
        </w:rPr>
        <w:t>10</w:t>
      </w:r>
      <w:r w:rsidRPr="000A0B4A">
        <w:rPr>
          <w:rFonts w:eastAsia="Calibri" w:cs="Times New Roman"/>
          <w:bCs/>
          <w:sz w:val="28"/>
          <w:szCs w:val="28"/>
        </w:rPr>
        <w:t xml:space="preserve"> 255 кв.м. по адресу: г. Москва, ул. Милашенкова, вл.4А-6Д предоставлен ГБУ «Жилищник Бутырского района» без права возведения капитальных зданий и сооружений, исключительно для размещения базы, для специализированной техники учреждения и бытового городка. </w:t>
      </w:r>
    </w:p>
    <w:p w14:paraId="65AB5A9B" w14:textId="77777777" w:rsidR="000A0B4A" w:rsidRPr="000A0B4A" w:rsidRDefault="000A0B4A" w:rsidP="000A0B4A">
      <w:pPr>
        <w:ind w:firstLine="567"/>
        <w:jc w:val="both"/>
        <w:rPr>
          <w:rFonts w:eastAsia="Calibri" w:cs="Times New Roman"/>
          <w:bCs/>
          <w:sz w:val="28"/>
          <w:szCs w:val="28"/>
        </w:rPr>
      </w:pPr>
      <w:r w:rsidRPr="000A0B4A">
        <w:rPr>
          <w:rFonts w:eastAsia="Calibri" w:cs="Times New Roman"/>
          <w:bCs/>
          <w:sz w:val="28"/>
          <w:szCs w:val="28"/>
        </w:rPr>
        <w:t>На указанной территории в 2016 году обустроен бытовой городок для временного пребывания сотрудников ГБУ «Жилищник Бутырского района».</w:t>
      </w:r>
    </w:p>
    <w:p w14:paraId="79BFD8E0" w14:textId="77777777" w:rsidR="000A0B4A" w:rsidRPr="000A0B4A" w:rsidRDefault="000A0B4A" w:rsidP="000A0B4A">
      <w:pPr>
        <w:ind w:firstLine="567"/>
        <w:jc w:val="both"/>
        <w:rPr>
          <w:rFonts w:eastAsia="Calibri" w:cs="Times New Roman"/>
          <w:bCs/>
          <w:sz w:val="28"/>
          <w:szCs w:val="28"/>
        </w:rPr>
      </w:pPr>
      <w:r w:rsidRPr="000A0B4A">
        <w:rPr>
          <w:rFonts w:eastAsia="Calibri" w:cs="Times New Roman"/>
          <w:bCs/>
          <w:sz w:val="28"/>
          <w:szCs w:val="28"/>
        </w:rPr>
        <w:t xml:space="preserve">Бытовой городок представляет собой 2-х этажное модульное здание общей площадью 1340 кв.м. с расчетным количеством пребывающих 190 человек, в настоящее время в бытовом городке пребывает 120 человек. </w:t>
      </w:r>
    </w:p>
    <w:p w14:paraId="4FF01125" w14:textId="453C8E56" w:rsidR="000A0B4A" w:rsidRPr="000A0B4A" w:rsidRDefault="000A0B4A" w:rsidP="000A0B4A">
      <w:pPr>
        <w:ind w:firstLine="567"/>
        <w:jc w:val="both"/>
        <w:rPr>
          <w:rFonts w:eastAsia="Calibri" w:cs="Times New Roman"/>
          <w:bCs/>
          <w:sz w:val="28"/>
          <w:szCs w:val="28"/>
        </w:rPr>
      </w:pPr>
      <w:r w:rsidRPr="000A0B4A">
        <w:rPr>
          <w:rFonts w:eastAsia="Calibri" w:cs="Times New Roman"/>
          <w:bCs/>
          <w:sz w:val="28"/>
          <w:szCs w:val="28"/>
        </w:rPr>
        <w:t></w:t>
      </w:r>
      <w:r w:rsidRPr="000A0B4A">
        <w:rPr>
          <w:rFonts w:eastAsia="Calibri" w:cs="Times New Roman"/>
          <w:bCs/>
          <w:sz w:val="28"/>
          <w:szCs w:val="28"/>
        </w:rPr>
        <w:tab/>
      </w:r>
      <w:r w:rsidR="008637F1">
        <w:rPr>
          <w:rFonts w:eastAsia="Calibri" w:cs="Times New Roman"/>
          <w:bCs/>
          <w:sz w:val="28"/>
          <w:szCs w:val="28"/>
        </w:rPr>
        <w:t>э</w:t>
      </w:r>
      <w:r w:rsidRPr="000A0B4A">
        <w:rPr>
          <w:rFonts w:eastAsia="Calibri" w:cs="Times New Roman"/>
          <w:bCs/>
          <w:sz w:val="28"/>
          <w:szCs w:val="28"/>
        </w:rPr>
        <w:t>лектроснабжение постоянное централизованное.</w:t>
      </w:r>
    </w:p>
    <w:p w14:paraId="47CE9760" w14:textId="4951D8DE" w:rsidR="000A0B4A" w:rsidRPr="000A0B4A" w:rsidRDefault="000A0B4A" w:rsidP="000A0B4A">
      <w:pPr>
        <w:ind w:firstLine="567"/>
        <w:jc w:val="both"/>
        <w:rPr>
          <w:rFonts w:eastAsia="Calibri" w:cs="Times New Roman"/>
          <w:bCs/>
          <w:sz w:val="28"/>
          <w:szCs w:val="28"/>
        </w:rPr>
      </w:pPr>
      <w:r w:rsidRPr="000A0B4A">
        <w:rPr>
          <w:rFonts w:eastAsia="Calibri" w:cs="Times New Roman"/>
          <w:bCs/>
          <w:sz w:val="28"/>
          <w:szCs w:val="28"/>
        </w:rPr>
        <w:t></w:t>
      </w:r>
      <w:r w:rsidRPr="000A0B4A">
        <w:rPr>
          <w:rFonts w:eastAsia="Calibri" w:cs="Times New Roman"/>
          <w:bCs/>
          <w:sz w:val="28"/>
          <w:szCs w:val="28"/>
        </w:rPr>
        <w:tab/>
      </w:r>
      <w:r w:rsidR="008637F1">
        <w:rPr>
          <w:rFonts w:eastAsia="Calibri" w:cs="Times New Roman"/>
          <w:bCs/>
          <w:sz w:val="28"/>
          <w:szCs w:val="28"/>
        </w:rPr>
        <w:t>в</w:t>
      </w:r>
      <w:r w:rsidRPr="000A0B4A">
        <w:rPr>
          <w:rFonts w:eastAsia="Calibri" w:cs="Times New Roman"/>
          <w:bCs/>
          <w:sz w:val="28"/>
          <w:szCs w:val="28"/>
        </w:rPr>
        <w:t>одоснабжение и канализация осуществляется по временной схеме (автономно).</w:t>
      </w:r>
    </w:p>
    <w:p w14:paraId="5B921D08" w14:textId="7BCC6B86" w:rsidR="000A0B4A" w:rsidRPr="000A0B4A" w:rsidRDefault="000A0B4A" w:rsidP="000A0B4A">
      <w:pPr>
        <w:ind w:firstLine="567"/>
        <w:jc w:val="both"/>
        <w:rPr>
          <w:rFonts w:eastAsia="Calibri" w:cs="Times New Roman"/>
          <w:bCs/>
          <w:sz w:val="28"/>
          <w:szCs w:val="28"/>
        </w:rPr>
      </w:pPr>
      <w:r w:rsidRPr="000A0B4A">
        <w:rPr>
          <w:rFonts w:eastAsia="Calibri" w:cs="Times New Roman"/>
          <w:bCs/>
          <w:sz w:val="28"/>
          <w:szCs w:val="28"/>
        </w:rPr>
        <w:lastRenderedPageBreak/>
        <w:t></w:t>
      </w:r>
      <w:r w:rsidRPr="000A0B4A">
        <w:rPr>
          <w:rFonts w:eastAsia="Calibri" w:cs="Times New Roman"/>
          <w:bCs/>
          <w:sz w:val="28"/>
          <w:szCs w:val="28"/>
        </w:rPr>
        <w:tab/>
      </w:r>
      <w:r w:rsidR="008637F1">
        <w:rPr>
          <w:rFonts w:eastAsia="Calibri" w:cs="Times New Roman"/>
          <w:bCs/>
          <w:sz w:val="28"/>
          <w:szCs w:val="28"/>
        </w:rPr>
        <w:t>в</w:t>
      </w:r>
      <w:r w:rsidRPr="000A0B4A">
        <w:rPr>
          <w:rFonts w:eastAsia="Calibri" w:cs="Times New Roman"/>
          <w:bCs/>
          <w:sz w:val="28"/>
          <w:szCs w:val="28"/>
        </w:rPr>
        <w:t xml:space="preserve"> бытовом городке обустроены и технически оборудованы:</w:t>
      </w:r>
    </w:p>
    <w:p w14:paraId="0F70AFF9" w14:textId="77777777" w:rsidR="000A0B4A" w:rsidRPr="000A0B4A" w:rsidRDefault="000A0B4A" w:rsidP="000A0B4A">
      <w:pPr>
        <w:ind w:firstLine="567"/>
        <w:jc w:val="both"/>
        <w:rPr>
          <w:rFonts w:eastAsia="Calibri" w:cs="Times New Roman"/>
          <w:bCs/>
          <w:sz w:val="28"/>
          <w:szCs w:val="28"/>
        </w:rPr>
      </w:pPr>
      <w:r w:rsidRPr="000A0B4A">
        <w:rPr>
          <w:rFonts w:eastAsia="Calibri" w:cs="Times New Roman"/>
          <w:bCs/>
          <w:sz w:val="28"/>
          <w:szCs w:val="28"/>
        </w:rPr>
        <w:t></w:t>
      </w:r>
      <w:r w:rsidRPr="000A0B4A">
        <w:rPr>
          <w:rFonts w:eastAsia="Calibri" w:cs="Times New Roman"/>
          <w:bCs/>
          <w:sz w:val="28"/>
          <w:szCs w:val="28"/>
        </w:rPr>
        <w:tab/>
        <w:t xml:space="preserve"> комнаты для отдыха сотрудников;</w:t>
      </w:r>
    </w:p>
    <w:p w14:paraId="711BA4CB" w14:textId="51624597" w:rsidR="000A0B4A" w:rsidRPr="000A0B4A" w:rsidRDefault="000A0B4A" w:rsidP="000A0B4A">
      <w:pPr>
        <w:ind w:firstLine="567"/>
        <w:jc w:val="both"/>
        <w:rPr>
          <w:rFonts w:eastAsia="Calibri" w:cs="Times New Roman"/>
          <w:bCs/>
          <w:sz w:val="28"/>
          <w:szCs w:val="28"/>
        </w:rPr>
      </w:pPr>
      <w:r w:rsidRPr="000A0B4A">
        <w:rPr>
          <w:rFonts w:eastAsia="Calibri" w:cs="Times New Roman"/>
          <w:bCs/>
          <w:sz w:val="28"/>
          <w:szCs w:val="28"/>
        </w:rPr>
        <w:t></w:t>
      </w:r>
      <w:r w:rsidRPr="000A0B4A">
        <w:rPr>
          <w:rFonts w:eastAsia="Calibri" w:cs="Times New Roman"/>
          <w:bCs/>
          <w:sz w:val="28"/>
          <w:szCs w:val="28"/>
        </w:rPr>
        <w:tab/>
      </w:r>
      <w:r w:rsidR="008637F1">
        <w:rPr>
          <w:rFonts w:eastAsia="Calibri" w:cs="Times New Roman"/>
          <w:bCs/>
          <w:sz w:val="28"/>
          <w:szCs w:val="28"/>
        </w:rPr>
        <w:t>к</w:t>
      </w:r>
      <w:r w:rsidRPr="000A0B4A">
        <w:rPr>
          <w:rFonts w:eastAsia="Calibri" w:cs="Times New Roman"/>
          <w:bCs/>
          <w:sz w:val="28"/>
          <w:szCs w:val="28"/>
        </w:rPr>
        <w:t>ухня – столовая оборудованная полноразмерными электрическими плитами, СВЧ печками;</w:t>
      </w:r>
    </w:p>
    <w:p w14:paraId="4C8DE892" w14:textId="77777777" w:rsidR="000A0B4A" w:rsidRPr="000A0B4A" w:rsidRDefault="000A0B4A" w:rsidP="000A0B4A">
      <w:pPr>
        <w:ind w:firstLine="567"/>
        <w:jc w:val="both"/>
        <w:rPr>
          <w:rFonts w:eastAsia="Calibri" w:cs="Times New Roman"/>
          <w:bCs/>
          <w:sz w:val="28"/>
          <w:szCs w:val="28"/>
        </w:rPr>
      </w:pPr>
      <w:r w:rsidRPr="000A0B4A">
        <w:rPr>
          <w:rFonts w:eastAsia="Calibri" w:cs="Times New Roman"/>
          <w:bCs/>
          <w:sz w:val="28"/>
          <w:szCs w:val="28"/>
        </w:rPr>
        <w:t></w:t>
      </w:r>
      <w:r w:rsidRPr="000A0B4A">
        <w:rPr>
          <w:rFonts w:eastAsia="Calibri" w:cs="Times New Roman"/>
          <w:bCs/>
          <w:sz w:val="28"/>
          <w:szCs w:val="28"/>
        </w:rPr>
        <w:tab/>
        <w:t>4 туалетных комнаты в каждой по 4 кабины и 4 умывальника;</w:t>
      </w:r>
    </w:p>
    <w:p w14:paraId="7B20075F" w14:textId="77777777" w:rsidR="000A0B4A" w:rsidRPr="000A0B4A" w:rsidRDefault="000A0B4A" w:rsidP="000A0B4A">
      <w:pPr>
        <w:ind w:firstLine="567"/>
        <w:jc w:val="both"/>
        <w:rPr>
          <w:rFonts w:eastAsia="Calibri" w:cs="Times New Roman"/>
          <w:bCs/>
          <w:sz w:val="28"/>
          <w:szCs w:val="28"/>
        </w:rPr>
      </w:pPr>
      <w:r w:rsidRPr="000A0B4A">
        <w:rPr>
          <w:rFonts w:eastAsia="Calibri" w:cs="Times New Roman"/>
          <w:bCs/>
          <w:sz w:val="28"/>
          <w:szCs w:val="28"/>
        </w:rPr>
        <w:t></w:t>
      </w:r>
      <w:r w:rsidRPr="000A0B4A">
        <w:rPr>
          <w:rFonts w:eastAsia="Calibri" w:cs="Times New Roman"/>
          <w:bCs/>
          <w:sz w:val="28"/>
          <w:szCs w:val="28"/>
        </w:rPr>
        <w:tab/>
        <w:t>2 душевых помещения по 4 душевых кабины;</w:t>
      </w:r>
    </w:p>
    <w:p w14:paraId="16C7BBA7" w14:textId="2BA721A9" w:rsidR="000A0B4A" w:rsidRPr="000A0B4A" w:rsidRDefault="000A0B4A" w:rsidP="000A0B4A">
      <w:pPr>
        <w:ind w:firstLine="567"/>
        <w:jc w:val="both"/>
        <w:rPr>
          <w:rFonts w:eastAsia="Calibri" w:cs="Times New Roman"/>
          <w:bCs/>
          <w:sz w:val="28"/>
          <w:szCs w:val="28"/>
        </w:rPr>
      </w:pPr>
      <w:r w:rsidRPr="000A0B4A">
        <w:rPr>
          <w:rFonts w:eastAsia="Calibri" w:cs="Times New Roman"/>
          <w:bCs/>
          <w:sz w:val="28"/>
          <w:szCs w:val="28"/>
        </w:rPr>
        <w:t></w:t>
      </w:r>
      <w:r w:rsidRPr="000A0B4A">
        <w:rPr>
          <w:rFonts w:eastAsia="Calibri" w:cs="Times New Roman"/>
          <w:bCs/>
          <w:sz w:val="28"/>
          <w:szCs w:val="28"/>
        </w:rPr>
        <w:tab/>
      </w:r>
      <w:r w:rsidR="008637F1">
        <w:rPr>
          <w:rFonts w:eastAsia="Calibri" w:cs="Times New Roman"/>
          <w:bCs/>
          <w:sz w:val="28"/>
          <w:szCs w:val="28"/>
        </w:rPr>
        <w:t>к</w:t>
      </w:r>
      <w:r w:rsidRPr="000A0B4A">
        <w:rPr>
          <w:rFonts w:eastAsia="Calibri" w:cs="Times New Roman"/>
          <w:bCs/>
          <w:sz w:val="28"/>
          <w:szCs w:val="28"/>
        </w:rPr>
        <w:t>омната досуга;</w:t>
      </w:r>
    </w:p>
    <w:p w14:paraId="0776BE21" w14:textId="6B381177" w:rsidR="000A0B4A" w:rsidRPr="000A0B4A" w:rsidRDefault="000A0B4A" w:rsidP="000A0B4A">
      <w:pPr>
        <w:ind w:firstLine="567"/>
        <w:jc w:val="both"/>
        <w:rPr>
          <w:rFonts w:eastAsia="Calibri" w:cs="Times New Roman"/>
          <w:bCs/>
          <w:sz w:val="28"/>
          <w:szCs w:val="28"/>
        </w:rPr>
      </w:pPr>
      <w:r w:rsidRPr="000A0B4A">
        <w:rPr>
          <w:rFonts w:eastAsia="Calibri" w:cs="Times New Roman"/>
          <w:bCs/>
          <w:sz w:val="28"/>
          <w:szCs w:val="28"/>
        </w:rPr>
        <w:t></w:t>
      </w:r>
      <w:r w:rsidRPr="000A0B4A">
        <w:rPr>
          <w:rFonts w:eastAsia="Calibri" w:cs="Times New Roman"/>
          <w:bCs/>
          <w:sz w:val="28"/>
          <w:szCs w:val="28"/>
        </w:rPr>
        <w:tab/>
      </w:r>
      <w:r w:rsidR="008637F1">
        <w:rPr>
          <w:rFonts w:eastAsia="Calibri" w:cs="Times New Roman"/>
          <w:bCs/>
          <w:sz w:val="28"/>
          <w:szCs w:val="28"/>
        </w:rPr>
        <w:t>к</w:t>
      </w:r>
      <w:r w:rsidRPr="000A0B4A">
        <w:rPr>
          <w:rFonts w:eastAsia="Calibri" w:cs="Times New Roman"/>
          <w:bCs/>
          <w:sz w:val="28"/>
          <w:szCs w:val="28"/>
        </w:rPr>
        <w:t>омната отдыха;</w:t>
      </w:r>
    </w:p>
    <w:p w14:paraId="71689DE6" w14:textId="4B6FEED9" w:rsidR="000A0B4A" w:rsidRPr="000A0B4A" w:rsidRDefault="000A0B4A" w:rsidP="000A0B4A">
      <w:pPr>
        <w:ind w:firstLine="567"/>
        <w:jc w:val="both"/>
        <w:rPr>
          <w:rFonts w:eastAsia="Calibri" w:cs="Times New Roman"/>
          <w:bCs/>
          <w:sz w:val="28"/>
          <w:szCs w:val="28"/>
        </w:rPr>
      </w:pPr>
      <w:r w:rsidRPr="000A0B4A">
        <w:rPr>
          <w:rFonts w:eastAsia="Calibri" w:cs="Times New Roman"/>
          <w:bCs/>
          <w:sz w:val="28"/>
          <w:szCs w:val="28"/>
        </w:rPr>
        <w:t></w:t>
      </w:r>
      <w:r w:rsidRPr="000A0B4A">
        <w:rPr>
          <w:rFonts w:eastAsia="Calibri" w:cs="Times New Roman"/>
          <w:bCs/>
          <w:sz w:val="28"/>
          <w:szCs w:val="28"/>
        </w:rPr>
        <w:tab/>
      </w:r>
      <w:r w:rsidR="008637F1">
        <w:rPr>
          <w:rFonts w:eastAsia="Calibri" w:cs="Times New Roman"/>
          <w:bCs/>
          <w:sz w:val="28"/>
          <w:szCs w:val="28"/>
        </w:rPr>
        <w:t>п</w:t>
      </w:r>
      <w:r w:rsidRPr="000A0B4A">
        <w:rPr>
          <w:rFonts w:eastAsia="Calibri" w:cs="Times New Roman"/>
          <w:bCs/>
          <w:sz w:val="28"/>
          <w:szCs w:val="28"/>
        </w:rPr>
        <w:t>омещение для размещения дежурного по бытовому городку;</w:t>
      </w:r>
    </w:p>
    <w:p w14:paraId="557E7D4F" w14:textId="251C8872" w:rsidR="000A0B4A" w:rsidRPr="000A0B4A" w:rsidRDefault="000A0B4A" w:rsidP="000A0B4A">
      <w:pPr>
        <w:ind w:firstLine="567"/>
        <w:jc w:val="both"/>
        <w:rPr>
          <w:rFonts w:eastAsia="Calibri" w:cs="Times New Roman"/>
          <w:bCs/>
          <w:sz w:val="28"/>
          <w:szCs w:val="28"/>
        </w:rPr>
      </w:pPr>
      <w:r w:rsidRPr="000A0B4A">
        <w:rPr>
          <w:rFonts w:eastAsia="Calibri" w:cs="Times New Roman"/>
          <w:bCs/>
          <w:sz w:val="28"/>
          <w:szCs w:val="28"/>
        </w:rPr>
        <w:t></w:t>
      </w:r>
      <w:r w:rsidRPr="000A0B4A">
        <w:rPr>
          <w:rFonts w:eastAsia="Calibri" w:cs="Times New Roman"/>
          <w:bCs/>
          <w:sz w:val="28"/>
          <w:szCs w:val="28"/>
        </w:rPr>
        <w:tab/>
      </w:r>
      <w:r w:rsidR="008637F1">
        <w:rPr>
          <w:rFonts w:eastAsia="Calibri" w:cs="Times New Roman"/>
          <w:bCs/>
          <w:sz w:val="28"/>
          <w:szCs w:val="28"/>
        </w:rPr>
        <w:t>т</w:t>
      </w:r>
      <w:r w:rsidRPr="000A0B4A">
        <w:rPr>
          <w:rFonts w:eastAsia="Calibri" w:cs="Times New Roman"/>
          <w:bCs/>
          <w:sz w:val="28"/>
          <w:szCs w:val="28"/>
        </w:rPr>
        <w:t>ехническое помещение для размещения узла локального водоснабжения.</w:t>
      </w:r>
    </w:p>
    <w:p w14:paraId="709A2A2B" w14:textId="0D9BFFB3" w:rsidR="000A0B4A" w:rsidRPr="000A0B4A" w:rsidRDefault="000A0B4A" w:rsidP="000A0B4A">
      <w:pPr>
        <w:ind w:firstLine="567"/>
        <w:jc w:val="both"/>
        <w:rPr>
          <w:rFonts w:eastAsia="Calibri" w:cs="Times New Roman"/>
          <w:bCs/>
          <w:sz w:val="28"/>
          <w:szCs w:val="28"/>
        </w:rPr>
      </w:pPr>
      <w:r w:rsidRPr="000A0B4A">
        <w:rPr>
          <w:rFonts w:eastAsia="Calibri" w:cs="Times New Roman"/>
          <w:bCs/>
          <w:sz w:val="28"/>
          <w:szCs w:val="28"/>
        </w:rPr>
        <w:t></w:t>
      </w:r>
      <w:r w:rsidRPr="000A0B4A">
        <w:rPr>
          <w:rFonts w:eastAsia="Calibri" w:cs="Times New Roman"/>
          <w:bCs/>
          <w:sz w:val="28"/>
          <w:szCs w:val="28"/>
        </w:rPr>
        <w:tab/>
      </w:r>
      <w:r w:rsidR="008637F1">
        <w:rPr>
          <w:rFonts w:eastAsia="Calibri" w:cs="Times New Roman"/>
          <w:bCs/>
          <w:sz w:val="28"/>
          <w:szCs w:val="28"/>
        </w:rPr>
        <w:t>у</w:t>
      </w:r>
      <w:r w:rsidRPr="000A0B4A">
        <w:rPr>
          <w:rFonts w:eastAsia="Calibri" w:cs="Times New Roman"/>
          <w:bCs/>
          <w:sz w:val="28"/>
          <w:szCs w:val="28"/>
        </w:rPr>
        <w:t>становлены камеры видеонаблюдения, интегрированные в систему ГИС «ЕЦХД» передающие информацию как из внутренних коридоров, так и с прилегающей территории.</w:t>
      </w:r>
    </w:p>
    <w:p w14:paraId="6550B818" w14:textId="4B951E6F" w:rsidR="000A0B4A" w:rsidRDefault="000A0B4A" w:rsidP="000A0B4A">
      <w:pPr>
        <w:ind w:firstLine="567"/>
        <w:jc w:val="both"/>
        <w:rPr>
          <w:rFonts w:eastAsia="Calibri" w:cs="Times New Roman"/>
          <w:bCs/>
          <w:i/>
          <w:iCs/>
          <w:sz w:val="28"/>
          <w:szCs w:val="28"/>
        </w:rPr>
      </w:pPr>
      <w:r w:rsidRPr="000A0B4A">
        <w:rPr>
          <w:rFonts w:eastAsia="Calibri" w:cs="Times New Roman"/>
          <w:bCs/>
          <w:i/>
          <w:iCs/>
          <w:sz w:val="28"/>
          <w:szCs w:val="28"/>
        </w:rPr>
        <w:t>Дополнительно сообщаем, что бытовой городок по состоянию на март находится на стадии переезда по адресу: ул. Яблочкова.вл.51.</w:t>
      </w:r>
    </w:p>
    <w:p w14:paraId="32BD6C48" w14:textId="27EFC579" w:rsidR="000A0B4A" w:rsidRDefault="000A0B4A" w:rsidP="000A0B4A">
      <w:pPr>
        <w:ind w:firstLine="567"/>
        <w:jc w:val="both"/>
        <w:rPr>
          <w:rFonts w:eastAsia="Calibri" w:cs="Times New Roman"/>
          <w:bCs/>
          <w:i/>
          <w:iCs/>
          <w:sz w:val="28"/>
          <w:szCs w:val="28"/>
        </w:rPr>
      </w:pPr>
    </w:p>
    <w:p w14:paraId="43BA5503" w14:textId="77777777" w:rsidR="00895D4C" w:rsidRPr="00895D4C" w:rsidRDefault="00895D4C" w:rsidP="00895D4C">
      <w:pPr>
        <w:ind w:firstLine="567"/>
        <w:jc w:val="both"/>
        <w:rPr>
          <w:rFonts w:eastAsia="Calibri" w:cs="Times New Roman"/>
          <w:sz w:val="28"/>
          <w:szCs w:val="28"/>
        </w:rPr>
      </w:pPr>
    </w:p>
    <w:p w14:paraId="7841E3A8" w14:textId="77777777" w:rsidR="000A0B4A" w:rsidRPr="0058757D" w:rsidRDefault="000A0B4A" w:rsidP="000A0B4A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B7701A">
        <w:rPr>
          <w:rFonts w:ascii="Times New Roman" w:hAnsi="Times New Roman"/>
          <w:b/>
          <w:sz w:val="28"/>
          <w:szCs w:val="28"/>
        </w:rPr>
        <w:t xml:space="preserve">     СПАСИБО за внимание.</w:t>
      </w:r>
      <w:r w:rsidRPr="0058757D">
        <w:rPr>
          <w:rFonts w:ascii="Times New Roman" w:hAnsi="Times New Roman"/>
          <w:sz w:val="28"/>
          <w:szCs w:val="28"/>
        </w:rPr>
        <w:t xml:space="preserve">       </w:t>
      </w:r>
    </w:p>
    <w:sectPr w:rsidR="000A0B4A" w:rsidRPr="0058757D" w:rsidSect="00C5309F">
      <w:headerReference w:type="default" r:id="rId8"/>
      <w:footerReference w:type="default" r:id="rId9"/>
      <w:pgSz w:w="11906" w:h="16838"/>
      <w:pgMar w:top="851" w:right="991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F11A8" w14:textId="77777777" w:rsidR="00223BA2" w:rsidRDefault="00223BA2" w:rsidP="00604688">
      <w:r>
        <w:separator/>
      </w:r>
    </w:p>
  </w:endnote>
  <w:endnote w:type="continuationSeparator" w:id="0">
    <w:p w14:paraId="5CD2FAB0" w14:textId="77777777" w:rsidR="00223BA2" w:rsidRDefault="00223BA2" w:rsidP="0060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2786152"/>
      <w:docPartObj>
        <w:docPartGallery w:val="Page Numbers (Bottom of Page)"/>
        <w:docPartUnique/>
      </w:docPartObj>
    </w:sdtPr>
    <w:sdtEndPr/>
    <w:sdtContent>
      <w:p w14:paraId="12F44EE3" w14:textId="77777777" w:rsidR="00FA702A" w:rsidRDefault="00FA702A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D18C4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41831F8D" w14:textId="77777777" w:rsidR="00FA702A" w:rsidRDefault="00FA702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22590" w14:textId="77777777" w:rsidR="00223BA2" w:rsidRDefault="00223BA2" w:rsidP="00604688">
      <w:r>
        <w:separator/>
      </w:r>
    </w:p>
  </w:footnote>
  <w:footnote w:type="continuationSeparator" w:id="0">
    <w:p w14:paraId="15EDF488" w14:textId="77777777" w:rsidR="00223BA2" w:rsidRDefault="00223BA2" w:rsidP="00604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D8B82" w14:textId="21BCF8DD" w:rsidR="00FA702A" w:rsidRDefault="00FA702A">
    <w:pPr>
      <w:pStyle w:val="a6"/>
      <w:jc w:val="center"/>
    </w:pPr>
  </w:p>
  <w:p w14:paraId="2C4D8548" w14:textId="77777777" w:rsidR="00FA702A" w:rsidRDefault="00FA702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B64F50E"/>
    <w:lvl w:ilvl="0">
      <w:numFmt w:val="bullet"/>
      <w:lvlText w:val="*"/>
      <w:lvlJc w:val="left"/>
    </w:lvl>
  </w:abstractNum>
  <w:abstractNum w:abstractNumId="1" w15:restartNumberingAfterBreak="0">
    <w:nsid w:val="040F5763"/>
    <w:multiLevelType w:val="hybridMultilevel"/>
    <w:tmpl w:val="966E8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F45E5"/>
    <w:multiLevelType w:val="multilevel"/>
    <w:tmpl w:val="01C8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AE82809"/>
    <w:multiLevelType w:val="hybridMultilevel"/>
    <w:tmpl w:val="0372938C"/>
    <w:lvl w:ilvl="0" w:tplc="5426B3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952C70"/>
    <w:multiLevelType w:val="hybridMultilevel"/>
    <w:tmpl w:val="E5AC7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346B1"/>
    <w:multiLevelType w:val="hybridMultilevel"/>
    <w:tmpl w:val="B51EB058"/>
    <w:lvl w:ilvl="0" w:tplc="D4F2FCA4">
      <w:start w:val="1"/>
      <w:numFmt w:val="decimal"/>
      <w:lvlText w:val="%1)"/>
      <w:lvlJc w:val="left"/>
      <w:pPr>
        <w:ind w:left="461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15D7F"/>
    <w:multiLevelType w:val="hybridMultilevel"/>
    <w:tmpl w:val="D18A215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F7258D0"/>
    <w:multiLevelType w:val="hybridMultilevel"/>
    <w:tmpl w:val="C23890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A2E41A9"/>
    <w:multiLevelType w:val="hybridMultilevel"/>
    <w:tmpl w:val="4CB4F84A"/>
    <w:lvl w:ilvl="0" w:tplc="870079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1690F3E"/>
    <w:multiLevelType w:val="hybridMultilevel"/>
    <w:tmpl w:val="50CAD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5C85E14"/>
    <w:multiLevelType w:val="hybridMultilevel"/>
    <w:tmpl w:val="4FFAA4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840764A"/>
    <w:multiLevelType w:val="hybridMultilevel"/>
    <w:tmpl w:val="82EC11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B780094"/>
    <w:multiLevelType w:val="hybridMultilevel"/>
    <w:tmpl w:val="A274A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944F8"/>
    <w:multiLevelType w:val="hybridMultilevel"/>
    <w:tmpl w:val="1F6823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55FD0"/>
    <w:multiLevelType w:val="hybridMultilevel"/>
    <w:tmpl w:val="612E8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10A86"/>
    <w:multiLevelType w:val="hybridMultilevel"/>
    <w:tmpl w:val="349C9B20"/>
    <w:lvl w:ilvl="0" w:tplc="AD366E80">
      <w:start w:val="1"/>
      <w:numFmt w:val="decimal"/>
      <w:lvlText w:val="%1)"/>
      <w:lvlJc w:val="left"/>
      <w:pPr>
        <w:ind w:left="150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66BB5582"/>
    <w:multiLevelType w:val="hybridMultilevel"/>
    <w:tmpl w:val="A5B83670"/>
    <w:lvl w:ilvl="0" w:tplc="F926B706">
      <w:start w:val="1"/>
      <w:numFmt w:val="decimal"/>
      <w:lvlText w:val="%1)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97506F8"/>
    <w:multiLevelType w:val="hybridMultilevel"/>
    <w:tmpl w:val="0366A9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BF3194C"/>
    <w:multiLevelType w:val="hybridMultilevel"/>
    <w:tmpl w:val="BAFE314C"/>
    <w:lvl w:ilvl="0" w:tplc="BE8A65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E086E"/>
    <w:multiLevelType w:val="hybridMultilevel"/>
    <w:tmpl w:val="57FEF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35700"/>
    <w:multiLevelType w:val="hybridMultilevel"/>
    <w:tmpl w:val="DD324A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31671E9"/>
    <w:multiLevelType w:val="hybridMultilevel"/>
    <w:tmpl w:val="A056A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96DC1"/>
    <w:multiLevelType w:val="hybridMultilevel"/>
    <w:tmpl w:val="CE2AB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CB1C45"/>
    <w:multiLevelType w:val="hybridMultilevel"/>
    <w:tmpl w:val="46FEF188"/>
    <w:lvl w:ilvl="0" w:tplc="89FC1D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0"/>
  </w:num>
  <w:num w:numId="4">
    <w:abstractNumId w:val="6"/>
  </w:num>
  <w:num w:numId="5">
    <w:abstractNumId w:val="9"/>
  </w:num>
  <w:num w:numId="6">
    <w:abstractNumId w:val="22"/>
  </w:num>
  <w:num w:numId="7">
    <w:abstractNumId w:val="11"/>
  </w:num>
  <w:num w:numId="8">
    <w:abstractNumId w:val="23"/>
  </w:num>
  <w:num w:numId="9">
    <w:abstractNumId w:val="7"/>
  </w:num>
  <w:num w:numId="10">
    <w:abstractNumId w:val="1"/>
  </w:num>
  <w:num w:numId="11">
    <w:abstractNumId w:val="17"/>
  </w:num>
  <w:num w:numId="12">
    <w:abstractNumId w:val="21"/>
  </w:num>
  <w:num w:numId="13">
    <w:abstractNumId w:val="19"/>
  </w:num>
  <w:num w:numId="14">
    <w:abstractNumId w:val="14"/>
  </w:num>
  <w:num w:numId="15">
    <w:abstractNumId w:val="20"/>
  </w:num>
  <w:num w:numId="16">
    <w:abstractNumId w:val="12"/>
  </w:num>
  <w:num w:numId="17">
    <w:abstractNumId w:val="13"/>
  </w:num>
  <w:num w:numId="18">
    <w:abstractNumId w:val="5"/>
  </w:num>
  <w:num w:numId="19">
    <w:abstractNumId w:val="18"/>
  </w:num>
  <w:num w:numId="20">
    <w:abstractNumId w:val="16"/>
  </w:num>
  <w:num w:numId="21">
    <w:abstractNumId w:val="3"/>
  </w:num>
  <w:num w:numId="22">
    <w:abstractNumId w:val="15"/>
  </w:num>
  <w:num w:numId="23">
    <w:abstractNumId w:val="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1D1"/>
    <w:rsid w:val="00002D97"/>
    <w:rsid w:val="00003F5B"/>
    <w:rsid w:val="0000412E"/>
    <w:rsid w:val="00011437"/>
    <w:rsid w:val="000202D9"/>
    <w:rsid w:val="000229A4"/>
    <w:rsid w:val="0002389A"/>
    <w:rsid w:val="00024236"/>
    <w:rsid w:val="00033950"/>
    <w:rsid w:val="000378F0"/>
    <w:rsid w:val="0004018B"/>
    <w:rsid w:val="00050743"/>
    <w:rsid w:val="00053CE2"/>
    <w:rsid w:val="0007712E"/>
    <w:rsid w:val="00093057"/>
    <w:rsid w:val="000A0B4A"/>
    <w:rsid w:val="000A79EB"/>
    <w:rsid w:val="000B0B02"/>
    <w:rsid w:val="000B3C5E"/>
    <w:rsid w:val="000B79A2"/>
    <w:rsid w:val="000C19EE"/>
    <w:rsid w:val="000C3FEE"/>
    <w:rsid w:val="000D07AC"/>
    <w:rsid w:val="000D1E8E"/>
    <w:rsid w:val="000D560C"/>
    <w:rsid w:val="000E1F78"/>
    <w:rsid w:val="000E50F3"/>
    <w:rsid w:val="000F4292"/>
    <w:rsid w:val="00106252"/>
    <w:rsid w:val="001118E9"/>
    <w:rsid w:val="00115A0E"/>
    <w:rsid w:val="00120F88"/>
    <w:rsid w:val="00133ED3"/>
    <w:rsid w:val="00136115"/>
    <w:rsid w:val="00137FFA"/>
    <w:rsid w:val="00141F1A"/>
    <w:rsid w:val="00142684"/>
    <w:rsid w:val="00143AD9"/>
    <w:rsid w:val="0014650E"/>
    <w:rsid w:val="001660CB"/>
    <w:rsid w:val="00167CA8"/>
    <w:rsid w:val="00182A37"/>
    <w:rsid w:val="001856C6"/>
    <w:rsid w:val="00186592"/>
    <w:rsid w:val="00193CF3"/>
    <w:rsid w:val="001A23C4"/>
    <w:rsid w:val="001A335E"/>
    <w:rsid w:val="001B2F5D"/>
    <w:rsid w:val="001B58A4"/>
    <w:rsid w:val="001B634B"/>
    <w:rsid w:val="001C6C61"/>
    <w:rsid w:val="001C72A6"/>
    <w:rsid w:val="001D20FA"/>
    <w:rsid w:val="001E7294"/>
    <w:rsid w:val="002072E4"/>
    <w:rsid w:val="00210902"/>
    <w:rsid w:val="00210D2C"/>
    <w:rsid w:val="00223BA2"/>
    <w:rsid w:val="00236B00"/>
    <w:rsid w:val="00237906"/>
    <w:rsid w:val="00237CDA"/>
    <w:rsid w:val="00240351"/>
    <w:rsid w:val="00252AE6"/>
    <w:rsid w:val="00252F1D"/>
    <w:rsid w:val="002607DA"/>
    <w:rsid w:val="002629C3"/>
    <w:rsid w:val="00270153"/>
    <w:rsid w:val="00283EF4"/>
    <w:rsid w:val="00284AE1"/>
    <w:rsid w:val="002853EC"/>
    <w:rsid w:val="0028719F"/>
    <w:rsid w:val="00292F11"/>
    <w:rsid w:val="002A11AC"/>
    <w:rsid w:val="002A14EF"/>
    <w:rsid w:val="002A24A4"/>
    <w:rsid w:val="002A6446"/>
    <w:rsid w:val="002B28BF"/>
    <w:rsid w:val="002B33E6"/>
    <w:rsid w:val="002B593D"/>
    <w:rsid w:val="002B6359"/>
    <w:rsid w:val="002C496C"/>
    <w:rsid w:val="002D267E"/>
    <w:rsid w:val="002E11D1"/>
    <w:rsid w:val="002E69E5"/>
    <w:rsid w:val="002F208A"/>
    <w:rsid w:val="002F22F5"/>
    <w:rsid w:val="002F25EB"/>
    <w:rsid w:val="002F76FF"/>
    <w:rsid w:val="003044FB"/>
    <w:rsid w:val="00311581"/>
    <w:rsid w:val="0031407B"/>
    <w:rsid w:val="003217CF"/>
    <w:rsid w:val="003222A6"/>
    <w:rsid w:val="0032608F"/>
    <w:rsid w:val="00332025"/>
    <w:rsid w:val="003545F5"/>
    <w:rsid w:val="00354E08"/>
    <w:rsid w:val="00360902"/>
    <w:rsid w:val="00360F77"/>
    <w:rsid w:val="00366A7E"/>
    <w:rsid w:val="00371AB0"/>
    <w:rsid w:val="00376105"/>
    <w:rsid w:val="00380F5C"/>
    <w:rsid w:val="00384300"/>
    <w:rsid w:val="00392911"/>
    <w:rsid w:val="00396CC1"/>
    <w:rsid w:val="003A0BBE"/>
    <w:rsid w:val="003A2548"/>
    <w:rsid w:val="003C246E"/>
    <w:rsid w:val="003D6593"/>
    <w:rsid w:val="003E58C7"/>
    <w:rsid w:val="003E7191"/>
    <w:rsid w:val="003F117B"/>
    <w:rsid w:val="003F71A6"/>
    <w:rsid w:val="004012F1"/>
    <w:rsid w:val="00402466"/>
    <w:rsid w:val="00402B42"/>
    <w:rsid w:val="00403BD2"/>
    <w:rsid w:val="00413ACC"/>
    <w:rsid w:val="004204A6"/>
    <w:rsid w:val="00444073"/>
    <w:rsid w:val="00450BA2"/>
    <w:rsid w:val="00451E5F"/>
    <w:rsid w:val="00455D99"/>
    <w:rsid w:val="00456EE3"/>
    <w:rsid w:val="00470744"/>
    <w:rsid w:val="0047146B"/>
    <w:rsid w:val="00472F5A"/>
    <w:rsid w:val="00473669"/>
    <w:rsid w:val="00477D3F"/>
    <w:rsid w:val="0048410E"/>
    <w:rsid w:val="0049220F"/>
    <w:rsid w:val="004929A8"/>
    <w:rsid w:val="004A10FE"/>
    <w:rsid w:val="004A2124"/>
    <w:rsid w:val="004A2A3E"/>
    <w:rsid w:val="004B0C10"/>
    <w:rsid w:val="004C0800"/>
    <w:rsid w:val="004C6496"/>
    <w:rsid w:val="004D233B"/>
    <w:rsid w:val="004D2470"/>
    <w:rsid w:val="004E03AE"/>
    <w:rsid w:val="004E1501"/>
    <w:rsid w:val="004F1670"/>
    <w:rsid w:val="004F63DF"/>
    <w:rsid w:val="00504805"/>
    <w:rsid w:val="005119C0"/>
    <w:rsid w:val="00514FA0"/>
    <w:rsid w:val="00526809"/>
    <w:rsid w:val="005409BB"/>
    <w:rsid w:val="00561ACF"/>
    <w:rsid w:val="005622A7"/>
    <w:rsid w:val="0059113F"/>
    <w:rsid w:val="00591753"/>
    <w:rsid w:val="005943F2"/>
    <w:rsid w:val="005B557A"/>
    <w:rsid w:val="005C10AF"/>
    <w:rsid w:val="005D094D"/>
    <w:rsid w:val="005D1E8A"/>
    <w:rsid w:val="005D21E5"/>
    <w:rsid w:val="005D58FA"/>
    <w:rsid w:val="005E0940"/>
    <w:rsid w:val="005E1E5D"/>
    <w:rsid w:val="005E441F"/>
    <w:rsid w:val="005E606D"/>
    <w:rsid w:val="005E7196"/>
    <w:rsid w:val="005F1544"/>
    <w:rsid w:val="005F1F64"/>
    <w:rsid w:val="005F5C8A"/>
    <w:rsid w:val="005F763C"/>
    <w:rsid w:val="005F7B9D"/>
    <w:rsid w:val="005F7F97"/>
    <w:rsid w:val="00604688"/>
    <w:rsid w:val="00605250"/>
    <w:rsid w:val="00607B18"/>
    <w:rsid w:val="00614C6E"/>
    <w:rsid w:val="00622DDF"/>
    <w:rsid w:val="00630910"/>
    <w:rsid w:val="006420A5"/>
    <w:rsid w:val="006452F7"/>
    <w:rsid w:val="006533EB"/>
    <w:rsid w:val="006537A7"/>
    <w:rsid w:val="00654F6A"/>
    <w:rsid w:val="00660676"/>
    <w:rsid w:val="00660E23"/>
    <w:rsid w:val="00663E3C"/>
    <w:rsid w:val="00665D5D"/>
    <w:rsid w:val="00666F9E"/>
    <w:rsid w:val="006706B8"/>
    <w:rsid w:val="006707F8"/>
    <w:rsid w:val="00672592"/>
    <w:rsid w:val="0068131A"/>
    <w:rsid w:val="00681ACA"/>
    <w:rsid w:val="00682E0C"/>
    <w:rsid w:val="00683168"/>
    <w:rsid w:val="0068344F"/>
    <w:rsid w:val="00683BA1"/>
    <w:rsid w:val="00685189"/>
    <w:rsid w:val="00687DDB"/>
    <w:rsid w:val="006A16ED"/>
    <w:rsid w:val="006A3E35"/>
    <w:rsid w:val="006B3160"/>
    <w:rsid w:val="006B3745"/>
    <w:rsid w:val="006B571E"/>
    <w:rsid w:val="006C5F83"/>
    <w:rsid w:val="006C6E09"/>
    <w:rsid w:val="006D184B"/>
    <w:rsid w:val="006D3237"/>
    <w:rsid w:val="006D42B8"/>
    <w:rsid w:val="006D448E"/>
    <w:rsid w:val="006D794E"/>
    <w:rsid w:val="006E21B3"/>
    <w:rsid w:val="006E787F"/>
    <w:rsid w:val="006F1566"/>
    <w:rsid w:val="006F4A6B"/>
    <w:rsid w:val="00711A4C"/>
    <w:rsid w:val="007143B0"/>
    <w:rsid w:val="00737B3A"/>
    <w:rsid w:val="00740EEF"/>
    <w:rsid w:val="00741B05"/>
    <w:rsid w:val="00744306"/>
    <w:rsid w:val="007453C9"/>
    <w:rsid w:val="007464E5"/>
    <w:rsid w:val="007515FC"/>
    <w:rsid w:val="00752E78"/>
    <w:rsid w:val="00755EA8"/>
    <w:rsid w:val="00767C15"/>
    <w:rsid w:val="00770815"/>
    <w:rsid w:val="007753A1"/>
    <w:rsid w:val="00776BCD"/>
    <w:rsid w:val="007A2F34"/>
    <w:rsid w:val="007B7717"/>
    <w:rsid w:val="007C1CD5"/>
    <w:rsid w:val="007C6F6B"/>
    <w:rsid w:val="007D18C4"/>
    <w:rsid w:val="007D552F"/>
    <w:rsid w:val="007D5D11"/>
    <w:rsid w:val="007E020C"/>
    <w:rsid w:val="007E66DE"/>
    <w:rsid w:val="007E7863"/>
    <w:rsid w:val="007F2E2C"/>
    <w:rsid w:val="007F39BF"/>
    <w:rsid w:val="00801879"/>
    <w:rsid w:val="00815625"/>
    <w:rsid w:val="008210F9"/>
    <w:rsid w:val="00840CA3"/>
    <w:rsid w:val="0084114C"/>
    <w:rsid w:val="0084156A"/>
    <w:rsid w:val="008427C2"/>
    <w:rsid w:val="0084632D"/>
    <w:rsid w:val="0084642C"/>
    <w:rsid w:val="00852AFE"/>
    <w:rsid w:val="00855604"/>
    <w:rsid w:val="008637F1"/>
    <w:rsid w:val="00870D8F"/>
    <w:rsid w:val="0087179C"/>
    <w:rsid w:val="0087337F"/>
    <w:rsid w:val="00893576"/>
    <w:rsid w:val="00893BEE"/>
    <w:rsid w:val="00895D4C"/>
    <w:rsid w:val="00896A0D"/>
    <w:rsid w:val="00897C03"/>
    <w:rsid w:val="008A03C8"/>
    <w:rsid w:val="008A04B9"/>
    <w:rsid w:val="008A4252"/>
    <w:rsid w:val="008A5AF9"/>
    <w:rsid w:val="008B064F"/>
    <w:rsid w:val="008B186A"/>
    <w:rsid w:val="008C5CE1"/>
    <w:rsid w:val="008D3E07"/>
    <w:rsid w:val="008F3E78"/>
    <w:rsid w:val="0091553B"/>
    <w:rsid w:val="009200AA"/>
    <w:rsid w:val="00921D3C"/>
    <w:rsid w:val="00924F43"/>
    <w:rsid w:val="00925209"/>
    <w:rsid w:val="00925C73"/>
    <w:rsid w:val="0093115A"/>
    <w:rsid w:val="009312D1"/>
    <w:rsid w:val="009348FF"/>
    <w:rsid w:val="009352AB"/>
    <w:rsid w:val="00935AB9"/>
    <w:rsid w:val="0093693D"/>
    <w:rsid w:val="00941D88"/>
    <w:rsid w:val="00950BC1"/>
    <w:rsid w:val="00956B7D"/>
    <w:rsid w:val="0096272B"/>
    <w:rsid w:val="009639CF"/>
    <w:rsid w:val="00967B56"/>
    <w:rsid w:val="009710D5"/>
    <w:rsid w:val="00974AFC"/>
    <w:rsid w:val="00987DFF"/>
    <w:rsid w:val="00991F6C"/>
    <w:rsid w:val="00992BC5"/>
    <w:rsid w:val="009C5A07"/>
    <w:rsid w:val="009C5A08"/>
    <w:rsid w:val="009D402D"/>
    <w:rsid w:val="009D7AE1"/>
    <w:rsid w:val="009E5221"/>
    <w:rsid w:val="009E5A4B"/>
    <w:rsid w:val="009E6DE8"/>
    <w:rsid w:val="009F5863"/>
    <w:rsid w:val="00A01865"/>
    <w:rsid w:val="00A03198"/>
    <w:rsid w:val="00A07644"/>
    <w:rsid w:val="00A128D3"/>
    <w:rsid w:val="00A256FC"/>
    <w:rsid w:val="00A26487"/>
    <w:rsid w:val="00A35DD9"/>
    <w:rsid w:val="00A46FEE"/>
    <w:rsid w:val="00A539E6"/>
    <w:rsid w:val="00A6012F"/>
    <w:rsid w:val="00A62555"/>
    <w:rsid w:val="00A62807"/>
    <w:rsid w:val="00A711DE"/>
    <w:rsid w:val="00A75007"/>
    <w:rsid w:val="00A76816"/>
    <w:rsid w:val="00A80341"/>
    <w:rsid w:val="00A83ACB"/>
    <w:rsid w:val="00A849D3"/>
    <w:rsid w:val="00A85BBF"/>
    <w:rsid w:val="00A9047E"/>
    <w:rsid w:val="00A91B4A"/>
    <w:rsid w:val="00A9451E"/>
    <w:rsid w:val="00A959F6"/>
    <w:rsid w:val="00AA46D1"/>
    <w:rsid w:val="00AB7787"/>
    <w:rsid w:val="00AD1C5B"/>
    <w:rsid w:val="00AD21F6"/>
    <w:rsid w:val="00AD3673"/>
    <w:rsid w:val="00AD6A8A"/>
    <w:rsid w:val="00AD79F8"/>
    <w:rsid w:val="00AF5B3C"/>
    <w:rsid w:val="00B05904"/>
    <w:rsid w:val="00B112FD"/>
    <w:rsid w:val="00B12203"/>
    <w:rsid w:val="00B134D2"/>
    <w:rsid w:val="00B163F0"/>
    <w:rsid w:val="00B17B2E"/>
    <w:rsid w:val="00B17CEB"/>
    <w:rsid w:val="00B235EB"/>
    <w:rsid w:val="00B364C3"/>
    <w:rsid w:val="00B410A9"/>
    <w:rsid w:val="00B41BF0"/>
    <w:rsid w:val="00B42636"/>
    <w:rsid w:val="00B564B0"/>
    <w:rsid w:val="00B617D0"/>
    <w:rsid w:val="00B6260B"/>
    <w:rsid w:val="00B731A7"/>
    <w:rsid w:val="00B741CD"/>
    <w:rsid w:val="00B76884"/>
    <w:rsid w:val="00B77F2E"/>
    <w:rsid w:val="00B91ECF"/>
    <w:rsid w:val="00BA079C"/>
    <w:rsid w:val="00BA1740"/>
    <w:rsid w:val="00BA29BA"/>
    <w:rsid w:val="00BA4943"/>
    <w:rsid w:val="00BB1CD9"/>
    <w:rsid w:val="00BC19B3"/>
    <w:rsid w:val="00BC3037"/>
    <w:rsid w:val="00BC45AE"/>
    <w:rsid w:val="00BD209C"/>
    <w:rsid w:val="00BD6F81"/>
    <w:rsid w:val="00BF389A"/>
    <w:rsid w:val="00BF6FC8"/>
    <w:rsid w:val="00BF7195"/>
    <w:rsid w:val="00C12243"/>
    <w:rsid w:val="00C124F9"/>
    <w:rsid w:val="00C16851"/>
    <w:rsid w:val="00C17687"/>
    <w:rsid w:val="00C23D61"/>
    <w:rsid w:val="00C31AA8"/>
    <w:rsid w:val="00C51010"/>
    <w:rsid w:val="00C51CC2"/>
    <w:rsid w:val="00C5309F"/>
    <w:rsid w:val="00C62E5F"/>
    <w:rsid w:val="00C722E1"/>
    <w:rsid w:val="00C95852"/>
    <w:rsid w:val="00C96A35"/>
    <w:rsid w:val="00C97DE4"/>
    <w:rsid w:val="00CA203B"/>
    <w:rsid w:val="00CB6038"/>
    <w:rsid w:val="00CB7B95"/>
    <w:rsid w:val="00CD3619"/>
    <w:rsid w:val="00CD6F32"/>
    <w:rsid w:val="00CF12A0"/>
    <w:rsid w:val="00CF460C"/>
    <w:rsid w:val="00CF5D44"/>
    <w:rsid w:val="00CF71A5"/>
    <w:rsid w:val="00D009B6"/>
    <w:rsid w:val="00D00CA0"/>
    <w:rsid w:val="00D10D95"/>
    <w:rsid w:val="00D13046"/>
    <w:rsid w:val="00D13CFD"/>
    <w:rsid w:val="00D161AD"/>
    <w:rsid w:val="00D30EF1"/>
    <w:rsid w:val="00D42AA2"/>
    <w:rsid w:val="00D43347"/>
    <w:rsid w:val="00D51202"/>
    <w:rsid w:val="00D51305"/>
    <w:rsid w:val="00D54FD7"/>
    <w:rsid w:val="00D5676A"/>
    <w:rsid w:val="00D62B7D"/>
    <w:rsid w:val="00D66448"/>
    <w:rsid w:val="00D7331C"/>
    <w:rsid w:val="00D77AC3"/>
    <w:rsid w:val="00D9133E"/>
    <w:rsid w:val="00DA0591"/>
    <w:rsid w:val="00DA1775"/>
    <w:rsid w:val="00DA4C98"/>
    <w:rsid w:val="00DA60D9"/>
    <w:rsid w:val="00DA7BF6"/>
    <w:rsid w:val="00DB135B"/>
    <w:rsid w:val="00DC26A7"/>
    <w:rsid w:val="00DC4963"/>
    <w:rsid w:val="00DD1ECE"/>
    <w:rsid w:val="00DD47A6"/>
    <w:rsid w:val="00DF0C8C"/>
    <w:rsid w:val="00E135FE"/>
    <w:rsid w:val="00E16BA3"/>
    <w:rsid w:val="00E22880"/>
    <w:rsid w:val="00E266C4"/>
    <w:rsid w:val="00E30E44"/>
    <w:rsid w:val="00E31875"/>
    <w:rsid w:val="00E33BB4"/>
    <w:rsid w:val="00E552EA"/>
    <w:rsid w:val="00E62017"/>
    <w:rsid w:val="00E72431"/>
    <w:rsid w:val="00E7639C"/>
    <w:rsid w:val="00E77259"/>
    <w:rsid w:val="00E87476"/>
    <w:rsid w:val="00E90C63"/>
    <w:rsid w:val="00E95EEC"/>
    <w:rsid w:val="00EB1006"/>
    <w:rsid w:val="00EB6AE0"/>
    <w:rsid w:val="00EB6F86"/>
    <w:rsid w:val="00EC3E3D"/>
    <w:rsid w:val="00EC72F8"/>
    <w:rsid w:val="00EC7B4B"/>
    <w:rsid w:val="00EC7D67"/>
    <w:rsid w:val="00ED4CD0"/>
    <w:rsid w:val="00ED60DF"/>
    <w:rsid w:val="00EE1ABC"/>
    <w:rsid w:val="00EE34E8"/>
    <w:rsid w:val="00EF15B2"/>
    <w:rsid w:val="00EF3C3C"/>
    <w:rsid w:val="00F067FE"/>
    <w:rsid w:val="00F1727B"/>
    <w:rsid w:val="00F22B4C"/>
    <w:rsid w:val="00F25740"/>
    <w:rsid w:val="00F31994"/>
    <w:rsid w:val="00F31EFA"/>
    <w:rsid w:val="00F3595C"/>
    <w:rsid w:val="00F41488"/>
    <w:rsid w:val="00F4386E"/>
    <w:rsid w:val="00F44E20"/>
    <w:rsid w:val="00F52E16"/>
    <w:rsid w:val="00F57AD2"/>
    <w:rsid w:val="00F60D55"/>
    <w:rsid w:val="00F611F4"/>
    <w:rsid w:val="00F617CC"/>
    <w:rsid w:val="00F6415A"/>
    <w:rsid w:val="00F64B9B"/>
    <w:rsid w:val="00F66BE2"/>
    <w:rsid w:val="00F6770F"/>
    <w:rsid w:val="00F75402"/>
    <w:rsid w:val="00F967A3"/>
    <w:rsid w:val="00FA391D"/>
    <w:rsid w:val="00FA702A"/>
    <w:rsid w:val="00FB0330"/>
    <w:rsid w:val="00FB5FF0"/>
    <w:rsid w:val="00FD3B72"/>
    <w:rsid w:val="00FD4B70"/>
    <w:rsid w:val="00FE71BE"/>
    <w:rsid w:val="00FE7636"/>
    <w:rsid w:val="00FE7F2F"/>
    <w:rsid w:val="00FF4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45B2B"/>
  <w15:docId w15:val="{DC7A3954-1C0E-4CAD-B870-DBDD394D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BE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0E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F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full">
    <w:name w:val="justifyfull"/>
    <w:basedOn w:val="a"/>
    <w:rsid w:val="002E11D1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2E11D1"/>
  </w:style>
  <w:style w:type="paragraph" w:styleId="HTML">
    <w:name w:val="HTML Preformatted"/>
    <w:basedOn w:val="a"/>
    <w:link w:val="HTML0"/>
    <w:uiPriority w:val="99"/>
    <w:semiHidden/>
    <w:unhideWhenUsed/>
    <w:rsid w:val="002E11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11D1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F22F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02D97"/>
    <w:pPr>
      <w:spacing w:before="100" w:beforeAutospacing="1" w:after="100" w:afterAutospacing="1"/>
    </w:pPr>
    <w:rPr>
      <w:rFonts w:eastAsia="Times New Roman" w:cs="Times New Roman"/>
    </w:rPr>
  </w:style>
  <w:style w:type="paragraph" w:styleId="a5">
    <w:name w:val="List Paragraph"/>
    <w:basedOn w:val="a"/>
    <w:uiPriority w:val="34"/>
    <w:qFormat/>
    <w:rsid w:val="00BA079C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customStyle="1" w:styleId="20">
    <w:name w:val="Заголовок 2 Знак"/>
    <w:basedOn w:val="a0"/>
    <w:link w:val="2"/>
    <w:uiPriority w:val="9"/>
    <w:semiHidden/>
    <w:rsid w:val="00654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6046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688"/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046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688"/>
    <w:rPr>
      <w:rFonts w:ascii="Times New Roman" w:hAnsi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991F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991F6C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59"/>
    <w:rsid w:val="00C124F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134D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134D2"/>
    <w:rPr>
      <w:rFonts w:ascii="Segoe U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0EE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e">
    <w:name w:val="Strong"/>
    <w:basedOn w:val="a0"/>
    <w:uiPriority w:val="22"/>
    <w:qFormat/>
    <w:rsid w:val="004736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D19AF-CB3F-4EAB-B577-58FF8A88E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19</Pages>
  <Words>4337</Words>
  <Characters>24725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Anton</cp:lastModifiedBy>
  <cp:revision>18</cp:revision>
  <cp:lastPrinted>2017-02-27T08:23:00Z</cp:lastPrinted>
  <dcterms:created xsi:type="dcterms:W3CDTF">2025-03-24T09:38:00Z</dcterms:created>
  <dcterms:modified xsi:type="dcterms:W3CDTF">2025-03-24T15:08:00Z</dcterms:modified>
</cp:coreProperties>
</file>