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6A3DAE" w:rsidRDefault="006A3DAE" w:rsidP="006A3DAE">
      <w:pPr>
        <w:rPr>
          <w:b/>
          <w:sz w:val="36"/>
          <w:szCs w:val="36"/>
        </w:rPr>
      </w:pPr>
    </w:p>
    <w:p w14:paraId="3A685DB4" w14:textId="77777777" w:rsidR="006A3DAE" w:rsidRPr="006A3DAE" w:rsidRDefault="006A3DAE" w:rsidP="006A3DAE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50DFA06D" w14:textId="77777777" w:rsidR="006A3DAE" w:rsidRPr="006A3DAE" w:rsidRDefault="006A3DAE" w:rsidP="006A3DAE">
      <w:pPr>
        <w:rPr>
          <w:rFonts w:eastAsia="Calibri"/>
          <w:sz w:val="32"/>
          <w:szCs w:val="32"/>
          <w:lang w:eastAsia="en-US"/>
        </w:rPr>
      </w:pPr>
    </w:p>
    <w:p w14:paraId="2E1A4DDD" w14:textId="77777777" w:rsidR="006A3DAE" w:rsidRPr="006A3DAE" w:rsidRDefault="006A3DAE" w:rsidP="006A3DAE">
      <w:pPr>
        <w:rPr>
          <w:rFonts w:eastAsia="Calibri"/>
          <w:sz w:val="32"/>
          <w:szCs w:val="32"/>
          <w:lang w:eastAsia="en-US"/>
        </w:rPr>
      </w:pPr>
    </w:p>
    <w:p w14:paraId="4229F013" w14:textId="0ADBD58A" w:rsidR="006A3DAE" w:rsidRPr="006A3DAE" w:rsidRDefault="006A3DAE" w:rsidP="006A3DAE">
      <w:pPr>
        <w:rPr>
          <w:rFonts w:eastAsia="Calibri"/>
          <w:sz w:val="28"/>
          <w:szCs w:val="28"/>
          <w:lang w:eastAsia="en-US"/>
        </w:rPr>
      </w:pPr>
      <w:r w:rsidRPr="006A3DAE">
        <w:rPr>
          <w:rFonts w:eastAsia="Calibri"/>
          <w:sz w:val="28"/>
          <w:szCs w:val="28"/>
          <w:lang w:eastAsia="en-US"/>
        </w:rPr>
        <w:t>21.01.2025 № 01-04/1-</w:t>
      </w:r>
      <w:r>
        <w:rPr>
          <w:rFonts w:eastAsia="Calibri"/>
          <w:sz w:val="28"/>
          <w:szCs w:val="28"/>
          <w:lang w:eastAsia="en-US"/>
        </w:rPr>
        <w:t>7</w:t>
      </w:r>
      <w:r w:rsidRPr="006A3DAE">
        <w:rPr>
          <w:rFonts w:eastAsia="Calibri"/>
          <w:sz w:val="28"/>
          <w:szCs w:val="28"/>
          <w:lang w:eastAsia="en-US"/>
        </w:rPr>
        <w:tab/>
      </w:r>
    </w:p>
    <w:p w14:paraId="645BCA90" w14:textId="6FCDF45B" w:rsidR="00C97CD7" w:rsidRPr="0021172C" w:rsidRDefault="00882F8F" w:rsidP="009D4229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bookmarkStart w:id="0" w:name="_GoBack"/>
      <w:bookmarkEnd w:id="0"/>
    </w:p>
    <w:p w14:paraId="3D452F6E" w14:textId="5BC84812" w:rsidR="009D4229" w:rsidRPr="000F3889" w:rsidRDefault="009D4229" w:rsidP="009D4229">
      <w:pPr>
        <w:ind w:right="5244"/>
        <w:jc w:val="both"/>
        <w:rPr>
          <w:b/>
          <w:color w:val="000000"/>
          <w:sz w:val="28"/>
          <w:szCs w:val="28"/>
        </w:rPr>
      </w:pPr>
      <w:r w:rsidRPr="000F3889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0F3889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0F3889">
        <w:rPr>
          <w:b/>
          <w:color w:val="000000"/>
          <w:sz w:val="28"/>
          <w:szCs w:val="28"/>
        </w:rPr>
        <w:t>города Москвы в 202</w:t>
      </w:r>
      <w:r w:rsidR="006A3DAE">
        <w:rPr>
          <w:b/>
          <w:color w:val="000000"/>
          <w:sz w:val="28"/>
          <w:szCs w:val="28"/>
        </w:rPr>
        <w:t>5</w:t>
      </w:r>
      <w:r w:rsidRPr="000F3889">
        <w:rPr>
          <w:b/>
          <w:color w:val="000000"/>
          <w:sz w:val="28"/>
          <w:szCs w:val="28"/>
        </w:rPr>
        <w:t xml:space="preserve"> году</w:t>
      </w:r>
    </w:p>
    <w:p w14:paraId="0EEF383A" w14:textId="77777777"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03FD5FDD" w:rsidR="009D4229" w:rsidRPr="006A3DAE" w:rsidRDefault="009D4229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F3889">
        <w:rPr>
          <w:rFonts w:eastAsia="Calibri"/>
          <w:color w:val="000000"/>
          <w:sz w:val="28"/>
          <w:szCs w:val="28"/>
        </w:rPr>
        <w:t xml:space="preserve">В соответствии с </w:t>
      </w:r>
      <w:r w:rsidRPr="000F3889">
        <w:rPr>
          <w:rFonts w:eastAsia="Calibri"/>
          <w:color w:val="000000"/>
          <w:sz w:val="28"/>
          <w:szCs w:val="28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0F3889">
        <w:rPr>
          <w:rFonts w:eastAsia="Calibri"/>
          <w:color w:val="000000"/>
          <w:sz w:val="28"/>
          <w:szCs w:val="28"/>
        </w:rPr>
        <w:t xml:space="preserve">постановлением Правительства Москвы </w:t>
      </w:r>
      <w:r w:rsidRPr="000F3889">
        <w:rPr>
          <w:rFonts w:eastAsia="Calibri"/>
          <w:sz w:val="28"/>
          <w:szCs w:val="28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</w:t>
      </w:r>
      <w:r w:rsidR="000337E3" w:rsidRPr="000F3889">
        <w:rPr>
          <w:rFonts w:eastAsia="Calibri"/>
          <w:sz w:val="28"/>
          <w:szCs w:val="28"/>
        </w:rPr>
        <w:t>е</w:t>
      </w:r>
      <w:r w:rsidRPr="000F3889">
        <w:rPr>
          <w:rFonts w:eastAsia="Calibri"/>
          <w:sz w:val="28"/>
          <w:szCs w:val="28"/>
        </w:rPr>
        <w:t xml:space="preserve"> управы Бутырского</w:t>
      </w:r>
      <w:proofErr w:type="gramEnd"/>
      <w:r w:rsidRPr="000F3889">
        <w:rPr>
          <w:rFonts w:eastAsia="Calibri"/>
          <w:sz w:val="28"/>
          <w:szCs w:val="28"/>
        </w:rPr>
        <w:t xml:space="preserve"> района города Москвы </w:t>
      </w:r>
      <w:r w:rsidR="0055029F" w:rsidRPr="000F3889">
        <w:rPr>
          <w:rFonts w:eastAsia="Calibri"/>
          <w:sz w:val="28"/>
          <w:szCs w:val="28"/>
        </w:rPr>
        <w:t xml:space="preserve">от </w:t>
      </w:r>
      <w:r w:rsidR="006A3DAE">
        <w:rPr>
          <w:rFonts w:eastAsia="Calibri"/>
          <w:sz w:val="28"/>
          <w:szCs w:val="28"/>
        </w:rPr>
        <w:t>20 января</w:t>
      </w:r>
      <w:r w:rsidR="0055029F" w:rsidRPr="000F3889">
        <w:rPr>
          <w:rFonts w:eastAsia="Calibri"/>
          <w:sz w:val="28"/>
          <w:szCs w:val="28"/>
        </w:rPr>
        <w:t xml:space="preserve"> 202</w:t>
      </w:r>
      <w:r w:rsidR="006A3DAE">
        <w:rPr>
          <w:rFonts w:eastAsia="Calibri"/>
          <w:sz w:val="28"/>
          <w:szCs w:val="28"/>
        </w:rPr>
        <w:t>5</w:t>
      </w:r>
      <w:r w:rsidR="0055029F" w:rsidRPr="000F3889">
        <w:rPr>
          <w:rFonts w:eastAsia="Calibri"/>
          <w:sz w:val="28"/>
          <w:szCs w:val="28"/>
        </w:rPr>
        <w:t xml:space="preserve"> года № И-</w:t>
      </w:r>
      <w:r w:rsidR="006A3DAE">
        <w:rPr>
          <w:rFonts w:eastAsia="Calibri"/>
          <w:sz w:val="28"/>
          <w:szCs w:val="28"/>
        </w:rPr>
        <w:t>61</w:t>
      </w:r>
      <w:r w:rsidR="0055029F" w:rsidRPr="000F3889">
        <w:rPr>
          <w:rFonts w:eastAsia="Calibri"/>
          <w:sz w:val="28"/>
          <w:szCs w:val="28"/>
        </w:rPr>
        <w:t>/2</w:t>
      </w:r>
      <w:r w:rsidR="006A3DAE">
        <w:rPr>
          <w:rFonts w:eastAsia="Calibri"/>
          <w:sz w:val="28"/>
          <w:szCs w:val="28"/>
        </w:rPr>
        <w:t>5</w:t>
      </w:r>
      <w:r w:rsidR="0055029F" w:rsidRPr="000F3889">
        <w:rPr>
          <w:rFonts w:eastAsia="Calibri"/>
          <w:sz w:val="28"/>
          <w:szCs w:val="28"/>
        </w:rPr>
        <w:t xml:space="preserve">, </w:t>
      </w:r>
      <w:r w:rsidRPr="000F3889">
        <w:rPr>
          <w:b/>
          <w:bCs/>
          <w:color w:val="000000"/>
          <w:sz w:val="28"/>
          <w:szCs w:val="28"/>
        </w:rPr>
        <w:t>Совет депутатов муниципального округа Бутырский</w:t>
      </w:r>
      <w:r w:rsidR="006A3DAE">
        <w:rPr>
          <w:b/>
          <w:bCs/>
          <w:color w:val="000000"/>
          <w:sz w:val="28"/>
          <w:szCs w:val="28"/>
        </w:rPr>
        <w:t xml:space="preserve"> в городе Москве</w:t>
      </w:r>
      <w:r w:rsidRPr="000F3889">
        <w:rPr>
          <w:b/>
          <w:bCs/>
          <w:color w:val="000000"/>
          <w:sz w:val="28"/>
          <w:szCs w:val="28"/>
        </w:rPr>
        <w:t xml:space="preserve"> решил:</w:t>
      </w:r>
    </w:p>
    <w:p w14:paraId="2AF5CEB8" w14:textId="728320F5" w:rsidR="000337E3" w:rsidRPr="000F3889" w:rsidRDefault="000337E3" w:rsidP="000337E3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0F3889">
        <w:rPr>
          <w:rFonts w:eastAsia="Calibri"/>
          <w:sz w:val="28"/>
          <w:szCs w:val="28"/>
          <w:lang w:eastAsia="en-US"/>
        </w:rPr>
        <w:t>Провести дополнительные мероприятия по социально-экономическому развитию Бутырского района города Москвы в 202</w:t>
      </w:r>
      <w:r w:rsidR="0022625E">
        <w:rPr>
          <w:rFonts w:eastAsia="Calibri"/>
          <w:sz w:val="28"/>
          <w:szCs w:val="28"/>
          <w:lang w:eastAsia="en-US"/>
        </w:rPr>
        <w:t>5</w:t>
      </w:r>
      <w:r w:rsidRPr="000F3889">
        <w:rPr>
          <w:rFonts w:eastAsia="Calibri"/>
          <w:sz w:val="28"/>
          <w:szCs w:val="28"/>
          <w:lang w:eastAsia="en-US"/>
        </w:rPr>
        <w:t xml:space="preserve"> году согласно приложению к настоящему решению. </w:t>
      </w:r>
    </w:p>
    <w:p w14:paraId="33083E30" w14:textId="77777777"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14:paraId="3A9C6552" w14:textId="77777777" w:rsidR="006A3DAE" w:rsidRPr="006A3DAE" w:rsidRDefault="006A3DAE" w:rsidP="006A3DAE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Опубликовать настоящее решение в сетевом издании «Мос</w:t>
      </w:r>
      <w:r>
        <w:rPr>
          <w:color w:val="000000" w:themeColor="text1"/>
          <w:sz w:val="28"/>
          <w:szCs w:val="28"/>
        </w:rPr>
        <w:t>ковский муниципальный вестник».</w:t>
      </w:r>
    </w:p>
    <w:p w14:paraId="428297DF" w14:textId="1CE7CF03" w:rsidR="006A3DAE" w:rsidRPr="006A3DAE" w:rsidRDefault="006A3DAE" w:rsidP="006A3DAE">
      <w:pPr>
        <w:numPr>
          <w:ilvl w:val="0"/>
          <w:numId w:val="1"/>
        </w:numPr>
        <w:ind w:left="0" w:firstLine="490"/>
        <w:jc w:val="both"/>
        <w:rPr>
          <w:color w:val="000000"/>
          <w:sz w:val="28"/>
          <w:szCs w:val="28"/>
        </w:rPr>
      </w:pPr>
      <w:proofErr w:type="gramStart"/>
      <w:r w:rsidRPr="006A3DAE">
        <w:rPr>
          <w:color w:val="000000"/>
          <w:sz w:val="28"/>
          <w:szCs w:val="28"/>
        </w:rPr>
        <w:t>Контроль за</w:t>
      </w:r>
      <w:proofErr w:type="gramEnd"/>
      <w:r w:rsidRPr="006A3DAE">
        <w:rPr>
          <w:color w:val="000000"/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14:paraId="38B20F10" w14:textId="77777777" w:rsidR="006A3DAE" w:rsidRPr="006A3DAE" w:rsidRDefault="006A3DAE" w:rsidP="006A3DAE">
      <w:pPr>
        <w:rPr>
          <w:color w:val="000000"/>
          <w:sz w:val="28"/>
          <w:szCs w:val="28"/>
        </w:rPr>
      </w:pPr>
    </w:p>
    <w:p w14:paraId="21F89A9A" w14:textId="77777777" w:rsidR="006A3DAE" w:rsidRPr="006A3DAE" w:rsidRDefault="006A3DAE" w:rsidP="006A3DAE">
      <w:pPr>
        <w:rPr>
          <w:b/>
          <w:color w:val="000000"/>
          <w:sz w:val="28"/>
          <w:szCs w:val="28"/>
        </w:rPr>
      </w:pPr>
      <w:r w:rsidRPr="006A3DAE">
        <w:rPr>
          <w:b/>
          <w:color w:val="000000"/>
          <w:sz w:val="28"/>
          <w:szCs w:val="28"/>
        </w:rPr>
        <w:t xml:space="preserve">Глава </w:t>
      </w:r>
      <w:proofErr w:type="gramStart"/>
      <w:r w:rsidRPr="006A3DAE">
        <w:rPr>
          <w:b/>
          <w:color w:val="000000"/>
          <w:sz w:val="28"/>
          <w:szCs w:val="28"/>
        </w:rPr>
        <w:t>внутригородского</w:t>
      </w:r>
      <w:proofErr w:type="gramEnd"/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</w:p>
    <w:p w14:paraId="594FCBDA" w14:textId="77777777" w:rsidR="006A3DAE" w:rsidRPr="006A3DAE" w:rsidRDefault="006A3DAE" w:rsidP="006A3DAE">
      <w:pPr>
        <w:rPr>
          <w:b/>
          <w:color w:val="000000"/>
          <w:sz w:val="28"/>
          <w:szCs w:val="28"/>
        </w:rPr>
      </w:pPr>
      <w:r w:rsidRPr="006A3DAE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6A3DAE" w:rsidRDefault="006A3DAE" w:rsidP="006A3DAE">
      <w:pPr>
        <w:rPr>
          <w:b/>
          <w:color w:val="000000"/>
          <w:sz w:val="28"/>
          <w:szCs w:val="28"/>
        </w:rPr>
      </w:pPr>
      <w:r w:rsidRPr="006A3DAE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6A3DAE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6A3DAE">
        <w:rPr>
          <w:b/>
          <w:color w:val="000000"/>
          <w:sz w:val="28"/>
          <w:szCs w:val="28"/>
        </w:rPr>
        <w:t>в городе Москве</w:t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</w:r>
      <w:r w:rsidRPr="006A3DAE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77777777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 xml:space="preserve">к решению Совета депутатов внутригородского муниципального образования‒муниципального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5F46497D" w14:textId="669EBEDA" w:rsidR="009D4229" w:rsidRPr="006E11B5" w:rsidRDefault="009D4229" w:rsidP="006A3DAE">
      <w:pPr>
        <w:ind w:left="5529"/>
        <w:jc w:val="both"/>
        <w:rPr>
          <w:rFonts w:eastAsia="Calibri"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6A3DAE" w:rsidRPr="006A3DAE">
        <w:rPr>
          <w:rFonts w:eastAsia="Calibri"/>
          <w:sz w:val="28"/>
          <w:szCs w:val="28"/>
          <w:lang w:eastAsia="en-US"/>
        </w:rPr>
        <w:t>21.01.2025 № 01-04/1-7</w:t>
      </w:r>
    </w:p>
    <w:p w14:paraId="267E3573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14:paraId="7AE87C0F" w14:textId="48940C83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>Дополнительные мероприятия по социально-экономическому развитию Бутырского района города Москвы на 202</w:t>
      </w:r>
      <w:r w:rsidR="006A3DAE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14:paraId="6B1B7874" w14:textId="77777777"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559"/>
        <w:gridCol w:w="1276"/>
        <w:gridCol w:w="1559"/>
      </w:tblGrid>
      <w:tr w:rsidR="000362A9" w14:paraId="10351CF1" w14:textId="77777777" w:rsidTr="00937571">
        <w:tc>
          <w:tcPr>
            <w:tcW w:w="709" w:type="dxa"/>
            <w:vAlign w:val="center"/>
          </w:tcPr>
          <w:p w14:paraId="46A1166A" w14:textId="77777777" w:rsidR="000362A9" w:rsidRPr="006E16FF" w:rsidRDefault="000362A9" w:rsidP="00B66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6E16FF">
              <w:rPr>
                <w:b/>
                <w:bCs/>
                <w:color w:val="000000"/>
              </w:rPr>
              <w:t>п</w:t>
            </w:r>
            <w:proofErr w:type="gramEnd"/>
            <w:r w:rsidRPr="006E16FF">
              <w:rPr>
                <w:b/>
                <w:bCs/>
                <w:color w:val="000000"/>
              </w:rPr>
              <w:t>/п</w:t>
            </w:r>
          </w:p>
        </w:tc>
        <w:tc>
          <w:tcPr>
            <w:tcW w:w="2410" w:type="dxa"/>
            <w:vAlign w:val="center"/>
          </w:tcPr>
          <w:p w14:paraId="2CE5C4B1" w14:textId="77777777" w:rsidR="000362A9" w:rsidRPr="006E16FF" w:rsidRDefault="000362A9" w:rsidP="00B664F6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2126" w:type="dxa"/>
            <w:vAlign w:val="center"/>
          </w:tcPr>
          <w:p w14:paraId="05B773A0" w14:textId="77777777" w:rsidR="000362A9" w:rsidRPr="006E16FF" w:rsidRDefault="000362A9" w:rsidP="00B664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работ</w:t>
            </w:r>
          </w:p>
        </w:tc>
        <w:tc>
          <w:tcPr>
            <w:tcW w:w="1559" w:type="dxa"/>
            <w:vAlign w:val="center"/>
          </w:tcPr>
          <w:p w14:paraId="69DB72E0" w14:textId="77777777" w:rsidR="000362A9" w:rsidRPr="006E16FF" w:rsidRDefault="000362A9" w:rsidP="00B664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Объем работ</w:t>
            </w:r>
          </w:p>
        </w:tc>
        <w:tc>
          <w:tcPr>
            <w:tcW w:w="1276" w:type="dxa"/>
            <w:vAlign w:val="center"/>
          </w:tcPr>
          <w:p w14:paraId="22D2EC98" w14:textId="77777777" w:rsidR="000362A9" w:rsidRPr="006E16FF" w:rsidRDefault="000362A9" w:rsidP="00B664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14:paraId="10CB484E" w14:textId="77777777" w:rsidR="000362A9" w:rsidRPr="006E16FF" w:rsidRDefault="000362A9" w:rsidP="00B66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6E16FF">
              <w:rPr>
                <w:b/>
                <w:bCs/>
                <w:color w:val="000000"/>
              </w:rPr>
              <w:t>тоимость работ</w:t>
            </w:r>
            <w:r>
              <w:rPr>
                <w:b/>
                <w:bCs/>
                <w:color w:val="000000"/>
              </w:rPr>
              <w:t>,</w:t>
            </w:r>
          </w:p>
          <w:p w14:paraId="61A19DF1" w14:textId="6BE9742D" w:rsidR="000362A9" w:rsidRPr="006E16FF" w:rsidRDefault="000362A9" w:rsidP="00B664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руб.</w:t>
            </w:r>
          </w:p>
        </w:tc>
      </w:tr>
      <w:tr w:rsidR="000362A9" w14:paraId="75BC6D4F" w14:textId="77777777" w:rsidTr="00937571">
        <w:tc>
          <w:tcPr>
            <w:tcW w:w="709" w:type="dxa"/>
          </w:tcPr>
          <w:p w14:paraId="60A3FCBA" w14:textId="77777777" w:rsidR="000362A9" w:rsidRPr="000362A9" w:rsidRDefault="000362A9" w:rsidP="00B664F6">
            <w:pPr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0362A9">
              <w:rPr>
                <w:rFonts w:eastAsia="Calibri"/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</w:tcPr>
          <w:p w14:paraId="0E2347BC" w14:textId="77777777" w:rsidR="000362A9" w:rsidRPr="000362A9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2126" w:type="dxa"/>
          </w:tcPr>
          <w:p w14:paraId="7A83BACE" w14:textId="77777777" w:rsidR="000362A9" w:rsidRPr="000362A9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1559" w:type="dxa"/>
          </w:tcPr>
          <w:p w14:paraId="2AA263ED" w14:textId="77777777" w:rsidR="000362A9" w:rsidRPr="000362A9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</w:tcPr>
          <w:p w14:paraId="32E054F0" w14:textId="77777777" w:rsidR="000362A9" w:rsidRPr="000362A9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1559" w:type="dxa"/>
          </w:tcPr>
          <w:p w14:paraId="63274CDC" w14:textId="77777777" w:rsidR="000362A9" w:rsidRPr="000362A9" w:rsidRDefault="000362A9" w:rsidP="00B664F6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</w:tr>
      <w:tr w:rsidR="000362A9" w14:paraId="608AD731" w14:textId="77777777" w:rsidTr="00937571">
        <w:tc>
          <w:tcPr>
            <w:tcW w:w="709" w:type="dxa"/>
          </w:tcPr>
          <w:p w14:paraId="58BA6449" w14:textId="77777777" w:rsidR="000362A9" w:rsidRPr="000362A9" w:rsidRDefault="000362A9" w:rsidP="00B664F6">
            <w:pPr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0362A9">
              <w:rPr>
                <w:rFonts w:eastAsia="Calibri"/>
                <w:b/>
                <w:bCs/>
                <w:color w:val="000000" w:themeColor="text1"/>
                <w:lang w:eastAsia="en-US"/>
              </w:rPr>
              <w:t>1.</w:t>
            </w:r>
          </w:p>
        </w:tc>
        <w:tc>
          <w:tcPr>
            <w:tcW w:w="8930" w:type="dxa"/>
            <w:gridSpan w:val="5"/>
          </w:tcPr>
          <w:p w14:paraId="01A636A4" w14:textId="77777777" w:rsidR="000362A9" w:rsidRPr="000362A9" w:rsidRDefault="000362A9" w:rsidP="00B664F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 xml:space="preserve">Установка и ремонт общедомового оборудования для инвалидов и других лиц с ограничениями жизнедеятельности (в </w:t>
            </w:r>
            <w:proofErr w:type="spellStart"/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т.ч</w:t>
            </w:r>
            <w:proofErr w:type="spellEnd"/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. подъемных платформ)</w:t>
            </w:r>
          </w:p>
        </w:tc>
      </w:tr>
      <w:tr w:rsidR="000362A9" w14:paraId="6DCE4F77" w14:textId="77777777" w:rsidTr="00937571">
        <w:tc>
          <w:tcPr>
            <w:tcW w:w="709" w:type="dxa"/>
          </w:tcPr>
          <w:p w14:paraId="496E53AF" w14:textId="77777777" w:rsidR="000362A9" w:rsidRPr="000362A9" w:rsidRDefault="000362A9" w:rsidP="00B664F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362A9">
              <w:rPr>
                <w:rFonts w:eastAsia="Calibri"/>
                <w:color w:val="000000" w:themeColor="text1"/>
                <w:lang w:eastAsia="en-US"/>
              </w:rPr>
              <w:t>1.1.</w:t>
            </w:r>
          </w:p>
        </w:tc>
        <w:tc>
          <w:tcPr>
            <w:tcW w:w="2410" w:type="dxa"/>
          </w:tcPr>
          <w:p w14:paraId="288D408F" w14:textId="77777777" w:rsidR="000362A9" w:rsidRPr="000362A9" w:rsidRDefault="000362A9" w:rsidP="00B664F6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color w:val="000000" w:themeColor="text1"/>
                <w:lang w:eastAsia="en-US"/>
              </w:rPr>
              <w:t>ул. Гончарова, д.17В, подъезд 1</w:t>
            </w:r>
          </w:p>
        </w:tc>
        <w:tc>
          <w:tcPr>
            <w:tcW w:w="2126" w:type="dxa"/>
          </w:tcPr>
          <w:p w14:paraId="4DF27B93" w14:textId="4A51EC1E" w:rsidR="000362A9" w:rsidRPr="000362A9" w:rsidRDefault="000362A9" w:rsidP="006A3DAE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color w:val="000000" w:themeColor="text1"/>
                <w:lang w:eastAsia="en-US"/>
              </w:rPr>
              <w:t xml:space="preserve">Устройство </w:t>
            </w:r>
            <w:r w:rsidR="006A3DAE">
              <w:rPr>
                <w:rFonts w:eastAsiaTheme="minorHAnsi"/>
                <w:color w:val="000000" w:themeColor="text1"/>
                <w:lang w:eastAsia="en-US"/>
              </w:rPr>
              <w:t xml:space="preserve">поручня </w:t>
            </w:r>
            <w:proofErr w:type="spellStart"/>
            <w:r w:rsidR="006A3DAE">
              <w:rPr>
                <w:rFonts w:eastAsiaTheme="minorHAnsi"/>
                <w:color w:val="000000" w:themeColor="text1"/>
                <w:lang w:eastAsia="en-US"/>
              </w:rPr>
              <w:t>пристенного</w:t>
            </w:r>
            <w:proofErr w:type="spellEnd"/>
          </w:p>
        </w:tc>
        <w:tc>
          <w:tcPr>
            <w:tcW w:w="1559" w:type="dxa"/>
          </w:tcPr>
          <w:p w14:paraId="6A7B9722" w14:textId="77777777" w:rsidR="000362A9" w:rsidRPr="000362A9" w:rsidRDefault="000362A9" w:rsidP="00B664F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276" w:type="dxa"/>
          </w:tcPr>
          <w:p w14:paraId="2261E04D" w14:textId="77777777" w:rsidR="000362A9" w:rsidRPr="000362A9" w:rsidRDefault="000362A9" w:rsidP="00B664F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color w:val="000000" w:themeColor="text1"/>
                <w:lang w:eastAsia="en-US"/>
              </w:rPr>
              <w:t>шт.</w:t>
            </w:r>
          </w:p>
        </w:tc>
        <w:tc>
          <w:tcPr>
            <w:tcW w:w="1559" w:type="dxa"/>
          </w:tcPr>
          <w:p w14:paraId="1FE6A17F" w14:textId="3A603E64" w:rsidR="000362A9" w:rsidRPr="000362A9" w:rsidRDefault="000362A9" w:rsidP="006A3DA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6A3DAE">
              <w:rPr>
                <w:rFonts w:eastAsiaTheme="minorHAnsi"/>
                <w:color w:val="000000" w:themeColor="text1"/>
                <w:lang w:eastAsia="en-US"/>
              </w:rPr>
              <w:t>2</w:t>
            </w:r>
            <w:r w:rsidRPr="000362A9">
              <w:rPr>
                <w:rFonts w:eastAsiaTheme="minorHAnsi"/>
                <w:color w:val="000000" w:themeColor="text1"/>
                <w:lang w:eastAsia="en-US"/>
              </w:rPr>
              <w:t> </w:t>
            </w:r>
            <w:r w:rsidR="006A3DAE">
              <w:rPr>
                <w:rFonts w:eastAsiaTheme="minorHAnsi"/>
                <w:color w:val="000000" w:themeColor="text1"/>
                <w:lang w:eastAsia="en-US"/>
              </w:rPr>
              <w:t>0</w:t>
            </w:r>
            <w:r w:rsidRPr="000362A9">
              <w:rPr>
                <w:rFonts w:eastAsiaTheme="minorHAnsi"/>
                <w:color w:val="000000" w:themeColor="text1"/>
                <w:lang w:eastAsia="en-US"/>
              </w:rPr>
              <w:t>00,00</w:t>
            </w:r>
          </w:p>
        </w:tc>
      </w:tr>
      <w:tr w:rsidR="006A3DAE" w14:paraId="7130F6EF" w14:textId="77777777" w:rsidTr="00937571">
        <w:tc>
          <w:tcPr>
            <w:tcW w:w="709" w:type="dxa"/>
          </w:tcPr>
          <w:p w14:paraId="7AD1EF34" w14:textId="19465042" w:rsidR="006A3DAE" w:rsidRPr="000362A9" w:rsidRDefault="006A3DAE" w:rsidP="00B664F6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1.2.</w:t>
            </w:r>
          </w:p>
        </w:tc>
        <w:tc>
          <w:tcPr>
            <w:tcW w:w="2410" w:type="dxa"/>
          </w:tcPr>
          <w:p w14:paraId="62D2A2D0" w14:textId="6BF602D6" w:rsidR="006A3DAE" w:rsidRPr="000362A9" w:rsidRDefault="0022625E" w:rsidP="00B664F6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у</w:t>
            </w:r>
            <w:r w:rsidR="006A3DAE">
              <w:rPr>
                <w:rFonts w:eastAsiaTheme="minorHAnsi"/>
                <w:color w:val="000000" w:themeColor="text1"/>
                <w:lang w:eastAsia="en-US"/>
              </w:rPr>
              <w:t xml:space="preserve">л. </w:t>
            </w:r>
            <w:proofErr w:type="spellStart"/>
            <w:r w:rsidR="006A3DAE">
              <w:rPr>
                <w:rFonts w:eastAsiaTheme="minorHAnsi"/>
                <w:color w:val="000000" w:themeColor="text1"/>
                <w:lang w:eastAsia="en-US"/>
              </w:rPr>
              <w:t>Милашенкова</w:t>
            </w:r>
            <w:proofErr w:type="spellEnd"/>
            <w:r w:rsidR="006A3DAE">
              <w:rPr>
                <w:rFonts w:eastAsiaTheme="minorHAnsi"/>
                <w:color w:val="000000" w:themeColor="text1"/>
                <w:lang w:eastAsia="en-US"/>
              </w:rPr>
              <w:t>, д. 22, подъезд 2</w:t>
            </w:r>
          </w:p>
        </w:tc>
        <w:tc>
          <w:tcPr>
            <w:tcW w:w="2126" w:type="dxa"/>
          </w:tcPr>
          <w:p w14:paraId="45BCE865" w14:textId="07E54EB1" w:rsidR="006A3DAE" w:rsidRPr="000362A9" w:rsidRDefault="006A3DAE" w:rsidP="00B664F6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Устройство пандуса</w:t>
            </w:r>
          </w:p>
        </w:tc>
        <w:tc>
          <w:tcPr>
            <w:tcW w:w="1559" w:type="dxa"/>
          </w:tcPr>
          <w:p w14:paraId="7B2C3491" w14:textId="03089FE4" w:rsidR="006A3DAE" w:rsidRPr="000362A9" w:rsidRDefault="006A3DAE" w:rsidP="00B664F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276" w:type="dxa"/>
          </w:tcPr>
          <w:p w14:paraId="69E9A29F" w14:textId="0A0BB372" w:rsidR="006A3DAE" w:rsidRPr="000362A9" w:rsidRDefault="0022625E" w:rsidP="00B664F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ш</w:t>
            </w:r>
            <w:r w:rsidR="006A3DAE">
              <w:rPr>
                <w:rFonts w:eastAsiaTheme="minorHAnsi"/>
                <w:color w:val="000000" w:themeColor="text1"/>
                <w:lang w:eastAsia="en-US"/>
              </w:rPr>
              <w:t>т.</w:t>
            </w:r>
          </w:p>
        </w:tc>
        <w:tc>
          <w:tcPr>
            <w:tcW w:w="1559" w:type="dxa"/>
          </w:tcPr>
          <w:p w14:paraId="4310A905" w14:textId="35F9964B" w:rsidR="006A3DAE" w:rsidRPr="000362A9" w:rsidRDefault="006A3DAE" w:rsidP="00B664F6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37 000,00</w:t>
            </w:r>
          </w:p>
        </w:tc>
      </w:tr>
      <w:tr w:rsidR="000362A9" w14:paraId="2C7EB376" w14:textId="77777777" w:rsidTr="00937571">
        <w:tc>
          <w:tcPr>
            <w:tcW w:w="709" w:type="dxa"/>
          </w:tcPr>
          <w:p w14:paraId="1ECB6944" w14:textId="77777777" w:rsidR="000362A9" w:rsidRPr="000362A9" w:rsidRDefault="000362A9" w:rsidP="00B664F6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371" w:type="dxa"/>
            <w:gridSpan w:val="4"/>
          </w:tcPr>
          <w:p w14:paraId="7C9211DE" w14:textId="77777777" w:rsidR="000362A9" w:rsidRPr="000362A9" w:rsidRDefault="000362A9" w:rsidP="00B664F6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0362A9">
              <w:rPr>
                <w:rFonts w:eastAsiaTheme="minorHAnsi"/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559" w:type="dxa"/>
          </w:tcPr>
          <w:p w14:paraId="0AC46C62" w14:textId="6EFD8408" w:rsidR="000362A9" w:rsidRPr="000362A9" w:rsidRDefault="006A3DAE" w:rsidP="006A3DAE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49</w:t>
            </w:r>
            <w:r w:rsidR="000362A9" w:rsidRPr="000362A9">
              <w:rPr>
                <w:rFonts w:eastAsiaTheme="minorHAnsi"/>
                <w:color w:val="000000" w:themeColor="text1"/>
                <w:lang w:eastAsia="en-US"/>
              </w:rPr>
              <w:t> </w:t>
            </w:r>
            <w:r>
              <w:rPr>
                <w:rFonts w:eastAsiaTheme="minorHAnsi"/>
                <w:color w:val="000000" w:themeColor="text1"/>
                <w:lang w:eastAsia="en-US"/>
              </w:rPr>
              <w:t>0</w:t>
            </w:r>
            <w:r w:rsidR="000362A9" w:rsidRPr="000362A9">
              <w:rPr>
                <w:rFonts w:eastAsiaTheme="minorHAnsi"/>
                <w:color w:val="000000" w:themeColor="text1"/>
                <w:lang w:eastAsia="en-US"/>
              </w:rPr>
              <w:t>00,00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65673" w14:textId="77777777" w:rsidR="00DF6278" w:rsidRDefault="00DF6278" w:rsidP="00C5112F">
      <w:r>
        <w:separator/>
      </w:r>
    </w:p>
  </w:endnote>
  <w:endnote w:type="continuationSeparator" w:id="0">
    <w:p w14:paraId="205A8C19" w14:textId="77777777" w:rsidR="00DF6278" w:rsidRDefault="00DF6278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75D29" w14:textId="77777777" w:rsidR="00DF6278" w:rsidRDefault="00DF6278" w:rsidP="00C5112F">
      <w:r>
        <w:separator/>
      </w:r>
    </w:p>
  </w:footnote>
  <w:footnote w:type="continuationSeparator" w:id="0">
    <w:p w14:paraId="62C7480C" w14:textId="77777777" w:rsidR="00DF6278" w:rsidRDefault="00DF6278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92E36"/>
    <w:rsid w:val="000D0776"/>
    <w:rsid w:val="000F3889"/>
    <w:rsid w:val="001B5414"/>
    <w:rsid w:val="0022625E"/>
    <w:rsid w:val="00230399"/>
    <w:rsid w:val="0026432D"/>
    <w:rsid w:val="00275D22"/>
    <w:rsid w:val="004A353B"/>
    <w:rsid w:val="0052716D"/>
    <w:rsid w:val="00536DDA"/>
    <w:rsid w:val="0055029F"/>
    <w:rsid w:val="005D25C7"/>
    <w:rsid w:val="006A3DAE"/>
    <w:rsid w:val="006B2511"/>
    <w:rsid w:val="006E11B5"/>
    <w:rsid w:val="006E16FF"/>
    <w:rsid w:val="00792204"/>
    <w:rsid w:val="00796B59"/>
    <w:rsid w:val="007E58B8"/>
    <w:rsid w:val="00881FEE"/>
    <w:rsid w:val="00882F8F"/>
    <w:rsid w:val="0088787E"/>
    <w:rsid w:val="008C2049"/>
    <w:rsid w:val="009344C2"/>
    <w:rsid w:val="00937571"/>
    <w:rsid w:val="009D4229"/>
    <w:rsid w:val="00B108BE"/>
    <w:rsid w:val="00C00F81"/>
    <w:rsid w:val="00C0308C"/>
    <w:rsid w:val="00C34060"/>
    <w:rsid w:val="00C5112F"/>
    <w:rsid w:val="00C855E8"/>
    <w:rsid w:val="00C97CD7"/>
    <w:rsid w:val="00CF2FAA"/>
    <w:rsid w:val="00D1383E"/>
    <w:rsid w:val="00D4142B"/>
    <w:rsid w:val="00DA7938"/>
    <w:rsid w:val="00DF6278"/>
    <w:rsid w:val="00E73F15"/>
    <w:rsid w:val="00E908CD"/>
    <w:rsid w:val="00EA7922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53</cp:revision>
  <cp:lastPrinted>2024-11-15T05:23:00Z</cp:lastPrinted>
  <dcterms:created xsi:type="dcterms:W3CDTF">2023-10-03T10:15:00Z</dcterms:created>
  <dcterms:modified xsi:type="dcterms:W3CDTF">2025-01-21T11:42:00Z</dcterms:modified>
</cp:coreProperties>
</file>