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Arial Black" w:hAnsi="Arial Black" w:cstheme="minorBidi"/>
          <w:sz w:val="36"/>
          <w:szCs w:val="36"/>
          <w:lang w:eastAsia="en-US"/>
        </w:rPr>
      </w:pPr>
      <w:r w:rsidRPr="008C692F">
        <w:rPr>
          <w:rFonts w:ascii="Arial Black" w:hAnsi="Arial Black" w:cstheme="minorBidi"/>
          <w:noProof/>
          <w:sz w:val="36"/>
          <w:szCs w:val="36"/>
          <w:lang w:eastAsia="ru-RU"/>
        </w:rPr>
        <w:drawing>
          <wp:inline distT="0" distB="0" distL="0" distR="0" wp14:anchorId="173C2129" wp14:editId="78D0D6B7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Times New Roman" w:hAnsi="Times New Roman" w:cstheme="minorBidi"/>
          <w:b/>
          <w:sz w:val="36"/>
          <w:szCs w:val="36"/>
          <w:lang w:eastAsia="en-US"/>
        </w:rPr>
      </w:pPr>
      <w:r w:rsidRPr="008C692F">
        <w:rPr>
          <w:rFonts w:ascii="Times New Roman" w:hAnsi="Times New Roman" w:cstheme="minorBidi"/>
          <w:b/>
          <w:sz w:val="36"/>
          <w:szCs w:val="36"/>
          <w:lang w:eastAsia="en-US"/>
        </w:rPr>
        <w:t>СОВЕТ ДЕПУТАТОВ</w:t>
      </w:r>
    </w:p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Times New Roman" w:hAnsi="Times New Roman" w:cstheme="minorBidi"/>
          <w:b/>
          <w:sz w:val="32"/>
          <w:szCs w:val="32"/>
          <w:lang w:eastAsia="en-US"/>
        </w:rPr>
      </w:pPr>
      <w:r w:rsidRPr="008C692F">
        <w:rPr>
          <w:rFonts w:ascii="Times New Roman" w:hAnsi="Times New Roman" w:cstheme="minorBidi"/>
          <w:b/>
          <w:sz w:val="32"/>
          <w:szCs w:val="32"/>
          <w:lang w:eastAsia="en-US"/>
        </w:rPr>
        <w:t>муниципального округа</w:t>
      </w:r>
    </w:p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Times New Roman" w:hAnsi="Times New Roman" w:cstheme="minorBidi"/>
          <w:b/>
          <w:sz w:val="36"/>
          <w:szCs w:val="36"/>
          <w:lang w:eastAsia="en-US"/>
        </w:rPr>
      </w:pPr>
      <w:r w:rsidRPr="008C692F">
        <w:rPr>
          <w:rFonts w:ascii="Times New Roman" w:hAnsi="Times New Roman" w:cstheme="minorBidi"/>
          <w:b/>
          <w:sz w:val="36"/>
          <w:szCs w:val="36"/>
          <w:lang w:eastAsia="en-US"/>
        </w:rPr>
        <w:t>БУТЫРСКИЙ</w:t>
      </w:r>
    </w:p>
    <w:p w:rsidR="008C692F" w:rsidRPr="008C692F" w:rsidRDefault="008C692F" w:rsidP="008C692F">
      <w:pPr>
        <w:suppressAutoHyphens w:val="0"/>
        <w:spacing w:after="0" w:line="240" w:lineRule="auto"/>
        <w:rPr>
          <w:rFonts w:ascii="Times New Roman" w:hAnsi="Times New Roman" w:cstheme="minorBidi"/>
          <w:b/>
          <w:sz w:val="36"/>
          <w:szCs w:val="36"/>
          <w:lang w:eastAsia="en-US"/>
        </w:rPr>
      </w:pPr>
    </w:p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Times New Roman" w:hAnsi="Times New Roman" w:cstheme="minorBidi"/>
          <w:b/>
          <w:sz w:val="36"/>
          <w:szCs w:val="36"/>
          <w:lang w:eastAsia="en-US"/>
        </w:rPr>
      </w:pPr>
      <w:proofErr w:type="gramStart"/>
      <w:r w:rsidRPr="008C692F">
        <w:rPr>
          <w:rFonts w:ascii="Times New Roman" w:hAnsi="Times New Roman" w:cstheme="minorBidi"/>
          <w:b/>
          <w:sz w:val="36"/>
          <w:szCs w:val="36"/>
          <w:lang w:eastAsia="en-US"/>
        </w:rPr>
        <w:t>Р</w:t>
      </w:r>
      <w:proofErr w:type="gramEnd"/>
      <w:r w:rsidRPr="008C692F">
        <w:rPr>
          <w:rFonts w:ascii="Times New Roman" w:hAnsi="Times New Roman" w:cstheme="minorBidi"/>
          <w:b/>
          <w:sz w:val="36"/>
          <w:szCs w:val="36"/>
          <w:lang w:eastAsia="en-US"/>
        </w:rPr>
        <w:t xml:space="preserve"> Е Ш Е Н И Е</w:t>
      </w:r>
    </w:p>
    <w:p w:rsidR="008C692F" w:rsidRPr="008C692F" w:rsidRDefault="008C692F" w:rsidP="008C692F">
      <w:pPr>
        <w:suppressAutoHyphens w:val="0"/>
        <w:spacing w:after="0" w:line="240" w:lineRule="auto"/>
        <w:rPr>
          <w:rFonts w:ascii="Times New Roman" w:hAnsi="Times New Roman"/>
          <w:b/>
          <w:lang w:eastAsia="en-US"/>
        </w:rPr>
      </w:pPr>
    </w:p>
    <w:p w:rsidR="008C692F" w:rsidRPr="008C692F" w:rsidRDefault="008C692F" w:rsidP="008C692F">
      <w:pPr>
        <w:suppressAutoHyphens w:val="0"/>
        <w:spacing w:after="0" w:line="240" w:lineRule="auto"/>
        <w:rPr>
          <w:rFonts w:ascii="Times New Roman" w:hAnsi="Times New Roman" w:cstheme="minorBidi"/>
          <w:sz w:val="28"/>
          <w:szCs w:val="28"/>
          <w:lang w:eastAsia="en-US"/>
        </w:rPr>
      </w:pPr>
    </w:p>
    <w:p w:rsidR="008C692F" w:rsidRPr="008C692F" w:rsidRDefault="008C692F" w:rsidP="008C692F">
      <w:pPr>
        <w:suppressAutoHyphens w:val="0"/>
        <w:spacing w:after="0" w:line="240" w:lineRule="auto"/>
        <w:ind w:right="18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9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.08.2024 № 01-04/9-12</w:t>
      </w:r>
      <w:r w:rsidRPr="008C69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9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9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9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92F">
        <w:rPr>
          <w:rFonts w:ascii="Times New Roman" w:eastAsia="Times New Roman" w:hAnsi="Times New Roman"/>
          <w:sz w:val="28"/>
          <w:szCs w:val="28"/>
          <w:lang w:eastAsia="ru-RU"/>
        </w:rPr>
        <w:tab/>
        <w:t>ПРОЕКТ</w:t>
      </w:r>
    </w:p>
    <w:p w:rsidR="00C40523" w:rsidRDefault="00C40523" w:rsidP="00C40523">
      <w:pPr>
        <w:pStyle w:val="ConsNormal"/>
        <w:tabs>
          <w:tab w:val="left" w:pos="284"/>
        </w:tabs>
        <w:autoSpaceDE/>
        <w:autoSpaceDN w:val="0"/>
        <w:spacing w:line="200" w:lineRule="atLeast"/>
        <w:ind w:right="5244" w:firstLine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C40523" w:rsidRDefault="00F6220A" w:rsidP="00F6220A">
      <w:pPr>
        <w:spacing w:after="0" w:line="200" w:lineRule="atLeast"/>
        <w:ind w:right="6236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 согласовании места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размещения ярмарки выходного дня на террит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ории Бутырского района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в 202</w:t>
      </w:r>
      <w:r w:rsidR="008C692F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5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 году</w:t>
      </w:r>
    </w:p>
    <w:bookmarkEnd w:id="0"/>
    <w:p w:rsidR="00F6220A" w:rsidRDefault="00F6220A" w:rsidP="00C40523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523" w:rsidRPr="00C40523" w:rsidRDefault="00C40523" w:rsidP="00C40523">
      <w:pPr>
        <w:widowControl w:val="0"/>
        <w:spacing w:after="0" w:line="200" w:lineRule="atLeast"/>
        <w:ind w:firstLine="99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9 статьи 1 Закона города Москвы от 11.07.2012 №39 «О наделении органов местного самоуправления муниципальных округов в городе Москве отдельными полномочиями города Москвы» и</w:t>
      </w:r>
      <w:r w:rsidR="00F6220A">
        <w:rPr>
          <w:rFonts w:ascii="Times New Roman" w:hAnsi="Times New Roman"/>
          <w:sz w:val="28"/>
          <w:szCs w:val="28"/>
        </w:rPr>
        <w:t xml:space="preserve"> на основании обращения </w:t>
      </w:r>
      <w:r w:rsidRPr="00C40523">
        <w:rPr>
          <w:rFonts w:ascii="Times New Roman" w:hAnsi="Times New Roman"/>
          <w:sz w:val="28"/>
          <w:szCs w:val="28"/>
        </w:rPr>
        <w:t xml:space="preserve">префектуры Северо-Восточного административного округа города Москвы от </w:t>
      </w:r>
      <w:r w:rsidR="008C692F">
        <w:rPr>
          <w:rFonts w:ascii="Times New Roman" w:hAnsi="Times New Roman"/>
          <w:sz w:val="28"/>
          <w:szCs w:val="28"/>
        </w:rPr>
        <w:t>13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 w:rsidR="008C692F">
        <w:rPr>
          <w:rFonts w:ascii="Times New Roman" w:hAnsi="Times New Roman"/>
          <w:sz w:val="28"/>
          <w:szCs w:val="28"/>
        </w:rPr>
        <w:t>августа</w:t>
      </w:r>
      <w:r w:rsidRPr="00C40523">
        <w:rPr>
          <w:rFonts w:ascii="Times New Roman" w:hAnsi="Times New Roman"/>
          <w:sz w:val="28"/>
          <w:szCs w:val="28"/>
        </w:rPr>
        <w:t xml:space="preserve"> 202</w:t>
      </w:r>
      <w:r w:rsidR="008C692F">
        <w:rPr>
          <w:rFonts w:ascii="Times New Roman" w:hAnsi="Times New Roman"/>
          <w:sz w:val="28"/>
          <w:szCs w:val="28"/>
        </w:rPr>
        <w:t>4</w:t>
      </w:r>
      <w:r w:rsidRPr="00C40523">
        <w:rPr>
          <w:rFonts w:ascii="Times New Roman" w:hAnsi="Times New Roman"/>
          <w:sz w:val="28"/>
          <w:szCs w:val="28"/>
        </w:rPr>
        <w:t xml:space="preserve"> года № 01-</w:t>
      </w:r>
      <w:r w:rsidR="008C692F">
        <w:rPr>
          <w:rFonts w:ascii="Times New Roman" w:hAnsi="Times New Roman"/>
          <w:sz w:val="28"/>
          <w:szCs w:val="28"/>
        </w:rPr>
        <w:t>04</w:t>
      </w:r>
      <w:r w:rsidRPr="00C40523">
        <w:rPr>
          <w:rFonts w:ascii="Times New Roman" w:hAnsi="Times New Roman"/>
          <w:sz w:val="28"/>
          <w:szCs w:val="28"/>
        </w:rPr>
        <w:t>-</w:t>
      </w:r>
      <w:r w:rsidR="008C692F">
        <w:rPr>
          <w:rFonts w:ascii="Times New Roman" w:hAnsi="Times New Roman"/>
          <w:sz w:val="28"/>
          <w:szCs w:val="28"/>
        </w:rPr>
        <w:t>756</w:t>
      </w:r>
      <w:r w:rsidRPr="00C40523">
        <w:rPr>
          <w:rFonts w:ascii="Times New Roman" w:hAnsi="Times New Roman"/>
          <w:sz w:val="28"/>
          <w:szCs w:val="28"/>
        </w:rPr>
        <w:t>/2</w:t>
      </w:r>
      <w:r w:rsidR="008C692F">
        <w:rPr>
          <w:rFonts w:ascii="Times New Roman" w:hAnsi="Times New Roman"/>
          <w:sz w:val="28"/>
          <w:szCs w:val="28"/>
        </w:rPr>
        <w:t>4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 w:rsidRPr="00C40523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C40523" w:rsidRDefault="00C40523" w:rsidP="00C40523">
      <w:pPr>
        <w:pStyle w:val="a3"/>
        <w:spacing w:after="0" w:line="200" w:lineRule="atLeast"/>
        <w:ind w:firstLine="990"/>
        <w:rPr>
          <w:rFonts w:ascii="Times New Roman" w:hAnsi="Times New Roman"/>
        </w:rPr>
      </w:pPr>
    </w:p>
    <w:p w:rsidR="00C40523" w:rsidRDefault="00C40523" w:rsidP="00C40523">
      <w:pPr>
        <w:pStyle w:val="a3"/>
        <w:spacing w:after="0" w:line="200" w:lineRule="atLeast"/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Согласовать место размещения ярмарки выходного дня </w:t>
      </w:r>
      <w:r w:rsidR="00F6220A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202</w:t>
      </w:r>
      <w:r w:rsidR="008C692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</w:t>
      </w:r>
      <w:r w:rsidR="00F6220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по адресу: г. Москва, ул. Яблочкова, вл.19</w:t>
      </w:r>
      <w:r w:rsidR="00F6220A">
        <w:rPr>
          <w:rFonts w:ascii="Times New Roman" w:hAnsi="Times New Roman"/>
        </w:rPr>
        <w:t>,</w:t>
      </w:r>
      <w:r w:rsidR="00F6220A" w:rsidRPr="00F6220A">
        <w:t xml:space="preserve"> </w:t>
      </w:r>
      <w:r w:rsidR="00F6220A">
        <w:rPr>
          <w:rFonts w:ascii="Times New Roman" w:hAnsi="Times New Roman"/>
        </w:rPr>
        <w:t>с количеством торговых мест – 20</w:t>
      </w:r>
      <w:r>
        <w:rPr>
          <w:rFonts w:ascii="Times New Roman" w:hAnsi="Times New Roman"/>
        </w:rPr>
        <w:t xml:space="preserve">. </w:t>
      </w:r>
    </w:p>
    <w:p w:rsidR="00C40523" w:rsidRP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8C692F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8C692F" w:rsidRPr="008C692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бюллетене «Московский муниципаль</w:t>
      </w:r>
      <w:r w:rsidR="008C692F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вестник» и сетевом издании </w:t>
      </w:r>
      <w:r w:rsidR="008C692F" w:rsidRPr="008C692F">
        <w:rPr>
          <w:rFonts w:ascii="Times New Roman" w:eastAsia="Times New Roman" w:hAnsi="Times New Roman"/>
          <w:sz w:val="28"/>
          <w:szCs w:val="28"/>
          <w:lang w:eastAsia="ru-RU"/>
        </w:rPr>
        <w:t>«Московский муниципальный вестник» в соответствии с Уставом  муниципального округа Бутырский.</w:t>
      </w:r>
    </w:p>
    <w:p w:rsidR="00C40523" w:rsidRP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C40523" w:rsidRPr="00C40523" w:rsidRDefault="00C40523" w:rsidP="00C40523">
      <w:pPr>
        <w:tabs>
          <w:tab w:val="left" w:pos="6854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0523" w:rsidRPr="00C40523" w:rsidRDefault="00C40523" w:rsidP="00C40523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Н.В. Шкловская</w:t>
      </w:r>
    </w:p>
    <w:p w:rsidR="005608F3" w:rsidRDefault="005608F3"/>
    <w:sectPr w:rsidR="005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30"/>
    <w:rsid w:val="005608F3"/>
    <w:rsid w:val="008C692F"/>
    <w:rsid w:val="00C40523"/>
    <w:rsid w:val="00DF2730"/>
    <w:rsid w:val="00F6220A"/>
    <w:rsid w:val="00F91C79"/>
    <w:rsid w:val="00F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2023-09-28T08:14:00Z</dcterms:created>
  <dcterms:modified xsi:type="dcterms:W3CDTF">2024-08-13T07:01:00Z</dcterms:modified>
</cp:coreProperties>
</file>