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166" w:rsidRPr="003A0166" w:rsidRDefault="003A0166" w:rsidP="003A016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</w:rPr>
      </w:pPr>
      <w:r w:rsidRPr="003A0166">
        <w:rPr>
          <w:rFonts w:ascii="Arial Black" w:eastAsia="Calibri" w:hAnsi="Arial Black" w:cs="Times New Roman"/>
          <w:noProof/>
          <w:sz w:val="36"/>
          <w:szCs w:val="36"/>
          <w:lang w:eastAsia="ru-RU"/>
        </w:rPr>
        <w:drawing>
          <wp:inline distT="0" distB="0" distL="0" distR="0" wp14:anchorId="4B659091" wp14:editId="1267E57E">
            <wp:extent cx="640080" cy="777240"/>
            <wp:effectExtent l="0" t="0" r="7620" b="3810"/>
            <wp:docPr id="1" name="Рисунок 1" descr="Описание: Описание: 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166">
        <w:rPr>
          <w:rFonts w:ascii="Times New Roman" w:eastAsia="Calibri" w:hAnsi="Times New Roman" w:cs="Times New Roman"/>
          <w:b/>
          <w:sz w:val="36"/>
          <w:szCs w:val="36"/>
        </w:rPr>
        <w:t>СОВЕТ ДЕПУТАТОВ</w:t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A0166">
        <w:rPr>
          <w:rFonts w:ascii="Times New Roman" w:eastAsia="Calibri" w:hAnsi="Times New Roman" w:cs="Times New Roman"/>
          <w:b/>
          <w:sz w:val="32"/>
          <w:szCs w:val="32"/>
        </w:rPr>
        <w:t>муниципального округа</w:t>
      </w: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A0166">
        <w:rPr>
          <w:rFonts w:ascii="Times New Roman" w:eastAsia="Calibri" w:hAnsi="Times New Roman" w:cs="Times New Roman"/>
          <w:b/>
          <w:sz w:val="36"/>
          <w:szCs w:val="36"/>
        </w:rPr>
        <w:t>БУТЫРСКИЙ</w:t>
      </w:r>
    </w:p>
    <w:p w:rsidR="003A0166" w:rsidRP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</w:rPr>
      </w:pPr>
    </w:p>
    <w:p w:rsidR="003A0166" w:rsidRPr="003A0166" w:rsidRDefault="003A0166" w:rsidP="003A0166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3A0166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3A0166">
        <w:rPr>
          <w:rFonts w:ascii="Times New Roman" w:eastAsia="Calibri" w:hAnsi="Times New Roman" w:cs="Times New Roman"/>
          <w:b/>
          <w:sz w:val="36"/>
          <w:szCs w:val="36"/>
        </w:rPr>
        <w:t xml:space="preserve"> Е Ш Е Н И Е</w:t>
      </w:r>
    </w:p>
    <w:p w:rsid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t>20.02.2024 № 01</w:t>
      </w:r>
      <w:r>
        <w:rPr>
          <w:rFonts w:ascii="Times New Roman" w:eastAsia="Calibri" w:hAnsi="Times New Roman" w:cs="Times New Roman"/>
          <w:sz w:val="28"/>
          <w:szCs w:val="28"/>
        </w:rPr>
        <w:t>-04/2-9</w:t>
      </w:r>
      <w:r w:rsidRPr="003A01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46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bookmarkStart w:id="0" w:name="_GoBack"/>
      <w:r w:rsidR="00371461">
        <w:rPr>
          <w:rFonts w:ascii="Times New Roman" w:eastAsia="Calibri" w:hAnsi="Times New Roman" w:cs="Times New Roman"/>
          <w:sz w:val="28"/>
          <w:szCs w:val="28"/>
        </w:rPr>
        <w:t>ПРОЕКТ</w:t>
      </w:r>
      <w:bookmarkEnd w:id="0"/>
    </w:p>
    <w:p w:rsidR="009D5784" w:rsidRPr="003A0166" w:rsidRDefault="009D5784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166" w:rsidRPr="003A0166" w:rsidRDefault="003A0166" w:rsidP="003A0166">
      <w:pPr>
        <w:spacing w:after="0" w:line="240" w:lineRule="auto"/>
        <w:ind w:right="552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A0166">
        <w:rPr>
          <w:rFonts w:ascii="Times New Roman" w:eastAsia="Calibri" w:hAnsi="Times New Roman" w:cs="Times New Roman"/>
          <w:b/>
          <w:bCs/>
          <w:sz w:val="28"/>
          <w:szCs w:val="28"/>
        </w:rPr>
        <w:t>О согласовании адресного перечня объектов озеленения 3-й категории на территории Бутырского района города Москвы</w:t>
      </w:r>
    </w:p>
    <w:p w:rsidR="003A0166" w:rsidRPr="003A0166" w:rsidRDefault="003A0166" w:rsidP="003A0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A0166" w:rsidRPr="003A0166" w:rsidRDefault="003A0166" w:rsidP="003A0166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A0166">
        <w:rPr>
          <w:rFonts w:ascii="Times New Roman" w:hAnsi="Times New Roman" w:cs="Times New Roman"/>
          <w:sz w:val="28"/>
          <w:szCs w:val="28"/>
        </w:rPr>
        <w:t>В соответствии с пунктом 4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2002 года № 743-ПП «Об утверждении Правил создания, содержания и охраны зелёных насаждений и природных сообществ города Москвы», постановлением Правительства Москвы от 24</w:t>
      </w:r>
      <w:proofErr w:type="gramEnd"/>
      <w:r w:rsidRPr="003A0166">
        <w:rPr>
          <w:rFonts w:ascii="Times New Roman" w:hAnsi="Times New Roman" w:cs="Times New Roman"/>
          <w:sz w:val="28"/>
          <w:szCs w:val="28"/>
        </w:rPr>
        <w:t xml:space="preserve"> сентября 2012 года № 507-ПП «О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домов», рассмотрев обращение управы района Бутырский города Москвы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A0166">
        <w:rPr>
          <w:rFonts w:ascii="Times New Roman" w:hAnsi="Times New Roman" w:cs="Times New Roman"/>
          <w:sz w:val="28"/>
          <w:szCs w:val="28"/>
        </w:rPr>
        <w:t xml:space="preserve"> февраля 2024 года № И</w:t>
      </w:r>
      <w:r>
        <w:rPr>
          <w:rFonts w:ascii="Times New Roman" w:hAnsi="Times New Roman" w:cs="Times New Roman"/>
          <w:sz w:val="28"/>
          <w:szCs w:val="28"/>
        </w:rPr>
        <w:t>-219</w:t>
      </w:r>
      <w:r w:rsidRPr="003A0166">
        <w:rPr>
          <w:rFonts w:ascii="Times New Roman" w:hAnsi="Times New Roman" w:cs="Times New Roman"/>
          <w:sz w:val="28"/>
          <w:szCs w:val="28"/>
        </w:rPr>
        <w:t xml:space="preserve">/24, </w:t>
      </w:r>
      <w:r w:rsidRPr="003A0166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Бутырский решил:</w:t>
      </w:r>
    </w:p>
    <w:p w:rsidR="003A0166" w:rsidRPr="003A0166" w:rsidRDefault="003A0166" w:rsidP="003A016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Согласовать </w:t>
      </w:r>
      <w:bookmarkStart w:id="1" w:name="_Hlk127550162"/>
      <w:bookmarkStart w:id="2" w:name="_Hlk127551064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адресный перечень объектов озеленения 3-й категории, по компенсационному озеленению в осенний период 2024 года на территории Бутырск</w:t>
      </w:r>
      <w:bookmarkEnd w:id="1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города Москвы</w:t>
      </w:r>
      <w:bookmarkEnd w:id="2"/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к настоящему решению.</w:t>
      </w:r>
    </w:p>
    <w:p w:rsidR="003A0166" w:rsidRPr="003A0166" w:rsidRDefault="003A0166" w:rsidP="003A0166">
      <w:pPr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настоящее решение в Департамент территориальных органов исполнительной власти города Москвы и</w:t>
      </w:r>
      <w:r w:rsidRPr="003A01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A016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управу Бутырского района города Москвы.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 и сетевом издании «Московский муниципальный вестник» в соответствии с Уставом муниципального округа Бутырский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3A016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</w:t>
      </w:r>
      <w:proofErr w:type="gramStart"/>
      <w:r w:rsidRPr="003A0166">
        <w:rPr>
          <w:rFonts w:ascii="Times New Roman" w:hAnsi="Times New Roman" w:cs="Times New Roman"/>
          <w:spacing w:val="-1"/>
          <w:sz w:val="28"/>
          <w:szCs w:val="28"/>
        </w:rPr>
        <w:t>Контроль за</w:t>
      </w:r>
      <w:proofErr w:type="gramEnd"/>
      <w:r w:rsidRPr="003A0166">
        <w:rPr>
          <w:rFonts w:ascii="Times New Roman" w:hAnsi="Times New Roman" w:cs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3A0166" w:rsidRPr="003A0166" w:rsidRDefault="003A0166" w:rsidP="003A0166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3A0166" w:rsidRPr="003A0166" w:rsidRDefault="003A0166" w:rsidP="003A016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016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3A0166">
        <w:rPr>
          <w:rFonts w:ascii="Times New Roman" w:hAnsi="Times New Roman" w:cs="Times New Roman"/>
          <w:b/>
          <w:sz w:val="28"/>
          <w:szCs w:val="28"/>
        </w:rPr>
        <w:t>Бутырский</w:t>
      </w:r>
      <w:proofErr w:type="gramEnd"/>
      <w:r w:rsidRPr="003A0166">
        <w:rPr>
          <w:rFonts w:ascii="Times New Roman" w:hAnsi="Times New Roman" w:cs="Times New Roman"/>
          <w:b/>
          <w:sz w:val="28"/>
          <w:szCs w:val="28"/>
        </w:rPr>
        <w:t xml:space="preserve">                        Н.В. Шкловская</w:t>
      </w:r>
      <w:r w:rsidRPr="003A016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A0166" w:rsidRPr="003A0166" w:rsidRDefault="003A0166" w:rsidP="003A01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3A0166" w:rsidRPr="003A0166" w:rsidRDefault="003A0166" w:rsidP="003A0166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proofErr w:type="gramStart"/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>Бутырский</w:t>
      </w:r>
      <w:proofErr w:type="gramEnd"/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0166" w:rsidRPr="003A0166" w:rsidRDefault="003A0166" w:rsidP="003A0166">
      <w:pPr>
        <w:ind w:left="552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016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20.02.2024 № 01-04/2-9</w:t>
      </w:r>
    </w:p>
    <w:p w:rsidR="003A0166" w:rsidRPr="003A0166" w:rsidRDefault="003A0166" w:rsidP="003A016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166">
        <w:rPr>
          <w:rFonts w:ascii="Times New Roman" w:hAnsi="Times New Roman" w:cs="Times New Roman"/>
          <w:b/>
          <w:bCs/>
          <w:sz w:val="28"/>
          <w:szCs w:val="28"/>
        </w:rPr>
        <w:t xml:space="preserve">Адресный перечень объектов озеленения 3-й категории по компенсационному озеленению в осенний период 2024 года на территории Бутырского района города Москвы </w:t>
      </w:r>
    </w:p>
    <w:tbl>
      <w:tblPr>
        <w:tblStyle w:val="a3"/>
        <w:tblW w:w="10068" w:type="dxa"/>
        <w:tblLook w:val="04A0" w:firstRow="1" w:lastRow="0" w:firstColumn="1" w:lastColumn="0" w:noHBand="0" w:noVBand="1"/>
      </w:tblPr>
      <w:tblGrid>
        <w:gridCol w:w="544"/>
        <w:gridCol w:w="2624"/>
        <w:gridCol w:w="2030"/>
        <w:gridCol w:w="1595"/>
        <w:gridCol w:w="1679"/>
        <w:gridCol w:w="1596"/>
      </w:tblGrid>
      <w:tr w:rsidR="003A0166" w:rsidTr="00861A32">
        <w:tc>
          <w:tcPr>
            <w:tcW w:w="545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32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Адрес дворовой территории по </w:t>
            </w: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АСУ ОДС</w:t>
            </w:r>
          </w:p>
        </w:tc>
        <w:tc>
          <w:tcPr>
            <w:tcW w:w="2034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деревьев</w:t>
            </w:r>
          </w:p>
        </w:tc>
        <w:tc>
          <w:tcPr>
            <w:tcW w:w="1595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Количество, </w:t>
            </w: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  <w:tc>
          <w:tcPr>
            <w:tcW w:w="1666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Порода кустарников</w:t>
            </w:r>
          </w:p>
        </w:tc>
        <w:tc>
          <w:tcPr>
            <w:tcW w:w="1596" w:type="dxa"/>
            <w:vAlign w:val="center"/>
          </w:tcPr>
          <w:p w:rsidR="003A0166" w:rsidRPr="003A0166" w:rsidRDefault="003A016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Количество, шт.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31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23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19, 19А; Добролюбова ул. 15/21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 ул. 10А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37Б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31Г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35Б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Руставели ул. 6А к.1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23 к.2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35А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Чубушник венечный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FB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Руставели ул. 6А к.2, 6А к.3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Черёмуха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Маака</w:t>
            </w:r>
            <w:proofErr w:type="spellEnd"/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47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Кизильник блестящий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3A0166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D50FB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10А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D50FB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 ул. 10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Фонвизина ул. 14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13 к.1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Гончарова ул. 17А к.3, 17А к.4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Спирея серая</w:t>
            </w:r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32" w:type="dxa"/>
            <w:vMerge w:val="restart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18</w:t>
            </w: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  <w:vMerge/>
          </w:tcPr>
          <w:p w:rsidR="00D50FB3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3A0166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3A0166" w:rsidRPr="003A0166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32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Яблочкова ул. 19</w:t>
            </w:r>
          </w:p>
        </w:tc>
        <w:tc>
          <w:tcPr>
            <w:tcW w:w="2034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Вангутта</w:t>
            </w:r>
            <w:proofErr w:type="spellEnd"/>
          </w:p>
        </w:tc>
        <w:tc>
          <w:tcPr>
            <w:tcW w:w="1596" w:type="dxa"/>
          </w:tcPr>
          <w:p w:rsidR="003A0166" w:rsidRPr="003A0166" w:rsidRDefault="003A0166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1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50FB3" w:rsidTr="00861A32">
        <w:tc>
          <w:tcPr>
            <w:tcW w:w="545" w:type="dxa"/>
            <w:vMerge w:val="restart"/>
          </w:tcPr>
          <w:p w:rsidR="00D50FB3" w:rsidRPr="00861A32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32" w:type="dxa"/>
            <w:vMerge w:val="restart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Яблочкова ул. 49</w:t>
            </w:r>
          </w:p>
        </w:tc>
        <w:tc>
          <w:tcPr>
            <w:tcW w:w="2034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0FB3" w:rsidTr="00861A32">
        <w:tc>
          <w:tcPr>
            <w:tcW w:w="545" w:type="dxa"/>
            <w:vMerge/>
          </w:tcPr>
          <w:p w:rsidR="00D50FB3" w:rsidRPr="00861A32" w:rsidRDefault="00D50FB3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B819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6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Сирень обыкновенная</w:t>
            </w:r>
          </w:p>
        </w:tc>
        <w:tc>
          <w:tcPr>
            <w:tcW w:w="1596" w:type="dxa"/>
          </w:tcPr>
          <w:p w:rsidR="00D50FB3" w:rsidRPr="00861A32" w:rsidRDefault="00D50FB3" w:rsidP="00622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61A32" w:rsidTr="00861A32">
        <w:tc>
          <w:tcPr>
            <w:tcW w:w="545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32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Яблочкова ул. 29Б, 29 к.4</w:t>
            </w: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Ива ломкая (ф. шаровидная)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Гончарова ул. 6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Сирень венгерская</w:t>
            </w: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Фонвизина ул. 9 к.1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Ель колючая (голубая)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Милашенкова</w:t>
            </w:r>
            <w:proofErr w:type="spellEnd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 ул. 22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Чубушник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Лемуана</w:t>
            </w:r>
            <w:proofErr w:type="spellEnd"/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"Огородный пр. 21, 21А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, 21А</w:t>
            </w:r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spellEnd"/>
            <w:r w:rsidR="00861A32" w:rsidRPr="00861A32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D50FB3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 xml:space="preserve">Спирея </w:t>
            </w:r>
            <w:proofErr w:type="spellStart"/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Билларда</w:t>
            </w:r>
            <w:proofErr w:type="spellEnd"/>
          </w:p>
        </w:tc>
        <w:tc>
          <w:tcPr>
            <w:tcW w:w="1596" w:type="dxa"/>
          </w:tcPr>
          <w:p w:rsidR="00D50FB3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50FB3" w:rsidTr="00861A32">
        <w:tc>
          <w:tcPr>
            <w:tcW w:w="54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32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10 к.2, 10 к.3</w:t>
            </w:r>
          </w:p>
        </w:tc>
        <w:tc>
          <w:tcPr>
            <w:tcW w:w="2034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Туя западная</w:t>
            </w:r>
          </w:p>
        </w:tc>
        <w:tc>
          <w:tcPr>
            <w:tcW w:w="1595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D50FB3" w:rsidRPr="00861A32" w:rsidRDefault="00D50FB3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32" w:type="dxa"/>
            <w:vMerge w:val="restart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8Б</w:t>
            </w: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Яблоня декоративная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Ива белая, серебристая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vMerge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740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A32" w:rsidTr="00861A32">
        <w:tc>
          <w:tcPr>
            <w:tcW w:w="545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32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Руставели ул. 4 к.1, 4 к.2</w:t>
            </w:r>
          </w:p>
        </w:tc>
        <w:tc>
          <w:tcPr>
            <w:tcW w:w="2034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Липа</w:t>
            </w:r>
          </w:p>
        </w:tc>
        <w:tc>
          <w:tcPr>
            <w:tcW w:w="1595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61A32" w:rsidRPr="00861A32" w:rsidRDefault="00861A32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166" w:rsidTr="00861A32">
        <w:tc>
          <w:tcPr>
            <w:tcW w:w="545" w:type="dxa"/>
          </w:tcPr>
          <w:p w:rsidR="003A0166" w:rsidRPr="00861A32" w:rsidRDefault="003A0166" w:rsidP="003A0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32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34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66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3A0166" w:rsidRPr="00861A32" w:rsidRDefault="003A0166" w:rsidP="00571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A32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</w:tbl>
    <w:p w:rsidR="003A0166" w:rsidRPr="003A0166" w:rsidRDefault="003A0166" w:rsidP="003A01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27F4E" w:rsidRPr="003A0166" w:rsidRDefault="00627F4E" w:rsidP="003A0166"/>
    <w:sectPr w:rsidR="00627F4E" w:rsidRPr="003A0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38C"/>
    <w:rsid w:val="00106E5B"/>
    <w:rsid w:val="00371461"/>
    <w:rsid w:val="003A0166"/>
    <w:rsid w:val="00627F4E"/>
    <w:rsid w:val="00861A32"/>
    <w:rsid w:val="008E038C"/>
    <w:rsid w:val="009D5784"/>
    <w:rsid w:val="00D5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A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3A0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0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0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6</cp:revision>
  <dcterms:created xsi:type="dcterms:W3CDTF">2024-02-20T08:03:00Z</dcterms:created>
  <dcterms:modified xsi:type="dcterms:W3CDTF">2024-02-20T08:50:00Z</dcterms:modified>
</cp:coreProperties>
</file>