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B8" w:rsidRPr="005A6D4B" w:rsidRDefault="005A6D4B" w:rsidP="005A6D4B">
      <w:pPr>
        <w:widowControl w:val="0"/>
        <w:autoSpaceDE w:val="0"/>
        <w:autoSpaceDN w:val="0"/>
        <w:adjustRightInd w:val="0"/>
        <w:spacing w:after="0" w:line="240" w:lineRule="auto"/>
        <w:jc w:val="right"/>
        <w:rPr>
          <w:rFonts w:ascii="Times New Roman" w:hAnsi="Times New Roman"/>
          <w:b/>
          <w:sz w:val="36"/>
          <w:szCs w:val="36"/>
        </w:rPr>
      </w:pPr>
      <w:bookmarkStart w:id="0" w:name="_GoBack"/>
      <w:bookmarkEnd w:id="0"/>
      <w:r w:rsidRPr="005A6D4B">
        <w:rPr>
          <w:rFonts w:ascii="Times New Roman" w:hAnsi="Times New Roman"/>
          <w:b/>
          <w:sz w:val="36"/>
          <w:szCs w:val="36"/>
        </w:rPr>
        <w:t>ПРОЕКТ</w:t>
      </w:r>
    </w:p>
    <w:p w:rsidR="005A6D4B" w:rsidRDefault="005A6D4B" w:rsidP="000B2D65">
      <w:pPr>
        <w:spacing w:after="0" w:line="240" w:lineRule="auto"/>
        <w:jc w:val="center"/>
        <w:rPr>
          <w:rFonts w:ascii="Arial Black" w:hAnsi="Arial Black"/>
          <w:sz w:val="32"/>
          <w:szCs w:val="32"/>
        </w:rPr>
      </w:pPr>
    </w:p>
    <w:p w:rsidR="000B2D65" w:rsidRPr="000B2D65" w:rsidRDefault="000B2D65" w:rsidP="000B2D65">
      <w:pPr>
        <w:spacing w:after="0" w:line="240" w:lineRule="auto"/>
        <w:jc w:val="center"/>
        <w:rPr>
          <w:rFonts w:ascii="Arial Black" w:hAnsi="Arial Black"/>
          <w:sz w:val="32"/>
          <w:szCs w:val="32"/>
        </w:rPr>
      </w:pPr>
      <w:r w:rsidRPr="000B2D65">
        <w:rPr>
          <w:rFonts w:ascii="Arial Black" w:hAnsi="Arial Black"/>
          <w:sz w:val="32"/>
          <w:szCs w:val="32"/>
        </w:rPr>
        <w:t>СОВЕТ  ДЕПУТАТОВ</w:t>
      </w:r>
    </w:p>
    <w:p w:rsidR="000B2D65" w:rsidRPr="000B2D65" w:rsidRDefault="000B2D65" w:rsidP="000B2D65">
      <w:pPr>
        <w:spacing w:after="0" w:line="240" w:lineRule="auto"/>
        <w:jc w:val="center"/>
        <w:rPr>
          <w:rFonts w:ascii="Arial Black" w:hAnsi="Arial Black"/>
          <w:sz w:val="28"/>
          <w:szCs w:val="28"/>
        </w:rPr>
      </w:pPr>
      <w:r w:rsidRPr="000B2D65">
        <w:rPr>
          <w:rFonts w:ascii="Arial Black" w:hAnsi="Arial Black"/>
          <w:sz w:val="28"/>
          <w:szCs w:val="28"/>
        </w:rPr>
        <w:t xml:space="preserve">МУНИЦИПАЛЬНОГО  ОКРУГА  </w:t>
      </w:r>
      <w:proofErr w:type="gramStart"/>
      <w:r w:rsidRPr="000B2D65">
        <w:rPr>
          <w:rFonts w:ascii="Arial Black" w:hAnsi="Arial Black"/>
          <w:sz w:val="28"/>
          <w:szCs w:val="28"/>
        </w:rPr>
        <w:t>БУТЫРСКИЙ</w:t>
      </w:r>
      <w:proofErr w:type="gramEnd"/>
    </w:p>
    <w:p w:rsidR="000B2D65" w:rsidRPr="000B2D65" w:rsidRDefault="000B2D65" w:rsidP="000B2D65">
      <w:pPr>
        <w:spacing w:after="0" w:line="240" w:lineRule="auto"/>
        <w:rPr>
          <w:rFonts w:asciiTheme="minorHAnsi" w:hAnsiTheme="minorHAnsi"/>
          <w:sz w:val="28"/>
          <w:szCs w:val="28"/>
        </w:rPr>
      </w:pPr>
    </w:p>
    <w:p w:rsidR="000B2D65" w:rsidRPr="000B2D65" w:rsidRDefault="000B2D65" w:rsidP="000B2D65">
      <w:pPr>
        <w:spacing w:after="0" w:line="240" w:lineRule="auto"/>
        <w:jc w:val="center"/>
        <w:rPr>
          <w:rFonts w:ascii="Arial Black" w:hAnsi="Arial Black"/>
          <w:sz w:val="28"/>
          <w:szCs w:val="28"/>
        </w:rPr>
      </w:pPr>
      <w:proofErr w:type="gramStart"/>
      <w:r w:rsidRPr="000B2D65">
        <w:rPr>
          <w:rFonts w:ascii="Arial Black" w:hAnsi="Arial Black"/>
          <w:sz w:val="28"/>
          <w:szCs w:val="28"/>
        </w:rPr>
        <w:t>Р</w:t>
      </w:r>
      <w:proofErr w:type="gramEnd"/>
      <w:r w:rsidRPr="000B2D65">
        <w:rPr>
          <w:rFonts w:ascii="Arial Black" w:hAnsi="Arial Black"/>
          <w:sz w:val="28"/>
          <w:szCs w:val="28"/>
        </w:rPr>
        <w:t xml:space="preserve"> Е Ш Е Н И Е</w:t>
      </w:r>
    </w:p>
    <w:p w:rsidR="007245B8" w:rsidRPr="000C3EC2" w:rsidRDefault="007245B8" w:rsidP="007245B8">
      <w:pPr>
        <w:widowControl w:val="0"/>
        <w:autoSpaceDE w:val="0"/>
        <w:autoSpaceDN w:val="0"/>
        <w:adjustRightInd w:val="0"/>
        <w:spacing w:after="0" w:line="240" w:lineRule="auto"/>
        <w:jc w:val="both"/>
        <w:rPr>
          <w:rFonts w:ascii="Times New Roman" w:hAnsi="Times New Roman"/>
          <w:sz w:val="24"/>
          <w:szCs w:val="24"/>
        </w:rPr>
      </w:pPr>
    </w:p>
    <w:p w:rsidR="007245B8" w:rsidRPr="000C3EC2" w:rsidRDefault="000C3EC2" w:rsidP="000C3EC2">
      <w:pPr>
        <w:widowControl w:val="0"/>
        <w:autoSpaceDE w:val="0"/>
        <w:autoSpaceDN w:val="0"/>
        <w:adjustRightInd w:val="0"/>
        <w:spacing w:after="0" w:line="240" w:lineRule="auto"/>
        <w:ind w:right="4819"/>
        <w:jc w:val="both"/>
        <w:rPr>
          <w:rFonts w:ascii="Times New Roman" w:hAnsi="Times New Roman"/>
          <w:b/>
          <w:sz w:val="24"/>
          <w:szCs w:val="24"/>
        </w:rPr>
      </w:pPr>
      <w:r w:rsidRPr="000C3EC2">
        <w:rPr>
          <w:rFonts w:ascii="Times New Roman" w:hAnsi="Times New Roman"/>
          <w:b/>
          <w:sz w:val="24"/>
          <w:szCs w:val="24"/>
        </w:rPr>
        <w:t>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p>
    <w:p w:rsidR="007245B8" w:rsidRPr="000C3EC2" w:rsidRDefault="007245B8" w:rsidP="000C3EC2">
      <w:pPr>
        <w:widowControl w:val="0"/>
        <w:autoSpaceDE w:val="0"/>
        <w:autoSpaceDN w:val="0"/>
        <w:adjustRightInd w:val="0"/>
        <w:spacing w:after="0" w:line="240" w:lineRule="auto"/>
        <w:jc w:val="both"/>
        <w:rPr>
          <w:rFonts w:ascii="Times New Roman" w:hAnsi="Times New Roman"/>
          <w:sz w:val="24"/>
          <w:szCs w:val="24"/>
        </w:rPr>
      </w:pPr>
      <w:bookmarkStart w:id="1" w:name="Par19"/>
      <w:bookmarkEnd w:id="1"/>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В соответствии</w:t>
      </w:r>
      <w:r w:rsidR="00A45217" w:rsidRPr="00A45217">
        <w:t xml:space="preserve"> </w:t>
      </w:r>
      <w:r w:rsidR="00A45217" w:rsidRPr="00A45217">
        <w:rPr>
          <w:rFonts w:ascii="Times New Roman" w:hAnsi="Times New Roman"/>
          <w:sz w:val="24"/>
          <w:szCs w:val="24"/>
        </w:rPr>
        <w:t>с Бюджетным</w:t>
      </w:r>
      <w:r w:rsidR="00A45217">
        <w:rPr>
          <w:rFonts w:ascii="Times New Roman" w:hAnsi="Times New Roman"/>
          <w:sz w:val="24"/>
          <w:szCs w:val="24"/>
        </w:rPr>
        <w:t xml:space="preserve"> кодексом Российской Федерации</w:t>
      </w:r>
      <w:r w:rsidR="00A45217" w:rsidRPr="00A45217">
        <w:rPr>
          <w:rFonts w:ascii="Times New Roman" w:hAnsi="Times New Roman"/>
          <w:sz w:val="24"/>
          <w:szCs w:val="24"/>
        </w:rPr>
        <w:t xml:space="preserve"> от 31 июля 1998 года N</w:t>
      </w:r>
      <w:r w:rsidR="00A45217">
        <w:rPr>
          <w:rFonts w:ascii="Times New Roman" w:hAnsi="Times New Roman"/>
          <w:sz w:val="24"/>
          <w:szCs w:val="24"/>
        </w:rPr>
        <w:t> </w:t>
      </w:r>
      <w:r w:rsidR="00A45217" w:rsidRPr="00A45217">
        <w:rPr>
          <w:rFonts w:ascii="Times New Roman" w:hAnsi="Times New Roman"/>
          <w:sz w:val="24"/>
          <w:szCs w:val="24"/>
        </w:rPr>
        <w:t xml:space="preserve"> 145-ФЗ, Фед</w:t>
      </w:r>
      <w:r w:rsidR="00A45217">
        <w:rPr>
          <w:rFonts w:ascii="Times New Roman" w:hAnsi="Times New Roman"/>
          <w:sz w:val="24"/>
          <w:szCs w:val="24"/>
        </w:rPr>
        <w:t xml:space="preserve">еральным законом от 06 октября </w:t>
      </w:r>
      <w:r w:rsidR="00A45217" w:rsidRPr="00A45217">
        <w:rPr>
          <w:rFonts w:ascii="Times New Roman" w:hAnsi="Times New Roman"/>
          <w:sz w:val="24"/>
          <w:szCs w:val="24"/>
        </w:rPr>
        <w:t xml:space="preserve">2003 года № 131-ФЗ "Об общих принципах организации местного самоуправления в Российской Федерации", </w:t>
      </w:r>
      <w:r w:rsidRPr="000C3EC2">
        <w:rPr>
          <w:rFonts w:ascii="Times New Roman" w:hAnsi="Times New Roman"/>
          <w:sz w:val="24"/>
          <w:szCs w:val="24"/>
        </w:rPr>
        <w:t>Федеральн</w:t>
      </w:r>
      <w:r w:rsidR="00A45217">
        <w:rPr>
          <w:rFonts w:ascii="Times New Roman" w:hAnsi="Times New Roman"/>
          <w:sz w:val="24"/>
          <w:szCs w:val="24"/>
        </w:rPr>
        <w:t>ым</w:t>
      </w:r>
      <w:r w:rsidR="00AA3778">
        <w:rPr>
          <w:rFonts w:ascii="Times New Roman" w:hAnsi="Times New Roman"/>
          <w:sz w:val="24"/>
          <w:szCs w:val="24"/>
        </w:rPr>
        <w:t xml:space="preserve"> закон</w:t>
      </w:r>
      <w:r w:rsidR="00A45217">
        <w:rPr>
          <w:rFonts w:ascii="Times New Roman" w:hAnsi="Times New Roman"/>
          <w:sz w:val="24"/>
          <w:szCs w:val="24"/>
        </w:rPr>
        <w:t>ом</w:t>
      </w:r>
      <w:r w:rsidR="00AA3778">
        <w:rPr>
          <w:rFonts w:ascii="Times New Roman" w:hAnsi="Times New Roman"/>
          <w:sz w:val="24"/>
          <w:szCs w:val="24"/>
        </w:rPr>
        <w:t xml:space="preserve"> от 5 апреля 2013 г. № </w:t>
      </w:r>
      <w:r w:rsidRPr="000C3EC2">
        <w:rPr>
          <w:rFonts w:ascii="Times New Roman" w:hAnsi="Times New Roman"/>
          <w:sz w:val="24"/>
          <w:szCs w:val="24"/>
        </w:rPr>
        <w:t xml:space="preserve">44-ФЗ «О контрактной системе в сфере закупок товаров, работ, услуг </w:t>
      </w:r>
      <w:proofErr w:type="gramStart"/>
      <w:r w:rsidRPr="000C3EC2">
        <w:rPr>
          <w:rFonts w:ascii="Times New Roman" w:hAnsi="Times New Roman"/>
          <w:sz w:val="24"/>
          <w:szCs w:val="24"/>
        </w:rPr>
        <w:t>для</w:t>
      </w:r>
      <w:proofErr w:type="gramEnd"/>
      <w:r w:rsidRPr="000C3EC2">
        <w:rPr>
          <w:rFonts w:ascii="Times New Roman" w:hAnsi="Times New Roman"/>
          <w:sz w:val="24"/>
          <w:szCs w:val="24"/>
        </w:rPr>
        <w:t xml:space="preserve"> обеспечения государственных и муниципальных нужд» и в целях организации деятельности при осуществлении закупок для </w:t>
      </w:r>
      <w:r w:rsidR="00AA3778">
        <w:rPr>
          <w:rFonts w:ascii="Times New Roman" w:hAnsi="Times New Roman"/>
          <w:sz w:val="24"/>
          <w:szCs w:val="24"/>
        </w:rPr>
        <w:t>муниципальных нужд</w:t>
      </w:r>
      <w:r w:rsidR="00A45217">
        <w:rPr>
          <w:rFonts w:ascii="Times New Roman" w:hAnsi="Times New Roman"/>
          <w:sz w:val="24"/>
          <w:szCs w:val="24"/>
        </w:rPr>
        <w:t>,</w:t>
      </w:r>
      <w:r w:rsidR="00AA3778">
        <w:rPr>
          <w:rFonts w:ascii="Times New Roman" w:hAnsi="Times New Roman"/>
          <w:sz w:val="24"/>
          <w:szCs w:val="24"/>
        </w:rPr>
        <w:t xml:space="preserve"> Совет депутатов решил</w:t>
      </w:r>
      <w:r w:rsidRPr="000C3EC2">
        <w:rPr>
          <w:rFonts w:ascii="Times New Roman" w:hAnsi="Times New Roman"/>
          <w:sz w:val="24"/>
          <w:szCs w:val="24"/>
        </w:rPr>
        <w:t>:</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1. Утвердить Положение </w:t>
      </w:r>
      <w:r w:rsidR="000C3EC2" w:rsidRPr="000C3EC2">
        <w:rPr>
          <w:rFonts w:ascii="Times New Roman" w:hAnsi="Times New Roman"/>
          <w:sz w:val="24"/>
          <w:szCs w:val="24"/>
        </w:rPr>
        <w:t>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r w:rsidRPr="000C3EC2">
        <w:rPr>
          <w:rFonts w:ascii="Times New Roman" w:hAnsi="Times New Roman"/>
          <w:sz w:val="24"/>
          <w:szCs w:val="24"/>
        </w:rPr>
        <w:t xml:space="preserve"> (приложение 1)</w:t>
      </w:r>
    </w:p>
    <w:p w:rsidR="009A4B8D" w:rsidRPr="009A4B8D" w:rsidRDefault="001110F6" w:rsidP="001110F6">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2.</w:t>
      </w:r>
      <w:r w:rsidR="009A4B8D">
        <w:rPr>
          <w:rFonts w:ascii="Times New Roman" w:hAnsi="Times New Roman"/>
          <w:sz w:val="24"/>
          <w:szCs w:val="24"/>
        </w:rPr>
        <w:t xml:space="preserve"> </w:t>
      </w:r>
      <w:r w:rsidR="009A4B8D" w:rsidRPr="009A4B8D">
        <w:rPr>
          <w:rFonts w:ascii="Times New Roman" w:hAnsi="Times New Roman"/>
          <w:sz w:val="24"/>
          <w:szCs w:val="24"/>
        </w:rPr>
        <w:t xml:space="preserve">Опубликовать настоящее решение в бюллетене «Московский муниципальный вестник» и разместить на официальном сайте </w:t>
      </w:r>
      <w:r w:rsidR="00E5254E">
        <w:rPr>
          <w:rFonts w:ascii="Times New Roman" w:hAnsi="Times New Roman"/>
          <w:sz w:val="24"/>
          <w:szCs w:val="24"/>
        </w:rPr>
        <w:t>муниципального округа Бутырский</w:t>
      </w:r>
      <w:r w:rsidR="009A4B8D" w:rsidRPr="009A4B8D">
        <w:rPr>
          <w:rFonts w:ascii="Times New Roman" w:hAnsi="Times New Roman"/>
          <w:sz w:val="24"/>
          <w:szCs w:val="24"/>
        </w:rPr>
        <w:t xml:space="preserve"> в информационно-телекоммуникационной сети Интернет. </w:t>
      </w:r>
    </w:p>
    <w:p w:rsidR="009A4B8D" w:rsidRPr="009A4B8D" w:rsidRDefault="001110F6" w:rsidP="009A4B8D">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3</w:t>
      </w:r>
      <w:r w:rsidR="009A4B8D">
        <w:rPr>
          <w:rFonts w:ascii="Times New Roman" w:hAnsi="Times New Roman"/>
          <w:sz w:val="24"/>
          <w:szCs w:val="24"/>
        </w:rPr>
        <w:t xml:space="preserve">. </w:t>
      </w:r>
      <w:r w:rsidR="009A4B8D" w:rsidRPr="009A4B8D">
        <w:rPr>
          <w:rFonts w:ascii="Times New Roman" w:hAnsi="Times New Roman"/>
          <w:sz w:val="24"/>
          <w:szCs w:val="24"/>
        </w:rPr>
        <w:t>Настоящее решение вступает в силу со дня опубликования</w:t>
      </w:r>
    </w:p>
    <w:p w:rsidR="009A4B8D" w:rsidRPr="009A4B8D" w:rsidRDefault="001110F6" w:rsidP="009A4B8D">
      <w:pPr>
        <w:widowControl w:val="0"/>
        <w:autoSpaceDE w:val="0"/>
        <w:autoSpaceDN w:val="0"/>
        <w:adjustRightInd w:val="0"/>
        <w:spacing w:after="0" w:line="240" w:lineRule="auto"/>
        <w:ind w:left="-567" w:firstLine="709"/>
        <w:jc w:val="both"/>
        <w:rPr>
          <w:rFonts w:ascii="Times New Roman" w:hAnsi="Times New Roman"/>
          <w:sz w:val="24"/>
          <w:szCs w:val="24"/>
        </w:rPr>
      </w:pPr>
      <w:r>
        <w:rPr>
          <w:rFonts w:ascii="Times New Roman" w:hAnsi="Times New Roman"/>
          <w:sz w:val="24"/>
          <w:szCs w:val="24"/>
        </w:rPr>
        <w:t>4</w:t>
      </w:r>
      <w:r w:rsidR="009A4B8D" w:rsidRPr="009A4B8D">
        <w:rPr>
          <w:rFonts w:ascii="Times New Roman" w:hAnsi="Times New Roman"/>
          <w:sz w:val="24"/>
          <w:szCs w:val="24"/>
        </w:rPr>
        <w:t xml:space="preserve">. </w:t>
      </w:r>
      <w:proofErr w:type="gramStart"/>
      <w:r w:rsidR="009A4B8D" w:rsidRPr="009A4B8D">
        <w:rPr>
          <w:rFonts w:ascii="Times New Roman" w:hAnsi="Times New Roman"/>
          <w:sz w:val="24"/>
          <w:szCs w:val="24"/>
        </w:rPr>
        <w:t>Контроль за</w:t>
      </w:r>
      <w:proofErr w:type="gramEnd"/>
      <w:r w:rsidR="009A4B8D" w:rsidRPr="009A4B8D">
        <w:rPr>
          <w:rFonts w:ascii="Times New Roman" w:hAnsi="Times New Roman"/>
          <w:sz w:val="24"/>
          <w:szCs w:val="24"/>
        </w:rPr>
        <w:t xml:space="preserve"> выполнением настоящего решения возложить на главу муниципального округа Бутырский Осипенко А.П.</w:t>
      </w:r>
    </w:p>
    <w:p w:rsidR="009A4B8D" w:rsidRPr="009A4B8D" w:rsidRDefault="009A4B8D" w:rsidP="009A4B8D">
      <w:pPr>
        <w:widowControl w:val="0"/>
        <w:autoSpaceDE w:val="0"/>
        <w:autoSpaceDN w:val="0"/>
        <w:adjustRightInd w:val="0"/>
        <w:spacing w:after="0" w:line="240" w:lineRule="auto"/>
        <w:ind w:left="-567" w:firstLine="709"/>
        <w:jc w:val="both"/>
        <w:rPr>
          <w:rFonts w:ascii="Times New Roman" w:hAnsi="Times New Roman"/>
          <w:sz w:val="24"/>
          <w:szCs w:val="24"/>
        </w:rPr>
      </w:pPr>
    </w:p>
    <w:p w:rsidR="009A4B8D" w:rsidRPr="009A4B8D" w:rsidRDefault="009A4B8D" w:rsidP="009A4B8D">
      <w:pPr>
        <w:widowControl w:val="0"/>
        <w:autoSpaceDE w:val="0"/>
        <w:autoSpaceDN w:val="0"/>
        <w:adjustRightInd w:val="0"/>
        <w:spacing w:after="0" w:line="240" w:lineRule="auto"/>
        <w:ind w:left="-567" w:firstLine="709"/>
        <w:jc w:val="both"/>
        <w:rPr>
          <w:rFonts w:ascii="Times New Roman" w:hAnsi="Times New Roman"/>
          <w:sz w:val="24"/>
          <w:szCs w:val="24"/>
        </w:rPr>
      </w:pPr>
    </w:p>
    <w:p w:rsidR="00E5254E" w:rsidRPr="00E5254E" w:rsidRDefault="009A4B8D" w:rsidP="009A4B8D">
      <w:pPr>
        <w:widowControl w:val="0"/>
        <w:autoSpaceDE w:val="0"/>
        <w:autoSpaceDN w:val="0"/>
        <w:adjustRightInd w:val="0"/>
        <w:spacing w:after="0" w:line="240" w:lineRule="auto"/>
        <w:ind w:left="-567" w:firstLine="709"/>
        <w:jc w:val="both"/>
        <w:rPr>
          <w:rFonts w:ascii="Times New Roman" w:hAnsi="Times New Roman"/>
          <w:b/>
          <w:sz w:val="24"/>
          <w:szCs w:val="24"/>
        </w:rPr>
      </w:pPr>
      <w:r w:rsidRPr="00E5254E">
        <w:rPr>
          <w:rFonts w:ascii="Times New Roman" w:hAnsi="Times New Roman"/>
          <w:b/>
          <w:sz w:val="24"/>
          <w:szCs w:val="24"/>
        </w:rPr>
        <w:t xml:space="preserve">Глава муниципального округа Бутырский     </w:t>
      </w:r>
      <w:r w:rsidR="001812C4">
        <w:rPr>
          <w:rFonts w:ascii="Times New Roman" w:hAnsi="Times New Roman"/>
          <w:b/>
          <w:sz w:val="24"/>
          <w:szCs w:val="24"/>
        </w:rPr>
        <w:t xml:space="preserve">                            </w:t>
      </w:r>
      <w:r w:rsidRPr="00E5254E">
        <w:rPr>
          <w:rFonts w:ascii="Times New Roman" w:hAnsi="Times New Roman"/>
          <w:b/>
          <w:sz w:val="24"/>
          <w:szCs w:val="24"/>
        </w:rPr>
        <w:t xml:space="preserve">              А.П. Осипенко</w:t>
      </w:r>
    </w:p>
    <w:p w:rsidR="007245B8" w:rsidRPr="000C3EC2" w:rsidRDefault="007245B8" w:rsidP="009A4B8D">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br w:type="page"/>
      </w:r>
    </w:p>
    <w:p w:rsidR="00E5254E" w:rsidRDefault="00E5254E" w:rsidP="00E5254E">
      <w:pPr>
        <w:widowControl w:val="0"/>
        <w:autoSpaceDE w:val="0"/>
        <w:autoSpaceDN w:val="0"/>
        <w:adjustRightInd w:val="0"/>
        <w:spacing w:after="0" w:line="240" w:lineRule="auto"/>
        <w:ind w:left="5529"/>
        <w:jc w:val="both"/>
        <w:rPr>
          <w:rFonts w:ascii="Times New Roman" w:eastAsia="Times New Roman" w:hAnsi="Times New Roman"/>
          <w:sz w:val="24"/>
          <w:szCs w:val="24"/>
          <w:lang w:eastAsia="ru-RU"/>
        </w:rPr>
      </w:pPr>
      <w:r w:rsidRPr="00E5254E">
        <w:rPr>
          <w:rFonts w:ascii="Times New Roman" w:eastAsia="Times New Roman" w:hAnsi="Times New Roman"/>
          <w:sz w:val="24"/>
          <w:szCs w:val="24"/>
          <w:lang w:eastAsia="ru-RU"/>
        </w:rPr>
        <w:lastRenderedPageBreak/>
        <w:t>Приложение</w:t>
      </w:r>
      <w:r w:rsidR="000B2D65">
        <w:rPr>
          <w:rFonts w:ascii="Times New Roman" w:eastAsia="Times New Roman" w:hAnsi="Times New Roman"/>
          <w:sz w:val="24"/>
          <w:szCs w:val="24"/>
          <w:lang w:eastAsia="ru-RU"/>
        </w:rPr>
        <w:t xml:space="preserve"> </w:t>
      </w:r>
    </w:p>
    <w:p w:rsidR="00E5254E" w:rsidRDefault="00E5254E" w:rsidP="00E5254E">
      <w:pPr>
        <w:widowControl w:val="0"/>
        <w:autoSpaceDE w:val="0"/>
        <w:autoSpaceDN w:val="0"/>
        <w:adjustRightInd w:val="0"/>
        <w:spacing w:after="0" w:line="240" w:lineRule="auto"/>
        <w:ind w:left="5529"/>
        <w:jc w:val="both"/>
        <w:rPr>
          <w:rFonts w:ascii="Times New Roman" w:eastAsia="Times New Roman" w:hAnsi="Times New Roman"/>
          <w:sz w:val="24"/>
          <w:szCs w:val="24"/>
          <w:lang w:eastAsia="ru-RU"/>
        </w:rPr>
      </w:pPr>
      <w:r w:rsidRPr="00E525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к решению Совета депутатов </w:t>
      </w:r>
    </w:p>
    <w:p w:rsidR="00E5254E" w:rsidRDefault="00E5254E" w:rsidP="00E5254E">
      <w:pPr>
        <w:widowControl w:val="0"/>
        <w:autoSpaceDE w:val="0"/>
        <w:autoSpaceDN w:val="0"/>
        <w:adjustRightInd w:val="0"/>
        <w:spacing w:after="0" w:line="240" w:lineRule="auto"/>
        <w:ind w:left="552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w:t>
      </w:r>
      <w:r w:rsidRPr="00E5254E">
        <w:rPr>
          <w:rFonts w:ascii="Times New Roman" w:eastAsia="Times New Roman" w:hAnsi="Times New Roman"/>
          <w:sz w:val="24"/>
          <w:szCs w:val="24"/>
          <w:lang w:eastAsia="ru-RU"/>
        </w:rPr>
        <w:t>округа</w:t>
      </w:r>
      <w:r w:rsidRPr="00E5254E">
        <w:rPr>
          <w:rFonts w:ascii="Times New Roman" w:eastAsia="Times New Roman" w:hAnsi="Times New Roman"/>
          <w:i/>
          <w:sz w:val="24"/>
          <w:szCs w:val="24"/>
          <w:lang w:eastAsia="ru-RU"/>
        </w:rPr>
        <w:t xml:space="preserve"> </w:t>
      </w:r>
      <w:proofErr w:type="gramStart"/>
      <w:r w:rsidRPr="00E5254E">
        <w:rPr>
          <w:rFonts w:ascii="Times New Roman" w:eastAsia="Times New Roman" w:hAnsi="Times New Roman"/>
          <w:sz w:val="24"/>
          <w:szCs w:val="24"/>
          <w:lang w:eastAsia="ru-RU"/>
        </w:rPr>
        <w:t>Бутырский</w:t>
      </w:r>
      <w:proofErr w:type="gramEnd"/>
    </w:p>
    <w:p w:rsidR="00E5254E" w:rsidRPr="00E5254E" w:rsidRDefault="00E5254E" w:rsidP="00E5254E">
      <w:pPr>
        <w:widowControl w:val="0"/>
        <w:autoSpaceDE w:val="0"/>
        <w:autoSpaceDN w:val="0"/>
        <w:adjustRightInd w:val="0"/>
        <w:spacing w:after="0" w:line="240" w:lineRule="auto"/>
        <w:ind w:left="552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5254E">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_________</w:t>
      </w:r>
      <w:r w:rsidRPr="00E5254E">
        <w:rPr>
          <w:rFonts w:ascii="Times New Roman" w:eastAsia="Times New Roman" w:hAnsi="Times New Roman"/>
          <w:sz w:val="24"/>
          <w:szCs w:val="24"/>
          <w:lang w:eastAsia="ru-RU"/>
        </w:rPr>
        <w:t xml:space="preserve">2016г. № </w:t>
      </w:r>
      <w:r>
        <w:rPr>
          <w:rFonts w:ascii="Times New Roman" w:eastAsia="Times New Roman" w:hAnsi="Times New Roman"/>
          <w:sz w:val="24"/>
          <w:szCs w:val="24"/>
          <w:lang w:eastAsia="ru-RU"/>
        </w:rPr>
        <w:t>________</w:t>
      </w:r>
    </w:p>
    <w:p w:rsidR="00E5254E" w:rsidRDefault="00E5254E" w:rsidP="00E5254E">
      <w:pPr>
        <w:widowControl w:val="0"/>
        <w:autoSpaceDE w:val="0"/>
        <w:autoSpaceDN w:val="0"/>
        <w:adjustRightInd w:val="0"/>
        <w:spacing w:after="0" w:line="240" w:lineRule="auto"/>
        <w:ind w:left="-567" w:firstLine="709"/>
        <w:jc w:val="right"/>
        <w:rPr>
          <w:rFonts w:ascii="Times New Roman" w:hAnsi="Times New Roman"/>
          <w:b/>
          <w:sz w:val="24"/>
          <w:szCs w:val="24"/>
        </w:rPr>
      </w:pPr>
    </w:p>
    <w:p w:rsidR="000C3EC2" w:rsidRPr="000C3EC2" w:rsidRDefault="000C3EC2" w:rsidP="000C3EC2">
      <w:pPr>
        <w:widowControl w:val="0"/>
        <w:autoSpaceDE w:val="0"/>
        <w:autoSpaceDN w:val="0"/>
        <w:adjustRightInd w:val="0"/>
        <w:spacing w:after="0" w:line="240" w:lineRule="auto"/>
        <w:ind w:left="-567" w:firstLine="709"/>
        <w:jc w:val="center"/>
        <w:rPr>
          <w:rFonts w:ascii="Times New Roman" w:hAnsi="Times New Roman"/>
          <w:b/>
          <w:sz w:val="24"/>
          <w:szCs w:val="24"/>
        </w:rPr>
      </w:pPr>
      <w:r w:rsidRPr="000C3EC2">
        <w:rPr>
          <w:rFonts w:ascii="Times New Roman" w:hAnsi="Times New Roman"/>
          <w:b/>
          <w:sz w:val="24"/>
          <w:szCs w:val="24"/>
        </w:rPr>
        <w:t>Положение</w:t>
      </w:r>
    </w:p>
    <w:p w:rsidR="007245B8" w:rsidRPr="000C3EC2" w:rsidRDefault="000C3EC2" w:rsidP="000C3EC2">
      <w:pPr>
        <w:widowControl w:val="0"/>
        <w:autoSpaceDE w:val="0"/>
        <w:autoSpaceDN w:val="0"/>
        <w:adjustRightInd w:val="0"/>
        <w:spacing w:after="0" w:line="240" w:lineRule="auto"/>
        <w:ind w:left="-567" w:firstLine="709"/>
        <w:jc w:val="center"/>
        <w:rPr>
          <w:rFonts w:ascii="Times New Roman" w:hAnsi="Times New Roman"/>
          <w:b/>
          <w:sz w:val="24"/>
          <w:szCs w:val="24"/>
        </w:rPr>
      </w:pPr>
      <w:r w:rsidRPr="000C3EC2">
        <w:rPr>
          <w:rFonts w:ascii="Times New Roman" w:hAnsi="Times New Roman"/>
          <w:b/>
          <w:sz w:val="24"/>
          <w:szCs w:val="24"/>
        </w:rPr>
        <w:t>о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w:t>
      </w:r>
    </w:p>
    <w:p w:rsidR="000C3EC2" w:rsidRPr="000C3EC2" w:rsidRDefault="000C3EC2" w:rsidP="000C3EC2">
      <w:pPr>
        <w:widowControl w:val="0"/>
        <w:autoSpaceDE w:val="0"/>
        <w:autoSpaceDN w:val="0"/>
        <w:adjustRightInd w:val="0"/>
        <w:spacing w:after="0" w:line="240" w:lineRule="auto"/>
        <w:ind w:left="-567" w:firstLine="709"/>
        <w:jc w:val="center"/>
        <w:rPr>
          <w:rFonts w:ascii="Times New Roman" w:hAnsi="Times New Roman"/>
          <w:b/>
          <w:sz w:val="24"/>
          <w:szCs w:val="24"/>
        </w:rPr>
      </w:pPr>
    </w:p>
    <w:p w:rsidR="007245B8" w:rsidRPr="000C3EC2" w:rsidRDefault="007245B8" w:rsidP="007245B8">
      <w:pPr>
        <w:pStyle w:val="a3"/>
        <w:widowControl w:val="0"/>
        <w:autoSpaceDE w:val="0"/>
        <w:autoSpaceDN w:val="0"/>
        <w:adjustRightInd w:val="0"/>
        <w:spacing w:after="0" w:line="240" w:lineRule="auto"/>
        <w:ind w:left="142"/>
        <w:jc w:val="both"/>
        <w:rPr>
          <w:rFonts w:ascii="Times New Roman" w:hAnsi="Times New Roman"/>
          <w:sz w:val="24"/>
          <w:szCs w:val="24"/>
        </w:rPr>
      </w:pPr>
      <w:r w:rsidRPr="000C3EC2">
        <w:rPr>
          <w:rFonts w:ascii="Times New Roman" w:hAnsi="Times New Roman"/>
          <w:sz w:val="24"/>
          <w:szCs w:val="24"/>
        </w:rPr>
        <w:t>1. Общие положения</w:t>
      </w:r>
    </w:p>
    <w:p w:rsidR="007245B8" w:rsidRPr="000C3EC2" w:rsidRDefault="007245B8" w:rsidP="007245B8">
      <w:pPr>
        <w:pStyle w:val="a3"/>
        <w:widowControl w:val="0"/>
        <w:numPr>
          <w:ilvl w:val="1"/>
          <w:numId w:val="1"/>
        </w:numPr>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для заключения контрактов на поставку товаров, выполнение работ, оказание услуг для муниципальных нужд (далее - Единая комиссия) путем проведения конкурсов (открытый конкурс, конкурс с ограниченным участием, двухэтапный конкурс, закрытый конкурс), аукционов (аукцион в электронной форме (далее – электронный аукцион), запросов котировок, запросов предложений.</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1.2. Основные понятия: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определение поставщика</w:t>
      </w:r>
      <w:r w:rsidRPr="000C3EC2">
        <w:rPr>
          <w:rFonts w:ascii="Times New Roman" w:hAnsi="Times New Roman"/>
          <w:sz w:val="24"/>
          <w:szCs w:val="24"/>
        </w:rPr>
        <w:t xml:space="preserve"> (подрядчика, исполнителя) </w:t>
      </w:r>
      <w:proofErr w:type="gramStart"/>
      <w:r w:rsidRPr="000C3EC2">
        <w:rPr>
          <w:rFonts w:ascii="Times New Roman" w:hAnsi="Times New Roman"/>
          <w:sz w:val="24"/>
          <w:szCs w:val="24"/>
        </w:rPr>
        <w:t>–с</w:t>
      </w:r>
      <w:proofErr w:type="gramEnd"/>
      <w:r w:rsidRPr="000C3EC2">
        <w:rPr>
          <w:rFonts w:ascii="Times New Roman" w:hAnsi="Times New Roman"/>
          <w:sz w:val="24"/>
          <w:szCs w:val="24"/>
        </w:rPr>
        <w:t>овокупность действий, которые осуществляются заказчиками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участник закупки</w:t>
      </w:r>
      <w:r w:rsidRPr="000C3EC2">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конкурс</w:t>
      </w:r>
      <w:r w:rsidRPr="000C3EC2">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открытый конкурс</w:t>
      </w:r>
      <w:r w:rsidRPr="000C3EC2">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конкурс с ограниченным участием</w:t>
      </w:r>
      <w:r w:rsidRPr="000C3EC2">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0C3EC2">
        <w:rPr>
          <w:rFonts w:ascii="Times New Roman" w:hAnsi="Times New Roman"/>
          <w:sz w:val="24"/>
          <w:szCs w:val="24"/>
        </w:rPr>
        <w:t>предквалификационный</w:t>
      </w:r>
      <w:proofErr w:type="spellEnd"/>
      <w:r w:rsidRPr="000C3EC2">
        <w:rPr>
          <w:rFonts w:ascii="Times New Roman" w:hAnsi="Times New Roman"/>
          <w:sz w:val="24"/>
          <w:szCs w:val="24"/>
        </w:rPr>
        <w:t xml:space="preserve"> отбор;</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b/>
          <w:bCs/>
          <w:sz w:val="24"/>
          <w:szCs w:val="24"/>
        </w:rPr>
        <w:t>- двухэтапный конкурс</w:t>
      </w:r>
      <w:r w:rsidRPr="000C3EC2">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0C3EC2">
        <w:rPr>
          <w:rFonts w:ascii="Times New Roman" w:hAnsi="Times New Roman"/>
          <w:sz w:val="24"/>
          <w:szCs w:val="24"/>
        </w:rPr>
        <w:t>предквалификационный</w:t>
      </w:r>
      <w:proofErr w:type="spellEnd"/>
      <w:proofErr w:type="gramEnd"/>
      <w:r w:rsidRPr="000C3EC2">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аукцион</w:t>
      </w:r>
      <w:r w:rsidRPr="000C3EC2">
        <w:rPr>
          <w:rFonts w:ascii="Times New Roman" w:hAnsi="Times New Roman"/>
          <w:sz w:val="24"/>
          <w:szCs w:val="24"/>
        </w:rPr>
        <w:t xml:space="preserve"> - способ определения поставщика (подрядчика, исполнителя), при котором </w:t>
      </w:r>
      <w:r w:rsidRPr="000C3EC2">
        <w:rPr>
          <w:rFonts w:ascii="Times New Roman" w:hAnsi="Times New Roman"/>
          <w:sz w:val="24"/>
          <w:szCs w:val="24"/>
        </w:rPr>
        <w:lastRenderedPageBreak/>
        <w:t>победителем признается участник закупки, предложивший наименьшую цену контракта;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аукцион в электронной форме</w:t>
      </w:r>
      <w:r w:rsidRPr="000C3EC2">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b/>
          <w:bCs/>
          <w:sz w:val="24"/>
          <w:szCs w:val="24"/>
        </w:rPr>
        <w:t>- запрос котировок</w:t>
      </w:r>
      <w:r w:rsidRPr="000C3EC2">
        <w:rPr>
          <w:rFonts w:ascii="Times New Roman" w:hAnsi="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b/>
          <w:bCs/>
          <w:sz w:val="24"/>
          <w:szCs w:val="24"/>
        </w:rPr>
        <w:t>- запрос предложений</w:t>
      </w:r>
      <w:r w:rsidRPr="000C3EC2">
        <w:rPr>
          <w:rFonts w:ascii="Times New Roman" w:hAnsi="Times New Roman"/>
          <w:sz w:val="24"/>
          <w:szCs w:val="24"/>
        </w:rPr>
        <w:t xml:space="preserve"> - способ определения поставщика (подрядчика, исполнителя), при котором информация о закупаемых для обеспечения нужд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w:t>
      </w:r>
      <w:proofErr w:type="gramEnd"/>
      <w:r w:rsidRPr="000C3EC2">
        <w:rPr>
          <w:rFonts w:ascii="Times New Roman" w:hAnsi="Times New Roman"/>
          <w:sz w:val="24"/>
          <w:szCs w:val="24"/>
        </w:rPr>
        <w:t>, работе или услуге.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1.3.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
    <w:p w:rsidR="007245B8" w:rsidRPr="000C3EC2" w:rsidRDefault="007245B8" w:rsidP="007245B8">
      <w:pPr>
        <w:widowControl w:val="0"/>
        <w:autoSpaceDE w:val="0"/>
        <w:autoSpaceDN w:val="0"/>
        <w:adjustRightInd w:val="0"/>
        <w:spacing w:after="60" w:line="240" w:lineRule="auto"/>
        <w:ind w:left="-567" w:firstLine="709"/>
        <w:jc w:val="center"/>
        <w:outlineLvl w:val="0"/>
        <w:rPr>
          <w:rFonts w:ascii="Times New Roman" w:hAnsi="Times New Roman"/>
          <w:sz w:val="24"/>
          <w:szCs w:val="24"/>
        </w:rPr>
      </w:pPr>
      <w:bookmarkStart w:id="2" w:name="Par38"/>
      <w:bookmarkEnd w:id="2"/>
      <w:r w:rsidRPr="000C3EC2">
        <w:rPr>
          <w:rFonts w:ascii="Times New Roman" w:hAnsi="Times New Roman"/>
          <w:b/>
          <w:bCs/>
          <w:sz w:val="24"/>
          <w:szCs w:val="24"/>
        </w:rPr>
        <w:t>2. Правовое регулирование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Единая комиссия в процессе своей деятельности руководствуется:</w:t>
      </w:r>
    </w:p>
    <w:p w:rsidR="007245B8" w:rsidRPr="000C3EC2" w:rsidRDefault="007245B8" w:rsidP="007245B8">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C3EC2">
        <w:rPr>
          <w:rFonts w:ascii="Times New Roman" w:hAnsi="Times New Roman"/>
          <w:sz w:val="24"/>
          <w:szCs w:val="24"/>
        </w:rPr>
        <w:t xml:space="preserve"> Конституцией Российской Федерации </w:t>
      </w:r>
    </w:p>
    <w:p w:rsidR="007245B8" w:rsidRPr="000C3EC2" w:rsidRDefault="007245B8" w:rsidP="007245B8">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C3EC2">
        <w:rPr>
          <w:rFonts w:ascii="Times New Roman" w:hAnsi="Times New Roman"/>
          <w:sz w:val="24"/>
          <w:szCs w:val="24"/>
        </w:rPr>
        <w:t xml:space="preserve"> Гражданским кодексом Российской Федерации </w:t>
      </w:r>
    </w:p>
    <w:p w:rsidR="007245B8" w:rsidRPr="000C3EC2" w:rsidRDefault="007245B8" w:rsidP="007245B8">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C3EC2">
        <w:rPr>
          <w:rFonts w:ascii="Times New Roman" w:hAnsi="Times New Roman"/>
          <w:sz w:val="24"/>
          <w:szCs w:val="24"/>
        </w:rPr>
        <w:t xml:space="preserve"> Бюджетным кодексом Российской Федерации</w:t>
      </w:r>
    </w:p>
    <w:p w:rsidR="007245B8" w:rsidRPr="000C3EC2" w:rsidRDefault="007245B8" w:rsidP="007245B8">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C3EC2">
        <w:rPr>
          <w:rFonts w:ascii="Times New Roman" w:hAnsi="Times New Roman"/>
          <w:sz w:val="24"/>
          <w:szCs w:val="24"/>
        </w:rPr>
        <w:t xml:space="preserve">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7245B8" w:rsidRPr="000C3EC2" w:rsidRDefault="007245B8" w:rsidP="007245B8">
      <w:pPr>
        <w:widowControl w:val="0"/>
        <w:numPr>
          <w:ilvl w:val="0"/>
          <w:numId w:val="2"/>
        </w:numPr>
        <w:autoSpaceDE w:val="0"/>
        <w:autoSpaceDN w:val="0"/>
        <w:adjustRightInd w:val="0"/>
        <w:spacing w:after="0" w:line="240" w:lineRule="auto"/>
        <w:ind w:left="0" w:firstLine="567"/>
        <w:jc w:val="both"/>
        <w:rPr>
          <w:rFonts w:ascii="Times New Roman" w:hAnsi="Times New Roman"/>
          <w:sz w:val="24"/>
          <w:szCs w:val="24"/>
        </w:rPr>
      </w:pPr>
      <w:r w:rsidRPr="000C3EC2">
        <w:rPr>
          <w:rFonts w:ascii="Times New Roman" w:hAnsi="Times New Roman"/>
          <w:sz w:val="24"/>
          <w:szCs w:val="24"/>
        </w:rPr>
        <w:t xml:space="preserve"> иными федеральными законами, нормативными правовыми актами Правительства Российской Федерации, нормативными правовыми актами органа местного самоуправления. </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
    <w:p w:rsidR="007245B8" w:rsidRPr="000C3EC2" w:rsidRDefault="007245B8" w:rsidP="007245B8">
      <w:pPr>
        <w:widowControl w:val="0"/>
        <w:autoSpaceDE w:val="0"/>
        <w:autoSpaceDN w:val="0"/>
        <w:adjustRightInd w:val="0"/>
        <w:spacing w:after="60" w:line="240" w:lineRule="auto"/>
        <w:ind w:left="-567" w:firstLine="709"/>
        <w:jc w:val="center"/>
        <w:outlineLvl w:val="0"/>
        <w:rPr>
          <w:rFonts w:ascii="Times New Roman" w:hAnsi="Times New Roman"/>
          <w:sz w:val="24"/>
          <w:szCs w:val="24"/>
        </w:rPr>
      </w:pPr>
      <w:bookmarkStart w:id="3" w:name="Par42"/>
      <w:bookmarkEnd w:id="3"/>
      <w:r w:rsidRPr="000C3EC2">
        <w:rPr>
          <w:rFonts w:ascii="Times New Roman" w:hAnsi="Times New Roman"/>
          <w:b/>
          <w:bCs/>
          <w:sz w:val="24"/>
          <w:szCs w:val="24"/>
        </w:rPr>
        <w:t>3. Цели создания и принципы работы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3.1. Единая комиссия создается в целях проведения конкурсов (открытый конкурс, конкурс с ограниченным участием, двухэтапный конкурс</w:t>
      </w:r>
      <w:proofErr w:type="gramStart"/>
      <w:r w:rsidRPr="000C3EC2">
        <w:rPr>
          <w:rFonts w:ascii="Times New Roman" w:hAnsi="Times New Roman"/>
          <w:sz w:val="24"/>
          <w:szCs w:val="24"/>
        </w:rPr>
        <w:t xml:space="preserve">,), </w:t>
      </w:r>
      <w:proofErr w:type="gramEnd"/>
      <w:r w:rsidRPr="000C3EC2">
        <w:rPr>
          <w:rFonts w:ascii="Times New Roman" w:hAnsi="Times New Roman"/>
          <w:sz w:val="24"/>
          <w:szCs w:val="24"/>
        </w:rPr>
        <w:t>аукционов (аукцион в электронной форме), запросов котировок, запросов предложений.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3.2. В своей деятельности Единая комиссия руководствуется следующими принципами.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0C3EC2">
        <w:rPr>
          <w:rFonts w:ascii="Times New Roman" w:hAnsi="Times New Roman"/>
          <w:sz w:val="24"/>
          <w:szCs w:val="24"/>
        </w:rPr>
        <w:t>ств дл</w:t>
      </w:r>
      <w:proofErr w:type="gramEnd"/>
      <w:r w:rsidRPr="000C3EC2">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3.2.5. Недопущение разглашения сведений, ставших известными в ходе проведения </w:t>
      </w:r>
      <w:r w:rsidRPr="000C3EC2">
        <w:rPr>
          <w:rFonts w:ascii="Times New Roman" w:hAnsi="Times New Roman"/>
          <w:sz w:val="24"/>
          <w:szCs w:val="24"/>
        </w:rPr>
        <w:lastRenderedPageBreak/>
        <w:t>процедур определения поставщиков (подрядчиков, исполнителей), в случаях, установленных действующим законодательством.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
    <w:p w:rsidR="007245B8" w:rsidRPr="000C3EC2" w:rsidRDefault="007245B8" w:rsidP="007245B8">
      <w:pPr>
        <w:widowControl w:val="0"/>
        <w:autoSpaceDE w:val="0"/>
        <w:autoSpaceDN w:val="0"/>
        <w:adjustRightInd w:val="0"/>
        <w:spacing w:after="60" w:line="240" w:lineRule="auto"/>
        <w:ind w:left="-567" w:firstLine="709"/>
        <w:jc w:val="center"/>
        <w:outlineLvl w:val="0"/>
        <w:rPr>
          <w:rFonts w:ascii="Times New Roman" w:hAnsi="Times New Roman"/>
          <w:sz w:val="24"/>
          <w:szCs w:val="24"/>
        </w:rPr>
      </w:pPr>
      <w:bookmarkStart w:id="4" w:name="Par52"/>
      <w:bookmarkEnd w:id="4"/>
      <w:r w:rsidRPr="000C3EC2">
        <w:rPr>
          <w:rFonts w:ascii="Times New Roman" w:hAnsi="Times New Roman"/>
          <w:b/>
          <w:bCs/>
          <w:sz w:val="24"/>
          <w:szCs w:val="24"/>
        </w:rPr>
        <w:t>4. Функции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bookmarkStart w:id="5" w:name="Par54"/>
      <w:bookmarkEnd w:id="5"/>
      <w:r w:rsidRPr="000C3EC2">
        <w:rPr>
          <w:rFonts w:ascii="Times New Roman" w:hAnsi="Times New Roman"/>
          <w:sz w:val="24"/>
          <w:szCs w:val="24"/>
        </w:rPr>
        <w:t xml:space="preserve">4.1. </w:t>
      </w:r>
      <w:r w:rsidRPr="000C3EC2">
        <w:rPr>
          <w:rFonts w:ascii="Times New Roman" w:hAnsi="Times New Roman"/>
          <w:b/>
          <w:bCs/>
          <w:sz w:val="24"/>
          <w:szCs w:val="24"/>
        </w:rPr>
        <w:t>Открытый конкурс.</w:t>
      </w:r>
      <w:r w:rsidRPr="000C3EC2">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w:t>
      </w:r>
      <w:r w:rsidR="00324EEA">
        <w:rPr>
          <w:rFonts w:ascii="Times New Roman" w:hAnsi="Times New Roman"/>
          <w:sz w:val="24"/>
          <w:szCs w:val="24"/>
        </w:rPr>
        <w:t>диной комиссии входит следующее: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4.1.1.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4.1.2. </w:t>
      </w:r>
      <w:proofErr w:type="gramStart"/>
      <w:r w:rsidRPr="000C3EC2">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0C3EC2">
        <w:rPr>
          <w:rFonts w:ascii="Times New Roman" w:hAnsi="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0C3EC2">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0C3EC2">
        <w:rPr>
          <w:rFonts w:ascii="Times New Roman" w:hAnsi="Times New Roman"/>
          <w:sz w:val="24"/>
          <w:szCs w:val="24"/>
        </w:rPr>
        <w:t xml:space="preserve"> участнику.</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4.1.4. </w:t>
      </w:r>
      <w:proofErr w:type="gramStart"/>
      <w:r w:rsidRPr="000C3EC2">
        <w:rPr>
          <w:rFonts w:ascii="Times New Roman" w:hAnsi="Times New Roman"/>
          <w:sz w:val="24"/>
          <w:szCs w:val="24"/>
        </w:rPr>
        <w:t>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0C3EC2">
        <w:rPr>
          <w:rFonts w:ascii="Times New Roman" w:hAnsi="Times New Roman"/>
          <w:sz w:val="24"/>
          <w:szCs w:val="24"/>
        </w:rPr>
        <w:t xml:space="preserve"> датой подписания этого протокола, размещается в единой информационной системе.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4.1.5. В обязанности Единой комиссии входит рассмотрение и оценка конкурсных заявок.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Срок рассмотрения и оценки заявок на участие в конкурсе не может превышать двадцать дней </w:t>
      </w:r>
      <w:proofErr w:type="gramStart"/>
      <w:r w:rsidRPr="000C3EC2">
        <w:rPr>
          <w:rFonts w:ascii="Times New Roman" w:hAnsi="Times New Roman"/>
          <w:sz w:val="24"/>
          <w:szCs w:val="24"/>
        </w:rPr>
        <w:t>с даты вскрытия</w:t>
      </w:r>
      <w:proofErr w:type="gramEnd"/>
      <w:r w:rsidRPr="000C3EC2">
        <w:rPr>
          <w:rFonts w:ascii="Times New Roman" w:hAnsi="Times New Roman"/>
          <w:sz w:val="24"/>
          <w:szCs w:val="24"/>
        </w:rPr>
        <w:t xml:space="preserve"> конвертов с такими заявками и (или) открытия доступа к поданным в форме электронных документов заявкам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w:t>
      </w:r>
      <w:r w:rsidRPr="000C3EC2">
        <w:rPr>
          <w:rFonts w:ascii="Times New Roman" w:hAnsi="Times New Roman"/>
          <w:sz w:val="24"/>
          <w:szCs w:val="24"/>
        </w:rPr>
        <w:lastRenderedPageBreak/>
        <w:t>конкурсной документации.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bookmarkStart w:id="6" w:name="Par66"/>
      <w:bookmarkEnd w:id="6"/>
      <w:r w:rsidRPr="000C3EC2">
        <w:rPr>
          <w:rFonts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  место, дата, время проведения рассмотрения и оценки таких заявок;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2) информация об участниках конкурса, заявки на участие в конкурсе которых были рассмотрены;</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 решение каждого члена комиссии об отклонении заявок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 порядок оценки заявок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bookmarkStart w:id="7" w:name="Par75"/>
      <w:bookmarkEnd w:id="7"/>
      <w:r w:rsidRPr="000C3EC2">
        <w:rPr>
          <w:rFonts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 место, дата, время проведения рассмотрения такой заявки;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3) решение каждого члена комиссии о соответствии такой заявки требованиям Федерального закона № 44-ФЗ и конкурсной документации;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lastRenderedPageBreak/>
        <w:t xml:space="preserve">4.1.11. Протоколы, указанные в </w:t>
      </w:r>
      <w:hyperlink r:id="rId7" w:anchor="Par66" w:history="1">
        <w:r w:rsidRPr="000C3EC2">
          <w:rPr>
            <w:rStyle w:val="a4"/>
            <w:rFonts w:ascii="Times New Roman" w:hAnsi="Times New Roman"/>
            <w:sz w:val="24"/>
            <w:szCs w:val="24"/>
          </w:rPr>
          <w:t>пунктах 4.1.9</w:t>
        </w:r>
      </w:hyperlink>
      <w:r w:rsidRPr="000C3EC2">
        <w:rPr>
          <w:rFonts w:ascii="Times New Roman" w:hAnsi="Times New Roman"/>
          <w:sz w:val="24"/>
          <w:szCs w:val="24"/>
        </w:rPr>
        <w:t xml:space="preserve"> и </w:t>
      </w:r>
      <w:hyperlink r:id="rId8" w:anchor="Par75" w:history="1">
        <w:r w:rsidRPr="000C3EC2">
          <w:rPr>
            <w:rStyle w:val="a4"/>
            <w:rFonts w:ascii="Times New Roman" w:hAnsi="Times New Roman"/>
            <w:sz w:val="24"/>
            <w:szCs w:val="24"/>
          </w:rPr>
          <w:t>4.1.10</w:t>
        </w:r>
      </w:hyperlink>
      <w:r w:rsidRPr="000C3EC2">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прилагается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w:t>
      </w:r>
      <w:proofErr w:type="gramStart"/>
      <w:r w:rsidRPr="000C3EC2">
        <w:rPr>
          <w:rFonts w:ascii="Times New Roman" w:hAnsi="Times New Roman"/>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0C3EC2">
        <w:rPr>
          <w:rFonts w:ascii="Times New Roman" w:hAnsi="Times New Roman"/>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4.2. </w:t>
      </w:r>
      <w:r w:rsidRPr="000C3EC2">
        <w:rPr>
          <w:rFonts w:ascii="Times New Roman" w:hAnsi="Times New Roman"/>
          <w:b/>
          <w:bCs/>
          <w:sz w:val="24"/>
          <w:szCs w:val="24"/>
        </w:rPr>
        <w:t>Особенности проведения конкурса с ограниченным участием.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4.2.1. При проведении конкурса с ограниченным участием применяются положения Федерального закона № 44-ФЗ о проведении открытого конкурса, </w:t>
      </w:r>
      <w:hyperlink r:id="rId9" w:anchor="Par54" w:history="1">
        <w:r w:rsidRPr="000C3EC2">
          <w:rPr>
            <w:rStyle w:val="a4"/>
            <w:rFonts w:ascii="Times New Roman" w:hAnsi="Times New Roman"/>
            <w:sz w:val="24"/>
            <w:szCs w:val="24"/>
          </w:rPr>
          <w:t>пункта 4.1</w:t>
        </w:r>
      </w:hyperlink>
      <w:r w:rsidRPr="000C3EC2">
        <w:rPr>
          <w:rFonts w:ascii="Times New Roman" w:hAnsi="Times New Roman"/>
          <w:sz w:val="24"/>
          <w:szCs w:val="24"/>
        </w:rPr>
        <w:t xml:space="preserve"> настоящего Положения с учетом особенностей, определенных </w:t>
      </w:r>
      <w:hyperlink r:id="rId10" w:history="1">
        <w:r w:rsidRPr="000C3EC2">
          <w:rPr>
            <w:rStyle w:val="a4"/>
            <w:rFonts w:ascii="Times New Roman" w:hAnsi="Times New Roman"/>
            <w:sz w:val="24"/>
            <w:szCs w:val="24"/>
          </w:rPr>
          <w:t>статьей 56</w:t>
        </w:r>
      </w:hyperlink>
      <w:r w:rsidRPr="000C3EC2">
        <w:rPr>
          <w:rFonts w:ascii="Times New Roman" w:hAnsi="Times New Roman"/>
          <w:sz w:val="24"/>
          <w:szCs w:val="24"/>
        </w:rPr>
        <w:t xml:space="preserve">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4.3. </w:t>
      </w:r>
      <w:r w:rsidRPr="000C3EC2">
        <w:rPr>
          <w:rFonts w:ascii="Times New Roman" w:hAnsi="Times New Roman"/>
          <w:b/>
          <w:bCs/>
          <w:sz w:val="24"/>
          <w:szCs w:val="24"/>
        </w:rPr>
        <w:t>Особенности проведения двухэтапного конкурса.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4.3.1. При проведении двухэтапного конкурса применяются положения Федерального закона № 44-ФЗ о проведении открытого конкурса с учетом особенностей, определенных </w:t>
      </w:r>
      <w:hyperlink r:id="rId11" w:history="1">
        <w:r w:rsidRPr="000C3EC2">
          <w:rPr>
            <w:rStyle w:val="a4"/>
            <w:rFonts w:ascii="Times New Roman" w:hAnsi="Times New Roman"/>
            <w:sz w:val="24"/>
            <w:szCs w:val="24"/>
          </w:rPr>
          <w:t>статьей 57</w:t>
        </w:r>
      </w:hyperlink>
      <w:r w:rsidRPr="000C3EC2">
        <w:rPr>
          <w:rFonts w:ascii="Times New Roman" w:hAnsi="Times New Roman"/>
          <w:sz w:val="24"/>
          <w:szCs w:val="24"/>
        </w:rPr>
        <w:t xml:space="preserve">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Федерального закона №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0C3EC2">
        <w:rPr>
          <w:rFonts w:ascii="Times New Roman" w:hAnsi="Times New Roman"/>
          <w:sz w:val="24"/>
          <w:szCs w:val="24"/>
        </w:rPr>
        <w:t>с даты вскрытия</w:t>
      </w:r>
      <w:proofErr w:type="gramEnd"/>
      <w:r w:rsidRPr="000C3EC2">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0C3EC2">
        <w:rPr>
          <w:rFonts w:ascii="Times New Roman" w:hAnsi="Times New Roman"/>
          <w:sz w:val="24"/>
          <w:szCs w:val="24"/>
        </w:rPr>
        <w:t>конверт</w:t>
      </w:r>
      <w:proofErr w:type="gramEnd"/>
      <w:r w:rsidRPr="000C3EC2">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0C3EC2">
        <w:rPr>
          <w:rFonts w:ascii="Times New Roman" w:hAnsi="Times New Roman"/>
          <w:sz w:val="24"/>
          <w:szCs w:val="24"/>
        </w:rPr>
        <w:t>отношении</w:t>
      </w:r>
      <w:proofErr w:type="gramEnd"/>
      <w:r w:rsidRPr="000C3EC2">
        <w:rPr>
          <w:rFonts w:ascii="Times New Roman" w:hAnsi="Times New Roman"/>
          <w:sz w:val="24"/>
          <w:szCs w:val="24"/>
        </w:rPr>
        <w:t xml:space="preserve"> объекта закупки.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4.3.3. 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по результатам </w:t>
      </w:r>
      <w:proofErr w:type="spellStart"/>
      <w:r w:rsidRPr="000C3EC2">
        <w:rPr>
          <w:rFonts w:ascii="Times New Roman" w:hAnsi="Times New Roman"/>
          <w:sz w:val="24"/>
          <w:szCs w:val="24"/>
        </w:rPr>
        <w:t>предквалификационного</w:t>
      </w:r>
      <w:proofErr w:type="spellEnd"/>
      <w:r w:rsidRPr="000C3EC2">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w:t>
      </w:r>
      <w:r w:rsidRPr="000C3EC2">
        <w:rPr>
          <w:rFonts w:ascii="Times New Roman" w:hAnsi="Times New Roman"/>
          <w:sz w:val="24"/>
          <w:szCs w:val="24"/>
        </w:rPr>
        <w:lastRenderedPageBreak/>
        <w:t>признается несостоявшимся.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Федерального закона № 44-ФЗ о проведении открытого конкурса в сроки, установленные для проведения открытого конкурса и исчисляемые </w:t>
      </w:r>
      <w:proofErr w:type="gramStart"/>
      <w:r w:rsidRPr="000C3EC2">
        <w:rPr>
          <w:rFonts w:ascii="Times New Roman" w:hAnsi="Times New Roman"/>
          <w:sz w:val="24"/>
          <w:szCs w:val="24"/>
        </w:rPr>
        <w:t>с даты вскрытия</w:t>
      </w:r>
      <w:proofErr w:type="gramEnd"/>
      <w:r w:rsidRPr="000C3EC2">
        <w:rPr>
          <w:rFonts w:ascii="Times New Roman" w:hAnsi="Times New Roman"/>
          <w:sz w:val="24"/>
          <w:szCs w:val="24"/>
        </w:rPr>
        <w:t xml:space="preserve"> конвертов с окончательными заявками на участие в двухэтапном конкурсе.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4.3.5. 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Единая комиссия отклонила все такие заявки, двухэтапный конкурс признается несостоявшимся.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C3EC2">
        <w:rPr>
          <w:rFonts w:ascii="Times New Roman" w:hAnsi="Times New Roman"/>
          <w:sz w:val="24"/>
          <w:szCs w:val="24"/>
        </w:rPr>
        <w:t>предквалификационного</w:t>
      </w:r>
      <w:proofErr w:type="spellEnd"/>
      <w:r w:rsidRPr="000C3EC2">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4.5. </w:t>
      </w:r>
      <w:r w:rsidRPr="000C3EC2">
        <w:rPr>
          <w:rFonts w:ascii="Times New Roman" w:hAnsi="Times New Roman"/>
          <w:b/>
          <w:bCs/>
          <w:sz w:val="24"/>
          <w:szCs w:val="24"/>
        </w:rPr>
        <w:t>Электронный аукцион.</w:t>
      </w:r>
      <w:r w:rsidRPr="000C3EC2">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 при заключении контракта на поставку товара: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0C3EC2">
        <w:rPr>
          <w:rFonts w:ascii="Times New Roman" w:hAnsi="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lastRenderedPageBreak/>
        <w:t>3) при заключении контракта на выполнение работы или оказание услуги, для выполнения или оказания которых используется товар:</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 xml:space="preserve">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roofErr w:type="spellStart"/>
      <w:r w:rsidRPr="000C3EC2">
        <w:rPr>
          <w:rFonts w:ascii="Times New Roman" w:hAnsi="Times New Roman"/>
          <w:sz w:val="24"/>
          <w:szCs w:val="24"/>
        </w:rPr>
        <w:t>либосогласие</w:t>
      </w:r>
      <w:proofErr w:type="spellEnd"/>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 xml:space="preserve">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w:t>
      </w:r>
      <w:proofErr w:type="spellStart"/>
      <w:r w:rsidRPr="000C3EC2">
        <w:rPr>
          <w:rFonts w:ascii="Times New Roman" w:hAnsi="Times New Roman"/>
          <w:sz w:val="24"/>
          <w:szCs w:val="24"/>
        </w:rPr>
        <w:t>конкретныепоказатели</w:t>
      </w:r>
      <w:proofErr w:type="spellEnd"/>
      <w:r w:rsidRPr="000C3EC2">
        <w:rPr>
          <w:rFonts w:ascii="Times New Roman" w:hAnsi="Times New Roman"/>
          <w:sz w:val="24"/>
          <w:szCs w:val="24"/>
        </w:rPr>
        <w:t xml:space="preserve"> товара</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 xml:space="preserve">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w:t>
      </w:r>
      <w:proofErr w:type="spellStart"/>
      <w:r w:rsidRPr="000C3EC2">
        <w:rPr>
          <w:rFonts w:ascii="Times New Roman" w:hAnsi="Times New Roman"/>
          <w:sz w:val="24"/>
          <w:szCs w:val="24"/>
        </w:rPr>
        <w:t>втаком</w:t>
      </w:r>
      <w:proofErr w:type="spellEnd"/>
      <w:r w:rsidRPr="000C3EC2">
        <w:rPr>
          <w:rFonts w:ascii="Times New Roman" w:hAnsi="Times New Roman"/>
          <w:sz w:val="24"/>
          <w:szCs w:val="24"/>
        </w:rPr>
        <w:t xml:space="preserve"> аукционе на</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roofErr w:type="gramStart"/>
      <w:r w:rsidRPr="000C3EC2">
        <w:rPr>
          <w:rFonts w:ascii="Times New Roman" w:hAnsi="Times New Roman"/>
          <w:sz w:val="24"/>
          <w:szCs w:val="24"/>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0C3EC2">
        <w:rPr>
          <w:rFonts w:ascii="Times New Roman" w:hAnsi="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0C3EC2">
        <w:rPr>
          <w:rFonts w:ascii="Times New Roman" w:hAnsi="Times New Roman"/>
          <w:sz w:val="24"/>
          <w:szCs w:val="24"/>
        </w:rPr>
        <w:t>с даты окончания</w:t>
      </w:r>
      <w:proofErr w:type="gramEnd"/>
      <w:r w:rsidRPr="000C3EC2">
        <w:rPr>
          <w:rFonts w:ascii="Times New Roman" w:hAnsi="Times New Roman"/>
          <w:sz w:val="24"/>
          <w:szCs w:val="24"/>
        </w:rPr>
        <w:t xml:space="preserve"> срока подачи указанных заявок.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Участник электронного аукциона не допускается к участию в нем в случае: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1) </w:t>
      </w:r>
      <w:proofErr w:type="spellStart"/>
      <w:r w:rsidRPr="000C3EC2">
        <w:rPr>
          <w:rFonts w:ascii="Times New Roman" w:hAnsi="Times New Roman"/>
          <w:sz w:val="24"/>
          <w:szCs w:val="24"/>
        </w:rPr>
        <w:t>непредоставления</w:t>
      </w:r>
      <w:proofErr w:type="spellEnd"/>
      <w:r w:rsidRPr="000C3EC2">
        <w:rPr>
          <w:rFonts w:ascii="Times New Roman" w:hAnsi="Times New Roman"/>
          <w:sz w:val="24"/>
          <w:szCs w:val="24"/>
        </w:rPr>
        <w:t xml:space="preserve"> информации, предусмотренной пунктом 4.5.1. настоящего Положения, или предоставления недостоверной информации;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2) несоответствия информации, предусмотренной пунктом 4.5.1. настоящего Положения, требованиям документации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Отказ в допуске к участию в электронном аукционе по иным основаниям не допускается.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bookmarkStart w:id="8" w:name="Par104"/>
      <w:bookmarkEnd w:id="8"/>
      <w:r w:rsidRPr="000C3EC2">
        <w:rPr>
          <w:rFonts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1) о порядковых номерах заявок на участие в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lastRenderedPageBreak/>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Pr="000C3EC2">
        <w:rPr>
          <w:rFonts w:ascii="Times New Roman" w:hAnsi="Times New Roman"/>
          <w:sz w:val="24"/>
          <w:szCs w:val="24"/>
        </w:rPr>
        <w:t xml:space="preserve"> в нем, положений заявки на участие в таком аукционе, которые не соответствуют требованиям, установленным документацией о нем;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3)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4.5.4. 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4.5.3 настоящего Положения, вносится информация о признании такого аукциона </w:t>
      </w:r>
      <w:proofErr w:type="gramStart"/>
      <w:r w:rsidRPr="000C3EC2">
        <w:rPr>
          <w:rFonts w:ascii="Times New Roman" w:hAnsi="Times New Roman"/>
          <w:sz w:val="24"/>
          <w:szCs w:val="24"/>
        </w:rPr>
        <w:t>несостоявшимся</w:t>
      </w:r>
      <w:proofErr w:type="gramEnd"/>
      <w:r w:rsidRPr="000C3EC2">
        <w:rPr>
          <w:rFonts w:ascii="Times New Roman" w:hAnsi="Times New Roman"/>
          <w:sz w:val="24"/>
          <w:szCs w:val="24"/>
        </w:rPr>
        <w:t>.</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частью 19 статьи 68 Федерального закона № 44-ФЗ, в части соответствия их требованиям, установленным документацией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proofErr w:type="gramStart"/>
      <w:r w:rsidRPr="000C3EC2">
        <w:rPr>
          <w:rFonts w:ascii="Times New Roman" w:hAnsi="Times New Roman"/>
          <w:sz w:val="24"/>
          <w:szCs w:val="24"/>
        </w:rPr>
        <w:t>Федеральный</w:t>
      </w:r>
      <w:proofErr w:type="gramEnd"/>
      <w:r w:rsidRPr="000C3EC2">
        <w:rPr>
          <w:rFonts w:ascii="Times New Roman" w:hAnsi="Times New Roman"/>
          <w:sz w:val="24"/>
          <w:szCs w:val="24"/>
        </w:rPr>
        <w:t xml:space="preserve"> законом № 44-ФЗ.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4.5.6. Единая комиссия рассматривает вторые части заявок на участие в электронном аукционе, направленных в соответствии с частью 19 статьи 68 Федерального закона № 44-ФЗ, до принятия решения о соответствии таких заявок требованиям, установленным документацией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0C3EC2">
        <w:rPr>
          <w:rFonts w:ascii="Times New Roman" w:hAnsi="Times New Roman"/>
          <w:sz w:val="24"/>
          <w:szCs w:val="24"/>
        </w:rPr>
        <w:t>с даты размещения</w:t>
      </w:r>
      <w:proofErr w:type="gramEnd"/>
      <w:r w:rsidRPr="000C3EC2">
        <w:rPr>
          <w:rFonts w:ascii="Times New Roman" w:hAnsi="Times New Roman"/>
          <w:sz w:val="24"/>
          <w:szCs w:val="24"/>
        </w:rPr>
        <w:t xml:space="preserve"> на электронной площадке протокола проведения электронного аукциона.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1) непредставления документов и информации, которые предусмотрены пунктами 1, 3 - 5, 7 и 8 части 2 статьи 62, частями 3 и 5 статьи 66 Федерального закона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w:t>
      </w:r>
      <w:proofErr w:type="gramEnd"/>
      <w:r w:rsidR="00F74C0F">
        <w:rPr>
          <w:rFonts w:ascii="Times New Roman" w:hAnsi="Times New Roman"/>
          <w:sz w:val="24"/>
          <w:szCs w:val="24"/>
        </w:rPr>
        <w:t xml:space="preserve"> </w:t>
      </w:r>
      <w:proofErr w:type="gramStart"/>
      <w:r w:rsidRPr="000C3EC2">
        <w:rPr>
          <w:rFonts w:ascii="Times New Roman" w:hAnsi="Times New Roman"/>
          <w:sz w:val="24"/>
          <w:szCs w:val="24"/>
        </w:rPr>
        <w:t>аукционе</w:t>
      </w:r>
      <w:proofErr w:type="gramEnd"/>
      <w:r w:rsidRPr="000C3EC2">
        <w:rPr>
          <w:rFonts w:ascii="Times New Roman" w:hAnsi="Times New Roman"/>
          <w:sz w:val="24"/>
          <w:szCs w:val="24"/>
        </w:rPr>
        <w:t>;</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2) несоответствия участника такого аукциона требованиям, установленным в соответствии со статьей 31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4.5.8. Результаты рассмотрения заявок на участие в электронном аукционе фиксируются </w:t>
      </w:r>
      <w:r w:rsidRPr="000C3EC2">
        <w:rPr>
          <w:rFonts w:ascii="Times New Roman" w:hAnsi="Times New Roman"/>
          <w:sz w:val="24"/>
          <w:szCs w:val="24"/>
        </w:rPr>
        <w:lastRenderedPageBreak/>
        <w:t>в протоколе подведения итогов такого аукциона, который подписывается всеми участвовавшими в рассмотрении этих заявок членами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roofErr w:type="gramStart"/>
      <w:r w:rsidRPr="000C3EC2">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 №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00A14D89">
        <w:rPr>
          <w:rFonts w:ascii="Times New Roman" w:hAnsi="Times New Roman"/>
          <w:sz w:val="24"/>
          <w:szCs w:val="24"/>
        </w:rPr>
        <w:t xml:space="preserve"> </w:t>
      </w:r>
      <w:proofErr w:type="gramStart"/>
      <w:r w:rsidRPr="000C3EC2">
        <w:rPr>
          <w:rFonts w:ascii="Times New Roman" w:hAnsi="Times New Roman"/>
          <w:sz w:val="24"/>
          <w:szCs w:val="24"/>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Федерального закона №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0C3EC2">
        <w:rPr>
          <w:rFonts w:ascii="Times New Roman" w:hAnsi="Times New Roman"/>
          <w:sz w:val="24"/>
          <w:szCs w:val="24"/>
        </w:rPr>
        <w:t>участие</w:t>
      </w:r>
      <w:proofErr w:type="gramEnd"/>
      <w:r w:rsidRPr="000C3EC2">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4.5.10. В случае</w:t>
      </w:r>
      <w:proofErr w:type="gramStart"/>
      <w:r w:rsidRPr="000C3EC2">
        <w:rPr>
          <w:rFonts w:ascii="Times New Roman" w:hAnsi="Times New Roman"/>
          <w:sz w:val="24"/>
          <w:szCs w:val="24"/>
        </w:rPr>
        <w:t>,</w:t>
      </w:r>
      <w:proofErr w:type="gramEnd"/>
      <w:r w:rsidRPr="000C3EC2">
        <w:rPr>
          <w:rFonts w:ascii="Times New Roman" w:hAnsi="Times New Roman"/>
          <w:sz w:val="24"/>
          <w:szCs w:val="24"/>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4.5.11. </w:t>
      </w:r>
      <w:proofErr w:type="gramStart"/>
      <w:r w:rsidRPr="000C3EC2">
        <w:rPr>
          <w:rFonts w:ascii="Times New Roman" w:hAnsi="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рассматривает эту заявку и эти документы на предмет соответствия требованиям Федерального закона № 44-ФЗ и документации о таком аукционе и направляет оператору электронной площадки</w:t>
      </w:r>
      <w:proofErr w:type="gramEnd"/>
      <w:r w:rsidRPr="000C3EC2">
        <w:rPr>
          <w:rFonts w:ascii="Times New Roman" w:hAnsi="Times New Roman"/>
          <w:sz w:val="24"/>
          <w:szCs w:val="24"/>
        </w:rPr>
        <w:t xml:space="preserve"> протокол рассмотрения единственной заявки на участие в таком аукционе, подписанный членами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 Указанный протокол должен содержать следующую информацию: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а)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 44-ФЗ и документации о таком аукционе либо о несоответствии данного участника и поданной им заявки требованиям Федерального закона № 44-ФЗ и (или) документации о таком аукционе с обоснованием этого решения, в том числе с указанием положений Федерального закона № 44-ФЗ</w:t>
      </w:r>
      <w:proofErr w:type="gramEnd"/>
      <w:r w:rsidRPr="000C3EC2">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б) решение каждого члена аукционной комиссии о соответствии участника такого аукциона и поданной им заявки требованиям Федерального закона       №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 44-ФЗ и (или) документации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4.5.12. </w:t>
      </w:r>
      <w:proofErr w:type="gramStart"/>
      <w:r w:rsidRPr="000C3EC2">
        <w:rPr>
          <w:rFonts w:ascii="Times New Roman" w:hAnsi="Times New Roman"/>
          <w:sz w:val="24"/>
          <w:szCs w:val="24"/>
        </w:rPr>
        <w:t xml:space="preserve">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w:t>
      </w:r>
      <w:r w:rsidRPr="000C3EC2">
        <w:rPr>
          <w:rFonts w:ascii="Times New Roman" w:hAnsi="Times New Roman"/>
          <w:sz w:val="24"/>
          <w:szCs w:val="24"/>
        </w:rPr>
        <w:lastRenderedPageBreak/>
        <w:t>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0C3EC2">
        <w:rPr>
          <w:rFonts w:ascii="Times New Roman" w:hAnsi="Times New Roman"/>
          <w:sz w:val="24"/>
          <w:szCs w:val="24"/>
        </w:rPr>
        <w:t xml:space="preserve"> предмет соответствия требованиям Федерального закона №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Указанный протокол должен содержать следующую информацию: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данной заявки требованиям Федерального закона № 44-ФЗ и (или) документации о таком аукционе с обоснованием указанного решения, в том числе с указанием положений Федерального закона № 44-ФЗ и (или) документации о </w:t>
      </w:r>
      <w:proofErr w:type="spellStart"/>
      <w:r w:rsidRPr="000C3EC2">
        <w:rPr>
          <w:rFonts w:ascii="Times New Roman" w:hAnsi="Times New Roman"/>
          <w:sz w:val="24"/>
          <w:szCs w:val="24"/>
        </w:rPr>
        <w:t>такомаукционе</w:t>
      </w:r>
      <w:proofErr w:type="spellEnd"/>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которым</w:t>
      </w:r>
      <w:proofErr w:type="gramEnd"/>
      <w:r w:rsidRPr="000C3EC2">
        <w:rPr>
          <w:rFonts w:ascii="Times New Roman" w:hAnsi="Times New Roman"/>
          <w:sz w:val="24"/>
          <w:szCs w:val="24"/>
        </w:rPr>
        <w:t xml:space="preserve"> не соответствует эта заявка;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 44-ФЗ и (или) документации о таком аукционе.</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4.5.13. </w:t>
      </w:r>
      <w:proofErr w:type="gramStart"/>
      <w:r w:rsidRPr="000C3EC2">
        <w:rPr>
          <w:rFonts w:ascii="Times New Roman" w:hAnsi="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0C3EC2">
        <w:rPr>
          <w:rFonts w:ascii="Times New Roman" w:hAnsi="Times New Roman"/>
          <w:sz w:val="24"/>
          <w:szCs w:val="24"/>
        </w:rPr>
        <w:t xml:space="preserve"> заявок и указанные документы на предмет соответствия требованиям Федерального закона №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Указанный протокол должен содержать следующую информацию: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 решение о соответствии участников такого аукциона и поданных ими заявок на участие в нем требованиям Федерального закона № 44-ФЗ и документации о таком аукционе или о несоответствии участников такого аукциона и данных заявок требованиям Федерального закона №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w:t>
      </w:r>
      <w:proofErr w:type="gramEnd"/>
      <w:r w:rsidRPr="000C3EC2">
        <w:rPr>
          <w:rFonts w:ascii="Times New Roman" w:hAnsi="Times New Roman"/>
          <w:sz w:val="24"/>
          <w:szCs w:val="24"/>
        </w:rPr>
        <w:t xml:space="preserve"> заявки, содержания данных заявок, которое не соответствует требованиям документации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решение каждого члена Единой комиссии о соответствии участников такого аукциона и поданных ими заявок на участие в таком аукционе требованиям Федерального закона № 44-ФЗ и документации о таком аукционе или о несоответствии участников такого аукциона и поданных ими заявок требованиям Федерального закона № 44-ФЗ и (или) документации о таком аукционе.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 </w:t>
      </w:r>
      <w:r w:rsidRPr="000C3EC2">
        <w:rPr>
          <w:rFonts w:ascii="Times New Roman" w:hAnsi="Times New Roman"/>
          <w:b/>
          <w:bCs/>
          <w:sz w:val="24"/>
          <w:szCs w:val="24"/>
        </w:rPr>
        <w:t>Запрос котировок.</w:t>
      </w:r>
      <w:r w:rsidRPr="000C3EC2">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4.6.1. </w:t>
      </w:r>
      <w:proofErr w:type="gramStart"/>
      <w:r w:rsidRPr="000C3EC2">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4.6.2. Вскрытие всех поступивших конвертов с такими заявками и открытие доступа к </w:t>
      </w:r>
      <w:r w:rsidRPr="000C3EC2">
        <w:rPr>
          <w:rFonts w:ascii="Times New Roman" w:hAnsi="Times New Roman"/>
          <w:sz w:val="24"/>
          <w:szCs w:val="24"/>
        </w:rPr>
        <w:lastRenderedPageBreak/>
        <w:t>поданным в форме электронных документов таким заявкам осуществляются в один день.</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 xml:space="preserve">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0C3EC2">
        <w:rPr>
          <w:rFonts w:ascii="Times New Roman" w:hAnsi="Times New Roman"/>
          <w:sz w:val="24"/>
          <w:szCs w:val="24"/>
        </w:rPr>
        <w:t>участие</w:t>
      </w:r>
      <w:proofErr w:type="gramEnd"/>
      <w:r w:rsidRPr="000C3EC2">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0C3EC2">
        <w:rPr>
          <w:rFonts w:ascii="Times New Roman" w:hAnsi="Times New Roman"/>
          <w:sz w:val="24"/>
          <w:szCs w:val="24"/>
        </w:rPr>
        <w:t>участие</w:t>
      </w:r>
      <w:proofErr w:type="gramEnd"/>
      <w:r w:rsidRPr="000C3EC2">
        <w:rPr>
          <w:rFonts w:ascii="Times New Roman"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0C3EC2">
        <w:rPr>
          <w:rFonts w:ascii="Times New Roman" w:hAnsi="Times New Roman"/>
          <w:sz w:val="24"/>
          <w:szCs w:val="24"/>
        </w:rPr>
        <w:t xml:space="preserve"> такими заявками и (или) открытия доступа к поданным в форме электронных документов таким заявкам.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r w:rsidRPr="000C3EC2">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Единой комиссией не рассматриваются и возвращаются ему.</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4.6.3. </w:t>
      </w:r>
      <w:proofErr w:type="gramStart"/>
      <w:r w:rsidRPr="000C3EC2">
        <w:rPr>
          <w:rFonts w:ascii="Times New Roman" w:hAnsi="Times New Roman"/>
          <w:sz w:val="24"/>
          <w:szCs w:val="24"/>
        </w:rPr>
        <w:t>Единой комиссией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0C3EC2">
        <w:rPr>
          <w:rFonts w:ascii="Times New Roman"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0C3EC2">
        <w:rPr>
          <w:rFonts w:ascii="Times New Roman" w:hAnsi="Times New Roman"/>
          <w:sz w:val="24"/>
          <w:szCs w:val="24"/>
        </w:rPr>
        <w:t>участие</w:t>
      </w:r>
      <w:proofErr w:type="gramEnd"/>
      <w:r w:rsidRPr="000C3EC2">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4.6.4. </w:t>
      </w:r>
      <w:proofErr w:type="gramStart"/>
      <w:r w:rsidRPr="000C3EC2">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12" w:history="1">
        <w:r w:rsidRPr="001812C4">
          <w:rPr>
            <w:rStyle w:val="a4"/>
            <w:rFonts w:ascii="Times New Roman" w:hAnsi="Times New Roman"/>
            <w:color w:val="000000" w:themeColor="text1"/>
            <w:sz w:val="24"/>
            <w:szCs w:val="24"/>
          </w:rPr>
          <w:t>частью 3 статьи 73</w:t>
        </w:r>
      </w:hyperlink>
      <w:r w:rsidRPr="000C3EC2">
        <w:rPr>
          <w:rFonts w:ascii="Times New Roman" w:hAnsi="Times New Roman"/>
          <w:sz w:val="24"/>
          <w:szCs w:val="24"/>
        </w:rPr>
        <w:t xml:space="preserve"> Федерального</w:t>
      </w:r>
      <w:proofErr w:type="gramEnd"/>
      <w:r w:rsidRPr="000C3EC2">
        <w:rPr>
          <w:rFonts w:ascii="Times New Roman" w:hAnsi="Times New Roman"/>
          <w:sz w:val="24"/>
          <w:szCs w:val="24"/>
        </w:rPr>
        <w:t xml:space="preserve">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Отклонение заявок на участие в запросе котировок по иным основаниям не допускается.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4.6.5. </w:t>
      </w:r>
      <w:proofErr w:type="gramStart"/>
      <w:r w:rsidRPr="000C3EC2">
        <w:rPr>
          <w:rFonts w:ascii="Times New Roman" w:hAnsi="Times New Roman"/>
          <w:sz w:val="24"/>
          <w:szCs w:val="24"/>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обо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 44-ФЗ и положений извещения о проведении запроса котировок</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w:t>
      </w:r>
      <w:proofErr w:type="gramEnd"/>
      <w:r w:rsidRPr="000C3EC2">
        <w:rPr>
          <w:rFonts w:ascii="Times New Roman" w:hAnsi="Times New Roman"/>
          <w:sz w:val="24"/>
          <w:szCs w:val="24"/>
        </w:rPr>
        <w:t xml:space="preserve">,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0C3EC2">
        <w:rPr>
          <w:rFonts w:ascii="Times New Roman" w:hAnsi="Times New Roman"/>
          <w:sz w:val="24"/>
          <w:szCs w:val="24"/>
        </w:rPr>
        <w:t>предложение</w:t>
      </w:r>
      <w:proofErr w:type="gramEnd"/>
      <w:r w:rsidRPr="000C3EC2">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4.6.6. Протокол рассмотрения и оценки заявок на участие в запросе котировок </w:t>
      </w:r>
      <w:r w:rsidRPr="000C3EC2">
        <w:rPr>
          <w:rFonts w:ascii="Times New Roman" w:hAnsi="Times New Roman"/>
          <w:sz w:val="24"/>
          <w:szCs w:val="24"/>
        </w:rPr>
        <w:lastRenderedPageBreak/>
        <w:t>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4.7. </w:t>
      </w:r>
      <w:r w:rsidRPr="000C3EC2">
        <w:rPr>
          <w:rFonts w:ascii="Times New Roman" w:hAnsi="Times New Roman"/>
          <w:b/>
          <w:bCs/>
          <w:sz w:val="24"/>
          <w:szCs w:val="24"/>
        </w:rPr>
        <w:t>Запрос предложений.</w:t>
      </w:r>
      <w:r w:rsidRPr="000C3EC2">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4.7.2. Единой комиссией  отстраняются и не оцениваются заявки участников запроса предложений, подавших заявки, не соответствующие требованиям, установленным документацией о проведении запроса предложений.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Единой комиссией не рассматриваются и возвращаются ему.</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Единой комиссией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w:t>
      </w:r>
      <w:proofErr w:type="gramEnd"/>
      <w:r w:rsidRPr="000C3EC2">
        <w:rPr>
          <w:rFonts w:ascii="Times New Roman" w:hAnsi="Times New Roman"/>
          <w:sz w:val="24"/>
          <w:szCs w:val="24"/>
        </w:rPr>
        <w:t xml:space="preserve"> заявку.</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4.7.3. </w:t>
      </w:r>
      <w:proofErr w:type="gramStart"/>
      <w:r w:rsidRPr="000C3EC2">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w:t>
      </w:r>
      <w:r w:rsidRPr="000C3EC2">
        <w:rPr>
          <w:rFonts w:ascii="Times New Roman" w:hAnsi="Times New Roman"/>
          <w:sz w:val="24"/>
          <w:szCs w:val="24"/>
        </w:rPr>
        <w:lastRenderedPageBreak/>
        <w:t>окончательное предложение, которое поступило раньше.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Федерального закона № 44-ФЗ.</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60" w:line="240" w:lineRule="auto"/>
        <w:ind w:left="-567" w:firstLine="709"/>
        <w:jc w:val="center"/>
        <w:outlineLvl w:val="0"/>
        <w:rPr>
          <w:rFonts w:ascii="Times New Roman" w:hAnsi="Times New Roman"/>
          <w:sz w:val="24"/>
          <w:szCs w:val="24"/>
        </w:rPr>
      </w:pPr>
      <w:bookmarkStart w:id="9" w:name="Par157"/>
      <w:bookmarkEnd w:id="9"/>
      <w:r w:rsidRPr="000C3EC2">
        <w:rPr>
          <w:rFonts w:ascii="Times New Roman" w:hAnsi="Times New Roman"/>
          <w:b/>
          <w:bCs/>
          <w:sz w:val="24"/>
          <w:szCs w:val="24"/>
        </w:rPr>
        <w:t>5. Порядок создания и работы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highlight w:val="yellow"/>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w:t>
      </w:r>
      <w:proofErr w:type="gramStart"/>
      <w:r w:rsidRPr="000C3EC2">
        <w:rPr>
          <w:rFonts w:ascii="Times New Roman" w:hAnsi="Times New Roman"/>
          <w:sz w:val="24"/>
          <w:szCs w:val="24"/>
        </w:rPr>
        <w:t>секретарь</w:t>
      </w:r>
      <w:proofErr w:type="gramEnd"/>
      <w:r w:rsidRPr="000C3EC2">
        <w:rPr>
          <w:rFonts w:ascii="Times New Roman" w:hAnsi="Times New Roman"/>
          <w:sz w:val="24"/>
          <w:szCs w:val="24"/>
        </w:rPr>
        <w:t xml:space="preserve"> и члены Единой комиссии утверждаются </w:t>
      </w:r>
      <w:r w:rsidR="001110F6">
        <w:rPr>
          <w:rFonts w:ascii="Times New Roman" w:hAnsi="Times New Roman"/>
          <w:sz w:val="24"/>
          <w:szCs w:val="24"/>
        </w:rPr>
        <w:t>распоряжением</w:t>
      </w:r>
      <w:r w:rsidRPr="000C3EC2">
        <w:rPr>
          <w:rFonts w:ascii="Times New Roman" w:hAnsi="Times New Roman"/>
          <w:sz w:val="24"/>
          <w:szCs w:val="24"/>
        </w:rPr>
        <w:t xml:space="preserve"> заказчика.</w:t>
      </w:r>
    </w:p>
    <w:p w:rsidR="001812C4" w:rsidRDefault="007245B8" w:rsidP="001812C4">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 xml:space="preserve">5.2. Число членов Единой комиссии должно </w:t>
      </w:r>
      <w:r w:rsidR="001812C4">
        <w:rPr>
          <w:rFonts w:ascii="Times New Roman" w:hAnsi="Times New Roman"/>
          <w:sz w:val="24"/>
          <w:szCs w:val="24"/>
        </w:rPr>
        <w:t>быть не менее чем пять человек.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5.3.  Заказчик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4</w:t>
      </w:r>
      <w:r w:rsidRPr="000C3EC2">
        <w:rPr>
          <w:rFonts w:ascii="Times New Roman" w:hAnsi="Times New Roman"/>
          <w:sz w:val="24"/>
          <w:szCs w:val="24"/>
        </w:rPr>
        <w:t xml:space="preserve">. </w:t>
      </w:r>
      <w:proofErr w:type="gramStart"/>
      <w:r w:rsidRPr="000C3EC2">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C3EC2">
        <w:rPr>
          <w:rFonts w:ascii="Times New Roman" w:hAnsi="Times New Roman"/>
          <w:sz w:val="24"/>
          <w:szCs w:val="24"/>
        </w:rPr>
        <w:t>предквалификационного</w:t>
      </w:r>
      <w:proofErr w:type="spellEnd"/>
      <w:r w:rsidRPr="000C3EC2">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w:t>
      </w:r>
      <w:proofErr w:type="spellStart"/>
      <w:r w:rsidRPr="000C3EC2">
        <w:rPr>
          <w:rFonts w:ascii="Times New Roman" w:hAnsi="Times New Roman"/>
          <w:sz w:val="24"/>
          <w:szCs w:val="24"/>
        </w:rPr>
        <w:t>определенииили</w:t>
      </w:r>
      <w:proofErr w:type="spellEnd"/>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0C3EC2">
        <w:rPr>
          <w:rFonts w:ascii="Times New Roman" w:hAnsi="Times New Roman"/>
          <w:sz w:val="24"/>
          <w:szCs w:val="24"/>
        </w:rPr>
        <w:t xml:space="preserve">, </w:t>
      </w:r>
      <w:proofErr w:type="gramStart"/>
      <w:r w:rsidRPr="000C3EC2">
        <w:rPr>
          <w:rFonts w:ascii="Times New Roman" w:hAnsi="Times New Roman"/>
          <w:sz w:val="24"/>
          <w:szCs w:val="24"/>
        </w:rPr>
        <w:t xml:space="preserve">бабушкой и внуками), полнородными и </w:t>
      </w:r>
      <w:proofErr w:type="spellStart"/>
      <w:r w:rsidRPr="000C3EC2">
        <w:rPr>
          <w:rFonts w:ascii="Times New Roman" w:hAnsi="Times New Roman"/>
          <w:sz w:val="24"/>
          <w:szCs w:val="24"/>
        </w:rPr>
        <w:t>неполнородными</w:t>
      </w:r>
      <w:proofErr w:type="spellEnd"/>
      <w:r w:rsidRPr="000C3EC2">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roofErr w:type="gramStart"/>
      <w:r w:rsidRPr="000C3EC2">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0C3EC2">
        <w:rPr>
          <w:rFonts w:ascii="Times New Roman" w:hAnsi="Times New Roman"/>
          <w:sz w:val="24"/>
          <w:szCs w:val="24"/>
        </w:rPr>
        <w:t xml:space="preserve"> закупок.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5</w:t>
      </w:r>
      <w:r w:rsidRPr="000C3EC2">
        <w:rPr>
          <w:rFonts w:ascii="Times New Roman" w:hAnsi="Times New Roman"/>
          <w:sz w:val="24"/>
          <w:szCs w:val="24"/>
        </w:rPr>
        <w:t>. Замена члена комиссии допускается только по решению заказчика.</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6</w:t>
      </w:r>
      <w:r w:rsidRPr="000C3EC2">
        <w:rPr>
          <w:rFonts w:ascii="Times New Roman" w:hAnsi="Times New Roman"/>
          <w:sz w:val="24"/>
          <w:szCs w:val="24"/>
        </w:rPr>
        <w:t>.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7</w:t>
      </w:r>
      <w:r w:rsidRPr="000C3EC2">
        <w:rPr>
          <w:rFonts w:ascii="Times New Roman" w:hAnsi="Times New Roman"/>
          <w:sz w:val="24"/>
          <w:szCs w:val="24"/>
        </w:rPr>
        <w:t xml:space="preserve">.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w:t>
      </w:r>
      <w:r w:rsidRPr="000C3EC2">
        <w:rPr>
          <w:rFonts w:ascii="Times New Roman" w:hAnsi="Times New Roman"/>
          <w:sz w:val="24"/>
          <w:szCs w:val="24"/>
        </w:rPr>
        <w:lastRenderedPageBreak/>
        <w:t>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8</w:t>
      </w:r>
      <w:r w:rsidRPr="000C3EC2">
        <w:rPr>
          <w:rFonts w:ascii="Times New Roman" w:hAnsi="Times New Roman"/>
          <w:sz w:val="24"/>
          <w:szCs w:val="24"/>
        </w:rPr>
        <w:t>.</w:t>
      </w:r>
      <w:r w:rsidRPr="000C3EC2">
        <w:rPr>
          <w:rFonts w:ascii="Times New Roman" w:hAnsi="Times New Roman"/>
          <w:sz w:val="24"/>
          <w:szCs w:val="24"/>
        </w:rPr>
        <w:tab/>
        <w:t>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9</w:t>
      </w:r>
      <w:r w:rsidRPr="000C3EC2">
        <w:rPr>
          <w:rFonts w:ascii="Times New Roman" w:hAnsi="Times New Roman"/>
          <w:sz w:val="24"/>
          <w:szCs w:val="24"/>
        </w:rPr>
        <w:t>. Члены Единой комиссии вправе: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9</w:t>
      </w:r>
      <w:r w:rsidRPr="000C3EC2">
        <w:rPr>
          <w:rFonts w:ascii="Times New Roman" w:hAnsi="Times New Roman"/>
          <w:sz w:val="24"/>
          <w:szCs w:val="24"/>
        </w:rPr>
        <w:t>.1.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9</w:t>
      </w:r>
      <w:r w:rsidRPr="000C3EC2">
        <w:rPr>
          <w:rFonts w:ascii="Times New Roman" w:hAnsi="Times New Roman"/>
          <w:sz w:val="24"/>
          <w:szCs w:val="24"/>
        </w:rPr>
        <w:t>.2. Выступать по вопросам повестки дня на заседаниях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w:t>
      </w:r>
      <w:r w:rsidR="00A82197">
        <w:rPr>
          <w:rFonts w:ascii="Times New Roman" w:hAnsi="Times New Roman"/>
          <w:sz w:val="24"/>
          <w:szCs w:val="24"/>
        </w:rPr>
        <w:t>9</w:t>
      </w:r>
      <w:r w:rsidRPr="000C3EC2">
        <w:rPr>
          <w:rFonts w:ascii="Times New Roman" w:hAnsi="Times New Roman"/>
          <w:sz w:val="24"/>
          <w:szCs w:val="24"/>
        </w:rPr>
        <w:t>.3.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0</w:t>
      </w:r>
      <w:r w:rsidRPr="000C3EC2">
        <w:rPr>
          <w:rFonts w:ascii="Times New Roman" w:hAnsi="Times New Roman"/>
          <w:sz w:val="24"/>
          <w:szCs w:val="24"/>
        </w:rPr>
        <w:t>. Члены Единой комиссии обязаны:</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0</w:t>
      </w:r>
      <w:r w:rsidRPr="000C3EC2">
        <w:rPr>
          <w:rFonts w:ascii="Times New Roman" w:hAnsi="Times New Roman"/>
          <w:sz w:val="24"/>
          <w:szCs w:val="24"/>
        </w:rPr>
        <w:t>.1.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0</w:t>
      </w:r>
      <w:r w:rsidRPr="000C3EC2">
        <w:rPr>
          <w:rFonts w:ascii="Times New Roman" w:hAnsi="Times New Roman"/>
          <w:sz w:val="24"/>
          <w:szCs w:val="24"/>
        </w:rPr>
        <w:t>.2. Принимать решения в пределах своей компетенции.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1</w:t>
      </w:r>
      <w:r w:rsidRPr="000C3EC2">
        <w:rPr>
          <w:rFonts w:ascii="Times New Roman" w:hAnsi="Times New Roman"/>
          <w:sz w:val="24"/>
          <w:szCs w:val="24"/>
        </w:rPr>
        <w:t>. Решение Единой комиссии, принятое в нарушение требований Федерального закона № 44-ФЗ и настоящего Положения,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 Председатель Единой комиссии либо лицо, его замещающее: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.1. Осуществляет общее руководство работой Единой комиссии и обеспечивает выполнение настоящего Положения.</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.2. Объявляет заседание правомочным или выносит решение о его переносе из-за отсутствия необходимого количества членов.</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.3. Открывает и ведет заседания Единой комиссии, объявляет перерывы.</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.4. В случае необходимости выносит на обсуждение Единой комиссии вопрос о привлечении к работе экспертов.</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2</w:t>
      </w:r>
      <w:r w:rsidRPr="000C3EC2">
        <w:rPr>
          <w:rFonts w:ascii="Times New Roman" w:hAnsi="Times New Roman"/>
          <w:sz w:val="24"/>
          <w:szCs w:val="24"/>
        </w:rPr>
        <w:t>.5. Подписывает протоколы, составленные в ходе работы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3</w:t>
      </w:r>
      <w:r w:rsidRPr="000C3EC2">
        <w:rPr>
          <w:rFonts w:ascii="Times New Roman" w:hAnsi="Times New Roman"/>
          <w:sz w:val="24"/>
          <w:szCs w:val="24"/>
        </w:rPr>
        <w:t>.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4</w:t>
      </w:r>
      <w:r w:rsidRPr="000C3EC2">
        <w:rPr>
          <w:rFonts w:ascii="Times New Roman" w:hAnsi="Times New Roman"/>
          <w:sz w:val="24"/>
          <w:szCs w:val="24"/>
        </w:rPr>
        <w:t>.При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5.1</w:t>
      </w:r>
      <w:r w:rsidR="00A82197">
        <w:rPr>
          <w:rFonts w:ascii="Times New Roman" w:hAnsi="Times New Roman"/>
          <w:sz w:val="24"/>
          <w:szCs w:val="24"/>
        </w:rPr>
        <w:t>5</w:t>
      </w:r>
      <w:r w:rsidRPr="000C3EC2">
        <w:rPr>
          <w:rFonts w:ascii="Times New Roman" w:hAnsi="Times New Roman"/>
          <w:sz w:val="24"/>
          <w:szCs w:val="24"/>
        </w:rPr>
        <w:t>. Заказчик, уполномоченный орган, уполномоченное учреждение, принявшие решение о создании Единой комиссии, обязаны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60" w:line="240" w:lineRule="auto"/>
        <w:ind w:left="-567" w:firstLine="709"/>
        <w:jc w:val="center"/>
        <w:rPr>
          <w:rFonts w:ascii="Times New Roman" w:hAnsi="Times New Roman"/>
          <w:b/>
          <w:sz w:val="24"/>
          <w:szCs w:val="24"/>
        </w:rPr>
      </w:pPr>
      <w:r w:rsidRPr="000C3EC2">
        <w:rPr>
          <w:rFonts w:ascii="Times New Roman" w:hAnsi="Times New Roman"/>
          <w:b/>
          <w:sz w:val="24"/>
          <w:szCs w:val="24"/>
        </w:rPr>
        <w:t>6. Ответственность членов Единой комиссии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6.1.</w:t>
      </w:r>
      <w:r w:rsidRPr="000C3EC2">
        <w:rPr>
          <w:rFonts w:ascii="Times New Roman" w:hAnsi="Times New Roman"/>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lastRenderedPageBreak/>
        <w:t>6.2.</w:t>
      </w:r>
      <w:r w:rsidRPr="000C3EC2">
        <w:rPr>
          <w:rFonts w:ascii="Times New Roman" w:hAnsi="Times New Roman"/>
          <w:sz w:val="24"/>
          <w:szCs w:val="24"/>
        </w:rPr>
        <w:tab/>
      </w:r>
      <w:proofErr w:type="gramStart"/>
      <w:r w:rsidRPr="000C3EC2">
        <w:rPr>
          <w:rFonts w:ascii="Times New Roman" w:hAnsi="Times New Roman"/>
          <w:sz w:val="24"/>
          <w:szCs w:val="24"/>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 органа в сфере закупок, выданному заказчику, уполномоченному органу, уполномоченному учреждению названным органом.</w:t>
      </w:r>
      <w:proofErr w:type="gramEnd"/>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6.3.</w:t>
      </w:r>
      <w:r w:rsidRPr="000C3EC2">
        <w:rPr>
          <w:rFonts w:ascii="Times New Roman" w:hAnsi="Times New Roman"/>
          <w:sz w:val="24"/>
          <w:szCs w:val="24"/>
        </w:rPr>
        <w:tab/>
      </w:r>
      <w:proofErr w:type="gramStart"/>
      <w:r w:rsidRPr="000C3EC2">
        <w:rPr>
          <w:rFonts w:ascii="Times New Roman" w:hAnsi="Times New Roman"/>
          <w:sz w:val="24"/>
          <w:szCs w:val="24"/>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0C3EC2">
        <w:rPr>
          <w:rFonts w:ascii="Times New Roman" w:hAnsi="Times New Roman"/>
          <w:sz w:val="24"/>
          <w:szCs w:val="24"/>
        </w:rPr>
        <w:t xml:space="preserve"> с момента, когда он узнал о таком нарушении.</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6.4.</w:t>
      </w:r>
      <w:r w:rsidRPr="000C3EC2">
        <w:rPr>
          <w:rFonts w:ascii="Times New Roman" w:hAnsi="Times New Roman"/>
          <w:sz w:val="24"/>
          <w:szCs w:val="24"/>
        </w:rPr>
        <w:tab/>
        <w:t>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7245B8" w:rsidRPr="000C3EC2" w:rsidRDefault="007245B8" w:rsidP="007245B8">
      <w:pPr>
        <w:widowControl w:val="0"/>
        <w:autoSpaceDE w:val="0"/>
        <w:autoSpaceDN w:val="0"/>
        <w:adjustRightInd w:val="0"/>
        <w:spacing w:after="0" w:line="240" w:lineRule="auto"/>
        <w:ind w:left="-567" w:firstLine="709"/>
        <w:jc w:val="both"/>
        <w:rPr>
          <w:rFonts w:ascii="Times New Roman" w:hAnsi="Times New Roman"/>
          <w:sz w:val="24"/>
          <w:szCs w:val="24"/>
        </w:rPr>
      </w:pPr>
      <w:r w:rsidRPr="000C3EC2">
        <w:rPr>
          <w:rFonts w:ascii="Times New Roman" w:hAnsi="Times New Roman"/>
          <w:sz w:val="24"/>
          <w:szCs w:val="24"/>
        </w:rPr>
        <w:t>6.5.</w:t>
      </w:r>
      <w:r w:rsidRPr="000C3EC2">
        <w:rPr>
          <w:rFonts w:ascii="Times New Roman" w:hAnsi="Times New Roman"/>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AA3778" w:rsidRDefault="00AA3778">
      <w:pPr>
        <w:rPr>
          <w:rFonts w:ascii="Times New Roman" w:hAnsi="Times New Roman"/>
          <w:sz w:val="24"/>
          <w:szCs w:val="24"/>
        </w:rPr>
      </w:pPr>
    </w:p>
    <w:sectPr w:rsidR="00AA3778" w:rsidSect="000C3EC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9106B"/>
    <w:multiLevelType w:val="hybridMultilevel"/>
    <w:tmpl w:val="F2FA2B7E"/>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29"/>
    <w:rsid w:val="000B2D65"/>
    <w:rsid w:val="000C3EC2"/>
    <w:rsid w:val="001110F6"/>
    <w:rsid w:val="001812C4"/>
    <w:rsid w:val="00324EEA"/>
    <w:rsid w:val="004715FC"/>
    <w:rsid w:val="00552E29"/>
    <w:rsid w:val="005A6D4B"/>
    <w:rsid w:val="005F48F8"/>
    <w:rsid w:val="007245B8"/>
    <w:rsid w:val="00802EF6"/>
    <w:rsid w:val="008643FE"/>
    <w:rsid w:val="008E7E6C"/>
    <w:rsid w:val="009A4B8D"/>
    <w:rsid w:val="00A14D89"/>
    <w:rsid w:val="00A45217"/>
    <w:rsid w:val="00A82197"/>
    <w:rsid w:val="00AA3778"/>
    <w:rsid w:val="00E5254E"/>
    <w:rsid w:val="00E71C2A"/>
    <w:rsid w:val="00F7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8"/>
    <w:pPr>
      <w:ind w:left="720"/>
      <w:contextualSpacing/>
    </w:pPr>
  </w:style>
  <w:style w:type="character" w:styleId="a4">
    <w:name w:val="Hyperlink"/>
    <w:basedOn w:val="a0"/>
    <w:uiPriority w:val="99"/>
    <w:semiHidden/>
    <w:unhideWhenUsed/>
    <w:rsid w:val="007245B8"/>
    <w:rPr>
      <w:color w:val="0000FF"/>
      <w:u w:val="single"/>
    </w:rPr>
  </w:style>
  <w:style w:type="paragraph" w:styleId="a5">
    <w:name w:val="Balloon Text"/>
    <w:basedOn w:val="a"/>
    <w:link w:val="a6"/>
    <w:uiPriority w:val="99"/>
    <w:semiHidden/>
    <w:unhideWhenUsed/>
    <w:rsid w:val="000C3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C2"/>
    <w:rPr>
      <w:rFonts w:ascii="Tahoma" w:eastAsia="Calibri" w:hAnsi="Tahoma" w:cs="Tahoma"/>
      <w:sz w:val="16"/>
      <w:szCs w:val="16"/>
    </w:rPr>
  </w:style>
  <w:style w:type="table" w:styleId="a7">
    <w:name w:val="Table Grid"/>
    <w:basedOn w:val="a1"/>
    <w:uiPriority w:val="59"/>
    <w:rsid w:val="00AA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3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5B8"/>
    <w:pPr>
      <w:ind w:left="720"/>
      <w:contextualSpacing/>
    </w:pPr>
  </w:style>
  <w:style w:type="character" w:styleId="a4">
    <w:name w:val="Hyperlink"/>
    <w:basedOn w:val="a0"/>
    <w:uiPriority w:val="99"/>
    <w:semiHidden/>
    <w:unhideWhenUsed/>
    <w:rsid w:val="007245B8"/>
    <w:rPr>
      <w:color w:val="0000FF"/>
      <w:u w:val="single"/>
    </w:rPr>
  </w:style>
  <w:style w:type="paragraph" w:styleId="a5">
    <w:name w:val="Balloon Text"/>
    <w:basedOn w:val="a"/>
    <w:link w:val="a6"/>
    <w:uiPriority w:val="99"/>
    <w:semiHidden/>
    <w:unhideWhenUsed/>
    <w:rsid w:val="000C3E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EC2"/>
    <w:rPr>
      <w:rFonts w:ascii="Tahoma" w:eastAsia="Calibri" w:hAnsi="Tahoma" w:cs="Tahoma"/>
      <w:sz w:val="16"/>
      <w:szCs w:val="16"/>
    </w:rPr>
  </w:style>
  <w:style w:type="table" w:styleId="a7">
    <w:name w:val="Table Grid"/>
    <w:basedOn w:val="a1"/>
    <w:uiPriority w:val="59"/>
    <w:rsid w:val="00AA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74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91;&#1095;&#1077;&#1073;&#1072;\&#1074;&#1099;&#1087;&#1091;&#1089;&#1082;&#1085;&#1072;&#1103;%20&#1088;&#1072;&#1073;&#1086;&#1090;&#1072;\&#1075;&#1086;&#1090;&#1086;&#1074;&#1072;&#1103;.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1\Desktop\&#1091;&#1095;&#1077;&#1073;&#1072;\&#1074;&#1099;&#1087;&#1091;&#1089;&#1082;&#1085;&#1072;&#1103;%20&#1088;&#1072;&#1073;&#1086;&#1090;&#1072;\&#1075;&#1086;&#1090;&#1086;&#1074;&#1072;&#1103;.doc" TargetMode="External"/><Relationship Id="rId12" Type="http://schemas.openxmlformats.org/officeDocument/2006/relationships/hyperlink" Target="consultantplus://offline/ref=17634B6F8B5AE202D395C09A988E0113DB3AB23EC48CB813CF10F9386DBE7D53C4E71AB856FC74CEQFD0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34B6F8B5AE202D395C09A988E0113DB3AB23EC48CB813CF10F9386DBE7D53C4E71AB856FC7AC5QFD2E" TargetMode="External"/><Relationship Id="rId5" Type="http://schemas.openxmlformats.org/officeDocument/2006/relationships/settings" Target="settings.xml"/><Relationship Id="rId10" Type="http://schemas.openxmlformats.org/officeDocument/2006/relationships/hyperlink" Target="consultantplus://offline/ref=17634B6F8B5AE202D395C09A988E0113DB3AB23EC48CB813CF10F9386DBE7D53C4E71AB856FC7AC6QFD5E" TargetMode="External"/><Relationship Id="rId4" Type="http://schemas.microsoft.com/office/2007/relationships/stylesWithEffects" Target="stylesWithEffects.xml"/><Relationship Id="rId9" Type="http://schemas.openxmlformats.org/officeDocument/2006/relationships/hyperlink" Target="file:///C:\Users\1\Desktop\&#1091;&#1095;&#1077;&#1073;&#1072;\&#1074;&#1099;&#1087;&#1091;&#1089;&#1082;&#1085;&#1072;&#1103;%20&#1088;&#1072;&#1073;&#1086;&#1090;&#1072;\&#1075;&#1086;&#1090;&#1086;&#1074;&#1072;&#110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33639-6103-49D7-9DE6-F2B0A451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8497</Words>
  <Characters>48436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cp:lastPrinted>2016-05-11T11:10:00Z</cp:lastPrinted>
  <dcterms:created xsi:type="dcterms:W3CDTF">2016-05-11T08:46:00Z</dcterms:created>
  <dcterms:modified xsi:type="dcterms:W3CDTF">2016-05-11T11:11:00Z</dcterms:modified>
</cp:coreProperties>
</file>