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86" w:rsidRDefault="00514986" w:rsidP="00514986">
      <w:pPr>
        <w:pStyle w:val="a3"/>
        <w:jc w:val="right"/>
        <w:rPr>
          <w:rFonts w:ascii="Arial Black" w:hAnsi="Arial Black"/>
          <w:sz w:val="36"/>
          <w:szCs w:val="36"/>
        </w:rPr>
      </w:pPr>
      <w:bookmarkStart w:id="0" w:name="Par73"/>
      <w:bookmarkEnd w:id="0"/>
      <w:r>
        <w:rPr>
          <w:rFonts w:ascii="Arial Black" w:hAnsi="Arial Black"/>
          <w:sz w:val="36"/>
          <w:szCs w:val="36"/>
        </w:rPr>
        <w:t>ПРОЕКТ</w:t>
      </w:r>
    </w:p>
    <w:p w:rsidR="00514986" w:rsidRDefault="00514986" w:rsidP="00514986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4986" w:rsidRDefault="00514986" w:rsidP="0051498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14986" w:rsidRDefault="00514986" w:rsidP="00514986">
      <w:pPr>
        <w:pStyle w:val="a3"/>
        <w:rPr>
          <w:rFonts w:asciiTheme="minorHAnsi" w:hAnsiTheme="minorHAnsi"/>
          <w:sz w:val="28"/>
          <w:szCs w:val="28"/>
        </w:rPr>
      </w:pPr>
    </w:p>
    <w:p w:rsidR="00514986" w:rsidRDefault="00514986" w:rsidP="00514986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757CBE" w:rsidRDefault="00757CBE" w:rsidP="0051498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CBE" w:rsidRDefault="00757CBE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64" w:rsidRDefault="00753364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BE">
        <w:rPr>
          <w:rFonts w:ascii="Times New Roman" w:hAnsi="Times New Roman" w:cs="Times New Roman"/>
          <w:b/>
          <w:sz w:val="28"/>
          <w:szCs w:val="28"/>
        </w:rPr>
        <w:t>Об</w:t>
      </w:r>
      <w:r w:rsidR="00514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CBE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комиссии аппарата Совета депутатов муниципального округа </w:t>
      </w:r>
      <w:proofErr w:type="gramStart"/>
      <w:r w:rsidR="00757CBE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757CBE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757CBE" w:rsidRPr="00757CBE" w:rsidRDefault="00757CBE" w:rsidP="00757CBE">
      <w:pPr>
        <w:spacing w:after="0" w:line="240" w:lineRule="auto"/>
        <w:ind w:right="481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федеральных законов от 2 марта 2007 года № 25-ФЗ «О муниципальной службе в Российской Федерации» и от 25 декабря 2008 года № 273-ФЗ «О противодействии коррупции», Закона города Москвы от 22 октября 2008 года № 50 «О муниципальной службе в городе Москве» Совет депутатов муниципального округа </w:t>
      </w:r>
      <w:r w:rsidR="00514986">
        <w:rPr>
          <w:rFonts w:ascii="Times New Roman" w:hAnsi="Times New Roman" w:cs="Times New Roman"/>
          <w:sz w:val="28"/>
          <w:szCs w:val="28"/>
        </w:rPr>
        <w:t>Бутырский</w:t>
      </w:r>
      <w:r w:rsidRPr="0075336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аппарата Совета депутатов муниципального округа </w:t>
      </w:r>
      <w:proofErr w:type="gramStart"/>
      <w:r w:rsidR="00514986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514986" w:rsidRPr="00514986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8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решение Совета депутатов муниципального округа </w:t>
      </w:r>
      <w:proofErr w:type="gramStart"/>
      <w:r w:rsidRPr="00514986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514986">
        <w:rPr>
          <w:rFonts w:ascii="Times New Roman" w:hAnsi="Times New Roman" w:cs="Times New Roman"/>
          <w:sz w:val="28"/>
          <w:szCs w:val="28"/>
        </w:rPr>
        <w:t xml:space="preserve"> от 29 октября 2015 года № 01-02/11-4 «Об утверждении Положения о комиссии аппарата Совета депутатов муниципального округа Бутырский по соблюдению требований к служебному поведению муниципальных служащих и урегулированию конфликтов интересов»</w:t>
      </w:r>
    </w:p>
    <w:p w:rsidR="00514986" w:rsidRPr="00514986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8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514986" w:rsidRPr="00514986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4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9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Бутырский Осипенко А.П.</w:t>
      </w:r>
    </w:p>
    <w:p w:rsidR="00514986" w:rsidRPr="00514986" w:rsidRDefault="00514986" w:rsidP="00514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86" w:rsidRPr="00514986" w:rsidRDefault="00514986" w:rsidP="00514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  <w:r w:rsidRPr="0051498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4986" w:rsidRPr="00514986" w:rsidRDefault="00514986" w:rsidP="00514986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14986" w:rsidRPr="00514986" w:rsidRDefault="00514986" w:rsidP="00514986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 xml:space="preserve">к  решению Совета депутатов муниципального округа </w:t>
      </w:r>
      <w:proofErr w:type="gramStart"/>
      <w:r w:rsidRPr="0051498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514986" w:rsidRDefault="00514986" w:rsidP="00514986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514986" w:rsidRPr="00514986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3364" w:rsidRPr="00514986" w:rsidRDefault="00753364" w:rsidP="005149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86">
        <w:rPr>
          <w:rFonts w:ascii="Times New Roman" w:hAnsi="Times New Roman" w:cs="Times New Roman"/>
          <w:b/>
          <w:sz w:val="28"/>
          <w:szCs w:val="28"/>
        </w:rPr>
        <w:t xml:space="preserve"> о комиссии аппарата Совета депутатов муниципального округа </w:t>
      </w:r>
      <w:proofErr w:type="gramStart"/>
      <w:r w:rsidR="00514986" w:rsidRPr="0051498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514986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комиссии аппарата Совета депутатов муниципального округа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</w:t>
      </w:r>
      <w:r w:rsidR="00514986">
        <w:rPr>
          <w:rFonts w:ascii="Times New Roman" w:hAnsi="Times New Roman" w:cs="Times New Roman"/>
          <w:sz w:val="28"/>
          <w:szCs w:val="28"/>
        </w:rPr>
        <w:t>Бутырский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E53EBA">
        <w:rPr>
          <w:rFonts w:ascii="Times New Roman" w:hAnsi="Times New Roman" w:cs="Times New Roman"/>
          <w:sz w:val="28"/>
          <w:szCs w:val="28"/>
        </w:rPr>
        <w:t xml:space="preserve">и </w:t>
      </w:r>
      <w:r w:rsidRPr="00753364">
        <w:rPr>
          <w:rFonts w:ascii="Times New Roman" w:hAnsi="Times New Roman" w:cs="Times New Roman"/>
          <w:sz w:val="28"/>
          <w:szCs w:val="28"/>
        </w:rPr>
        <w:t>урегулированию конфликта интересов (далее - комиссия), образуемой в соответствии с Федеральным законом от 25 декабря 2008 г. N 273-ФЗ "О противодействии коррупции".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2. Комиссии в своей деятельности руководствуются Конституцией Российской Федерации, федеральными законами и иными правовыми актами Российской Федерации, актами Президента Российской Федерации и Правительства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аппарату Совета депутатов муниципального округа </w:t>
      </w:r>
      <w:r w:rsidR="00514986">
        <w:rPr>
          <w:rFonts w:ascii="Times New Roman" w:hAnsi="Times New Roman" w:cs="Times New Roman"/>
          <w:sz w:val="28"/>
          <w:szCs w:val="28"/>
        </w:rPr>
        <w:t>Бутырский</w:t>
      </w:r>
      <w:r w:rsidRPr="0075336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аппарат Совета депутатов):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№25-ФЗ «О муниципальной службе в Российской Федерации», от 25 декабря 2008 г. N 273-ФЗ "О противодействии коррупции", другими федеральными законами и муниципальными правовыми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актами (далее - требования к служебному поведению и (или) требования об урегулировании конфликта интересов);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в осуществлении в аппарате Совета депутатов мер по предупреждению коррупции.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фактов нарушения служебной дисциплины.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5. Комиссия образуется распоряжением аппарата Совета депутатов. Указанным актом утверждаются состав комиссии и порядок ее работы.</w:t>
      </w:r>
    </w:p>
    <w:p w:rsidR="007A6F63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7A6F63">
        <w:rPr>
          <w:rFonts w:ascii="Times New Roman" w:hAnsi="Times New Roman" w:cs="Times New Roman"/>
          <w:sz w:val="28"/>
          <w:szCs w:val="28"/>
        </w:rPr>
        <w:t>входит</w:t>
      </w:r>
      <w:r w:rsidR="007A6F63" w:rsidRPr="007A6F6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7A6F63">
        <w:rPr>
          <w:rFonts w:ascii="Times New Roman" w:hAnsi="Times New Roman" w:cs="Times New Roman"/>
          <w:sz w:val="28"/>
          <w:szCs w:val="28"/>
        </w:rPr>
        <w:t>ь</w:t>
      </w:r>
      <w:r w:rsidR="007A6F63" w:rsidRPr="007A6F63">
        <w:rPr>
          <w:rFonts w:ascii="Times New Roman" w:hAnsi="Times New Roman" w:cs="Times New Roman"/>
          <w:sz w:val="28"/>
          <w:szCs w:val="28"/>
        </w:rPr>
        <w:t xml:space="preserve">, его заместителя, назначаемых главой муниципального округа Бутырский (далее – глава муниципального округа) из числа муниципальных служащих – членов Комиссии, секретаря и членов Комиссии (далее – члены Комиссии). </w:t>
      </w:r>
      <w:proofErr w:type="gramEnd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42B3A">
        <w:rPr>
          <w:rFonts w:ascii="Times New Roman" w:hAnsi="Times New Roman" w:cs="Times New Roman"/>
          <w:sz w:val="28"/>
          <w:szCs w:val="28"/>
        </w:rPr>
        <w:t>.</w:t>
      </w:r>
      <w:r w:rsidRPr="00753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>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глава муниципального округа и (или) уполномоченные им муниципальные служащие, в том числе муниципальный служащий аппарат Совета депутатов, ответственный за ведение работы по профилактике коррупционных и иных правонарушений (председатель комиссии),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научных и образовательный организаций, других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деятельность которых связана с муниципальной и (или) государственной службой.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9.Число независимых экспертов составляет не менее одной четверти от общего числа членов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10. Независимые эксперты, включаются в состав комиссии по согласованию с научными, образовательными, другими организациями на основании запроса главы муниципального округа. Согласование осуществляется в 10-дневный срок со дня получения запроса.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11. Число членов комиссии, не замещающих </w:t>
      </w:r>
      <w:r w:rsidR="00842B3A"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gramStart"/>
      <w:r w:rsidR="00842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B3A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842B3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753364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13. В заседаниях комиссии с правом совещательного голоса участвуют муниципальные служащие аппарата Совета депутатов;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которые могут дать пояснения по вопросам муниципальной службы и вопросам, рассматриваемых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участием только членов комиссии, замещающих должности муниципальной службы в аппарате Совета депутатов недопустимо.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членов комиссии, то на период рассмотрения указанного вопроса его членство в комиссии приостанавливается.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>а) представление главой муниципального округа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органов местного самоуправления в городе Москве, и соблюдения муниципальными служащими требований к служебному поведению, утвержденного указом Мэра Москвы от 17 октября 2012 года №70-УМ материалов проверки, свидетельствующих:</w:t>
      </w:r>
      <w:proofErr w:type="gramEnd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1.1. названного Положения;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в аппарат Совета депутатов: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>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государственной службы;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3364" w:rsidRPr="00753364" w:rsidRDefault="00753364" w:rsidP="000C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представление главы муниципального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</w:t>
      </w:r>
      <w:r w:rsidR="000C78B3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интересов либо осуществления в аппарате Совета депутатов по предупреждению коррупции;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 xml:space="preserve">г) представление главой муниципального округа материалов проверки, свидетельствующих о представлении муниципальным служащим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>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аппарат Совета депутатов уведомление коммерческой или некоммерческой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аппарате Совета депутатов,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17. Обращение, указанное в абзаце втором подпункта «б» пункта 16 настоящего Положения, подается гражданином, замещавшим должность муниципальной службы в аппарате Совета депутатов муниципальному служащему по профилактике коррупционных и иных правонарушений.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Муниципальным служащим аппарата Совета депутатов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18. Обращение, указанное в абзаце втором подпункта «б» пункта 16 настоящего Положения, может быть подано муниципальным служащим,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19.. Уведомление, указанное в подпункте «д» пункта 16 настоящего Положения, рассматривается муниципальным служащим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от 25 декабря 2008 г. N 273-ФЗ "О противодействии коррупции".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20.. Уведомление, указанное в абзаце </w:t>
      </w:r>
      <w:r w:rsidR="000C78B3">
        <w:rPr>
          <w:rFonts w:ascii="Times New Roman" w:hAnsi="Times New Roman" w:cs="Times New Roman"/>
          <w:sz w:val="28"/>
          <w:szCs w:val="28"/>
        </w:rPr>
        <w:t>четвертом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пункта 16 настоящего Положения, рассматривается муниципальным служащим аппарата Совета депутатов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</w:t>
      </w:r>
      <w:r w:rsidR="000C78B3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и подпункта «д» пункта 16 настоящего Положения, муниципальный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служащий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к должностным обязанностям которого отнесено ведение кадровой работы (далее – муниципальный служащий по кадровой работе)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0C78B3">
        <w:rPr>
          <w:rFonts w:ascii="Times New Roman" w:hAnsi="Times New Roman" w:cs="Times New Roman"/>
          <w:sz w:val="28"/>
          <w:szCs w:val="28"/>
        </w:rPr>
        <w:t>, а глава муниципального округа</w:t>
      </w:r>
      <w:r w:rsidRPr="00753364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комиссии, с информацией, поступившей в аппарат Совета депутатов, и с результатами ее проверки;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пункт</w:t>
      </w:r>
      <w:r w:rsidR="00C26ACD">
        <w:rPr>
          <w:rFonts w:ascii="Times New Roman" w:hAnsi="Times New Roman" w:cs="Times New Roman"/>
          <w:sz w:val="28"/>
          <w:szCs w:val="28"/>
        </w:rPr>
        <w:t>е</w:t>
      </w:r>
      <w:r w:rsidRPr="00753364">
        <w:rPr>
          <w:rFonts w:ascii="Times New Roman" w:hAnsi="Times New Roman" w:cs="Times New Roman"/>
          <w:sz w:val="28"/>
          <w:szCs w:val="28"/>
        </w:rPr>
        <w:t xml:space="preserve">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23. Заседание комиссии по рассмотрению заявлени</w:t>
      </w:r>
      <w:r w:rsidR="00922E72">
        <w:rPr>
          <w:rFonts w:ascii="Times New Roman" w:hAnsi="Times New Roman" w:cs="Times New Roman"/>
          <w:sz w:val="28"/>
          <w:szCs w:val="28"/>
        </w:rPr>
        <w:t>я</w:t>
      </w:r>
      <w:r w:rsidRPr="00753364">
        <w:rPr>
          <w:rFonts w:ascii="Times New Roman" w:hAnsi="Times New Roman" w:cs="Times New Roman"/>
          <w:sz w:val="28"/>
          <w:szCs w:val="28"/>
        </w:rPr>
        <w:t>, указанн</w:t>
      </w:r>
      <w:r w:rsidR="00922E72">
        <w:rPr>
          <w:rFonts w:ascii="Times New Roman" w:hAnsi="Times New Roman" w:cs="Times New Roman"/>
          <w:sz w:val="28"/>
          <w:szCs w:val="28"/>
        </w:rPr>
        <w:t>ого</w:t>
      </w:r>
      <w:r w:rsidRPr="00753364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922E72">
        <w:rPr>
          <w:rFonts w:ascii="Times New Roman" w:hAnsi="Times New Roman" w:cs="Times New Roman"/>
          <w:sz w:val="28"/>
          <w:szCs w:val="28"/>
        </w:rPr>
        <w:t>е</w:t>
      </w:r>
      <w:r w:rsidRPr="00753364">
        <w:rPr>
          <w:rFonts w:ascii="Times New Roman" w:hAnsi="Times New Roman" w:cs="Times New Roman"/>
          <w:sz w:val="28"/>
          <w:szCs w:val="28"/>
        </w:rPr>
        <w:t xml:space="preserve"> </w:t>
      </w:r>
      <w:r w:rsidR="00922E72">
        <w:rPr>
          <w:rFonts w:ascii="Times New Roman" w:hAnsi="Times New Roman" w:cs="Times New Roman"/>
          <w:sz w:val="28"/>
          <w:szCs w:val="28"/>
        </w:rPr>
        <w:t>втором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24. Уведомление, указанное в подпункте «д» пункта 16 настоящего Положения, как правило, рассматривается на очередном (плановом) заседании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16 настоящего Положения.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26. Заседания комиссии могут проводиться в отсутствие муниципального служащего или гражданина в случае: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главе муниципального округа применить к </w:t>
      </w:r>
      <w:r w:rsidR="00AF10AE">
        <w:rPr>
          <w:rFonts w:ascii="Times New Roman" w:hAnsi="Times New Roman" w:cs="Times New Roman"/>
          <w:sz w:val="28"/>
          <w:szCs w:val="28"/>
        </w:rPr>
        <w:t>муниципальному</w:t>
      </w:r>
      <w:r w:rsidRPr="00753364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по представлению указанных сведений;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32.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абзаце </w:t>
      </w:r>
      <w:r w:rsidR="00763A08">
        <w:rPr>
          <w:rFonts w:ascii="Times New Roman" w:hAnsi="Times New Roman" w:cs="Times New Roman"/>
          <w:sz w:val="28"/>
          <w:szCs w:val="28"/>
        </w:rPr>
        <w:t>четвертом</w:t>
      </w:r>
      <w:r w:rsidRPr="00753364">
        <w:rPr>
          <w:rFonts w:ascii="Times New Roman" w:hAnsi="Times New Roman" w:cs="Times New Roman"/>
          <w:sz w:val="28"/>
          <w:szCs w:val="28"/>
        </w:rPr>
        <w:t xml:space="preserve"> подпункта «б» пункта 16 настоящего Положения, комиссия принимает 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34. По итогам рассмотрения вопросов, указанных в подпунктах «а», «б», «г», «д» пункта 16 настоящего Положения,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35. 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муниципальной службы в аппарате совета депутатов,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36. По итогам рассмотрения вопроса, предусмотренного подпункта «в» пункта 16 настоящего Положения, комиссия принимает соответствующее решение.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37.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главы муниципального округа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39. В протоколе заседания комиссии указываются: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3364" w:rsidRPr="00753364" w:rsidRDefault="00753364" w:rsidP="00763A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</w:t>
      </w:r>
      <w:r w:rsidR="00763A08">
        <w:rPr>
          <w:rFonts w:ascii="Times New Roman" w:hAnsi="Times New Roman" w:cs="Times New Roman"/>
          <w:sz w:val="28"/>
          <w:szCs w:val="28"/>
        </w:rPr>
        <w:t xml:space="preserve"> </w:t>
      </w:r>
      <w:r w:rsidRPr="00753364">
        <w:rPr>
          <w:rFonts w:ascii="Times New Roman" w:hAnsi="Times New Roman" w:cs="Times New Roman"/>
          <w:sz w:val="28"/>
          <w:szCs w:val="28"/>
        </w:rPr>
        <w:t>комиссии, дата поступления информации в аппарат Совета депутатов;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lastRenderedPageBreak/>
        <w:t>з) результаты голосования;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41. Копии протокола заседания комиссии в 7-дневный срок со дня заседания направляются главе муниципального округа,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42. Глава муниципального округа обязан рассмотреть протокол заседания комиссии и вправе учесть в пределах своей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округа в письменной форме 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753364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53364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3364" w:rsidRPr="00753364" w:rsidRDefault="00753364" w:rsidP="009F2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64">
        <w:rPr>
          <w:rFonts w:ascii="Times New Roman" w:hAnsi="Times New Roman" w:cs="Times New Roman"/>
          <w:sz w:val="28"/>
          <w:szCs w:val="28"/>
        </w:rPr>
        <w:t xml:space="preserve">46.. 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</w:t>
      </w:r>
      <w:r w:rsidRPr="00753364">
        <w:rPr>
          <w:rFonts w:ascii="Times New Roman" w:hAnsi="Times New Roman" w:cs="Times New Roman"/>
          <w:sz w:val="28"/>
          <w:szCs w:val="28"/>
        </w:rPr>
        <w:lastRenderedPageBreak/>
        <w:t>обращении адресу не</w:t>
      </w:r>
      <w:r w:rsidR="009F2C8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53364">
        <w:rPr>
          <w:rFonts w:ascii="Times New Roman" w:hAnsi="Times New Roman" w:cs="Times New Roman"/>
          <w:sz w:val="28"/>
          <w:szCs w:val="28"/>
        </w:rPr>
        <w:t>позднее одного рабочего дня, следующего за</w:t>
      </w:r>
      <w:proofErr w:type="gramEnd"/>
      <w:r w:rsidRPr="00753364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256523" w:rsidRPr="00753364" w:rsidRDefault="00753364" w:rsidP="007533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64">
        <w:rPr>
          <w:rFonts w:ascii="Times New Roman" w:hAnsi="Times New Roman" w:cs="Times New Roman"/>
          <w:sz w:val="28"/>
          <w:szCs w:val="28"/>
        </w:rP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муниципальный служащий, ответственными за работу по профилактике коррупционных и иных правонарушений.</w:t>
      </w:r>
    </w:p>
    <w:sectPr w:rsidR="00256523" w:rsidRPr="007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7B"/>
    <w:rsid w:val="000C78B3"/>
    <w:rsid w:val="00256523"/>
    <w:rsid w:val="00514986"/>
    <w:rsid w:val="00522DF2"/>
    <w:rsid w:val="0066493B"/>
    <w:rsid w:val="00753364"/>
    <w:rsid w:val="00757CBE"/>
    <w:rsid w:val="00763A08"/>
    <w:rsid w:val="007A6F63"/>
    <w:rsid w:val="00842B3A"/>
    <w:rsid w:val="00922E72"/>
    <w:rsid w:val="009F2C81"/>
    <w:rsid w:val="00AD5B7B"/>
    <w:rsid w:val="00AF10AE"/>
    <w:rsid w:val="00C26ACD"/>
    <w:rsid w:val="00E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A886-FA72-4908-9F43-05567D9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2016-06-02T12:38:00Z</cp:lastPrinted>
  <dcterms:created xsi:type="dcterms:W3CDTF">2016-06-02T11:38:00Z</dcterms:created>
  <dcterms:modified xsi:type="dcterms:W3CDTF">2016-06-02T13:29:00Z</dcterms:modified>
</cp:coreProperties>
</file>