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5" w:rsidRPr="009E28D5" w:rsidRDefault="006E7D94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</w:t>
      </w:r>
      <w:r w:rsidR="009E28D5" w:rsidRPr="009E28D5">
        <w:rPr>
          <w:rFonts w:ascii="Times New Roman" w:eastAsia="Times New Roman" w:hAnsi="Times New Roman" w:cs="Times New Roman"/>
          <w:b/>
          <w:caps/>
          <w:sz w:val="28"/>
          <w:szCs w:val="28"/>
        </w:rPr>
        <w:t>аппарат совета депутатов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ПРОЕКТ</w:t>
      </w:r>
    </w:p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b/>
          <w:caps/>
          <w:sz w:val="28"/>
          <w:szCs w:val="28"/>
        </w:rPr>
        <w:t>бутырский</w:t>
      </w:r>
    </w:p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E28D5" w:rsidRPr="009E28D5" w:rsidRDefault="006E7D94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9E28D5" w:rsidRPr="009E28D5" w:rsidRDefault="009E28D5" w:rsidP="009E28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28D5" w:rsidRDefault="009E28D5" w:rsidP="009E2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5D3" w:rsidRPr="009E28D5" w:rsidRDefault="003955D3" w:rsidP="009E2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8D5" w:rsidRPr="009E28D5" w:rsidRDefault="006E7D94" w:rsidP="009E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</w:t>
      </w:r>
      <w:r w:rsidR="009E28D5" w:rsidRPr="009E28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E28D5" w:rsidRPr="009E28D5" w:rsidRDefault="009E28D5" w:rsidP="009E2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8D5" w:rsidRDefault="009E28D5" w:rsidP="009E2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5D3" w:rsidRPr="009E28D5" w:rsidRDefault="003955D3" w:rsidP="009E2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8D5" w:rsidRPr="009E28D5" w:rsidRDefault="009E28D5" w:rsidP="006E7D94">
      <w:pPr>
        <w:spacing w:after="0" w:line="240" w:lineRule="auto"/>
        <w:ind w:right="56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Положении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437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 комиссиях по соблюдению требований к служебному поведению муниципальных служащих и урегулированию конфликта интересов</w:t>
      </w:r>
    </w:p>
    <w:p w:rsidR="009E28D5" w:rsidRDefault="009E28D5" w:rsidP="009E2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Pr="009E28D5" w:rsidRDefault="003955D3" w:rsidP="009E2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8D5" w:rsidRDefault="009E28D5" w:rsidP="006E7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8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ма</w:t>
      </w:r>
      <w:r>
        <w:rPr>
          <w:rFonts w:ascii="Times New Roman" w:eastAsia="Times New Roman" w:hAnsi="Times New Roman" w:cs="Times New Roman"/>
          <w:sz w:val="28"/>
          <w:szCs w:val="28"/>
        </w:rPr>
        <w:t>рта 2007 года № 25-ФЗ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Федерации», Законом города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Москвы от 24 марта 2004 года № 15 «О муниципальной службе в городе Москве», </w:t>
      </w:r>
      <w:hyperlink r:id="rId9" w:history="1">
        <w:r w:rsidR="006E7D94"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6E7D94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 xml:space="preserve"> Презид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 xml:space="preserve">ента РФ от 1 июля 2010 г. N 821 </w:t>
      </w:r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>"О комиссиях по соблюдению требований к</w:t>
      </w:r>
      <w:proofErr w:type="gramEnd"/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интересов"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 xml:space="preserve"> Президе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 xml:space="preserve">нта РФ от 8 марта 2015 г. N 120 </w:t>
      </w:r>
      <w:r w:rsidR="006E7D94" w:rsidRPr="006E7D94">
        <w:rPr>
          <w:rFonts w:ascii="Times New Roman" w:eastAsia="Times New Roman" w:hAnsi="Times New Roman" w:cs="Times New Roman"/>
          <w:sz w:val="28"/>
          <w:szCs w:val="28"/>
        </w:rPr>
        <w:t>"О некоторых вопросах противодействия коррупции"</w:t>
      </w:r>
    </w:p>
    <w:p w:rsidR="003955D3" w:rsidRDefault="003955D3" w:rsidP="006E7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3955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955D3" w:rsidRPr="009E28D5" w:rsidRDefault="003955D3" w:rsidP="003955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8D5" w:rsidRDefault="009E28D5" w:rsidP="009E28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 xml:space="preserve">Комиссии по 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 xml:space="preserve">соблюдению требований 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>к служебному поведению муниципальных сл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 xml:space="preserve">ужащих 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>и урегулированию конфликта интересов (приложение</w:t>
      </w:r>
      <w:r w:rsidR="006E7D94">
        <w:rPr>
          <w:rFonts w:ascii="Times New Roman CYR" w:eastAsia="Times New Roman" w:hAnsi="Times New Roman CYR" w:cs="Times New Roman"/>
          <w:sz w:val="28"/>
          <w:szCs w:val="28"/>
        </w:rPr>
        <w:t xml:space="preserve"> 1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>)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8D5" w:rsidRDefault="009E28D5" w:rsidP="009E28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(приложение</w:t>
      </w:r>
      <w:r w:rsidR="006E7D94">
        <w:rPr>
          <w:rFonts w:ascii="Times New Roman CYR" w:eastAsia="Times New Roman" w:hAnsi="Times New Roman CYR" w:cs="Times New Roman"/>
          <w:sz w:val="28"/>
          <w:szCs w:val="28"/>
        </w:rPr>
        <w:t xml:space="preserve"> 2</w:t>
      </w:r>
      <w:r>
        <w:rPr>
          <w:rFonts w:ascii="Times New Roman CYR" w:eastAsia="Times New Roman" w:hAnsi="Times New Roman CYR" w:cs="Times New Roman"/>
          <w:sz w:val="28"/>
          <w:szCs w:val="28"/>
        </w:rPr>
        <w:t>)</w:t>
      </w:r>
    </w:p>
    <w:p w:rsidR="009E28D5" w:rsidRDefault="009E28D5" w:rsidP="009E28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распоряжение аппарата Совета депутатов муниципального округа Бутырский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от 05</w:t>
      </w:r>
      <w:r w:rsidR="003955D3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3955D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9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02-01-03/5</w:t>
      </w:r>
      <w:r w:rsidRPr="009E28D5">
        <w:t xml:space="preserve"> </w:t>
      </w:r>
      <w:r>
        <w:t xml:space="preserve">«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О порядке рассмотрения вопросов,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связанных с обеспечением соблюдения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конфликтов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E7D94" w:rsidRPr="006E7D94" w:rsidRDefault="006E7D94" w:rsidP="009E28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94"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6E7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7D94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на официальном сайте муниципального округа Бутырский в информационно-телекоммуникационной сети Интернет.</w:t>
      </w:r>
    </w:p>
    <w:p w:rsidR="009E28D5" w:rsidRDefault="009E28D5" w:rsidP="009E28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955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</w:t>
      </w:r>
      <w:r w:rsidRPr="0039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D3" w:rsidRPr="003955D3">
        <w:rPr>
          <w:rFonts w:ascii="Times New Roman" w:hAnsi="Times New Roman" w:cs="Times New Roman"/>
          <w:sz w:val="28"/>
          <w:szCs w:val="28"/>
        </w:rPr>
        <w:t>принятия</w:t>
      </w:r>
      <w:r w:rsidR="003955D3">
        <w:rPr>
          <w:rFonts w:ascii="Times New Roman" w:hAnsi="Times New Roman" w:cs="Times New Roman"/>
          <w:sz w:val="28"/>
          <w:szCs w:val="28"/>
        </w:rPr>
        <w:t>.</w:t>
      </w:r>
    </w:p>
    <w:p w:rsidR="009E28D5" w:rsidRPr="006E7D94" w:rsidRDefault="009E28D5" w:rsidP="009E28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8D5">
        <w:rPr>
          <w:rFonts w:ascii="Times New Roman CYR" w:eastAsia="Times New Roman" w:hAnsi="Times New Roman CYR" w:cs="Times New Roman"/>
          <w:sz w:val="28"/>
          <w:szCs w:val="28"/>
        </w:rPr>
        <w:t>Контроль за</w:t>
      </w:r>
      <w:proofErr w:type="gramEnd"/>
      <w:r w:rsidRPr="009E28D5">
        <w:rPr>
          <w:rFonts w:ascii="Times New Roman CYR" w:eastAsia="Times New Roman" w:hAnsi="Times New Roman CYR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6E7D94" w:rsidRDefault="006E7D94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D3" w:rsidRPr="006E7D94" w:rsidRDefault="003955D3" w:rsidP="006E7D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C" w:rsidRDefault="009E28D5" w:rsidP="009E28D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E28D5">
        <w:rPr>
          <w:rFonts w:ascii="Times New Roman CYR" w:eastAsia="Times New Roman" w:hAnsi="Times New Roman CYR" w:cs="Times New Roman"/>
          <w:b/>
          <w:sz w:val="28"/>
          <w:szCs w:val="28"/>
        </w:rPr>
        <w:t>Глава муниципального округа</w:t>
      </w:r>
      <w:r w:rsidRPr="009E28D5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 </w:t>
      </w:r>
      <w:r w:rsidRPr="009E28D5">
        <w:rPr>
          <w:rFonts w:ascii="Times New Roman CYR" w:eastAsia="Times New Roman" w:hAnsi="Times New Roman CYR" w:cs="Times New Roman"/>
          <w:b/>
          <w:sz w:val="28"/>
          <w:szCs w:val="28"/>
        </w:rPr>
        <w:tab/>
        <w:t xml:space="preserve">                    </w:t>
      </w:r>
      <w:r w:rsidRPr="009E28D5">
        <w:rPr>
          <w:rFonts w:ascii="Times New Roman CYR" w:eastAsia="Times New Roman" w:hAnsi="Times New Roman CYR" w:cs="Times New Roman"/>
          <w:b/>
          <w:sz w:val="28"/>
          <w:szCs w:val="28"/>
        </w:rPr>
        <w:tab/>
        <w:t>А.</w:t>
      </w:r>
      <w:r w:rsidR="00AB6E93">
        <w:rPr>
          <w:rFonts w:ascii="Times New Roman CYR" w:eastAsia="Times New Roman" w:hAnsi="Times New Roman CYR" w:cs="Times New Roman"/>
          <w:b/>
          <w:sz w:val="28"/>
          <w:szCs w:val="28"/>
        </w:rPr>
        <w:t>П. Осипенк</w:t>
      </w:r>
      <w:r w:rsidR="006E7D94">
        <w:rPr>
          <w:rFonts w:ascii="Times New Roman CYR" w:eastAsia="Times New Roman" w:hAnsi="Times New Roman CYR" w:cs="Times New Roman"/>
          <w:b/>
          <w:sz w:val="28"/>
          <w:szCs w:val="28"/>
        </w:rPr>
        <w:t>о</w:t>
      </w:r>
      <w:r w:rsidR="00B5346C">
        <w:rPr>
          <w:rFonts w:ascii="Times New Roman CYR" w:eastAsia="Times New Roman" w:hAnsi="Times New Roman CYR" w:cs="Times New Roman"/>
          <w:b/>
          <w:sz w:val="28"/>
          <w:szCs w:val="28"/>
        </w:rPr>
        <w:br w:type="page"/>
      </w:r>
    </w:p>
    <w:p w:rsidR="009E28D5" w:rsidRPr="009E28D5" w:rsidRDefault="009E28D5" w:rsidP="009E28D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AB6E93" w:rsidRDefault="009E28D5" w:rsidP="00B5346C">
      <w:pPr>
        <w:shd w:val="clear" w:color="auto" w:fill="FFFFFF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8D5" w:rsidRPr="009E28D5" w:rsidRDefault="009E28D5" w:rsidP="00B5346C">
      <w:pPr>
        <w:shd w:val="clear" w:color="auto" w:fill="FFFFFF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аппарата Совета депутатов муниципального округа </w:t>
      </w:r>
      <w:proofErr w:type="gramStart"/>
      <w:r w:rsidRPr="009E28D5"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proofErr w:type="gramEnd"/>
      <w:r w:rsidRPr="009E28D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E28D5" w:rsidRPr="009E28D5" w:rsidRDefault="009E28D5" w:rsidP="00B5346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bookmarkStart w:id="0" w:name="sub_1000"/>
      <w:r w:rsidRPr="0027437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27437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br/>
        <w:t>о комиссиях по соблюдению требований к служебному поведению муниципальных служащих и урегулированию конфликта интересов</w:t>
      </w:r>
      <w:r w:rsidRPr="0027437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" w:name="sub_1001"/>
      <w:bookmarkEnd w:id="0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</w:t>
      </w:r>
      <w:r w:rsidR="00FA5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аппарата Совета депутатом муниципального округа Бутырский (далее муниципальных служащих)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комиссии, комиссия), образуемых в органах местной власти в соответствии с </w:t>
      </w:r>
      <w:hyperlink r:id="rId10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  <w:proofErr w:type="gramEnd"/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" w:name="sub_1002"/>
      <w:bookmarkEnd w:id="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2. Комиссии в своей деятельности руководствуются </w:t>
      </w:r>
      <w:hyperlink r:id="rId1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муниципальные органы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" w:name="sub_10003"/>
      <w:bookmarkEnd w:id="2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 Основной задачей комиссий является содействие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 органам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" w:name="sub_10031"/>
      <w:bookmarkEnd w:id="3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обеспечении соблюдения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муниципальными</w:t>
      </w:r>
      <w:r w:rsidR="00FA5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служащими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" w:name="sub_10032"/>
      <w:bookmarkEnd w:id="4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осуществлении в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 органе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мер по предупреждению коррупции.</w:t>
      </w:r>
    </w:p>
    <w:bookmarkStart w:id="6" w:name="sub_10004"/>
    <w:bookmarkEnd w:id="5"/>
    <w:p w:rsidR="002345BE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fldChar w:fldCharType="begin"/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instrText>HYPERLINK "garantF1://55071568.0"</w:instrTex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fldChar w:fldCharType="separate"/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fldChar w:fldCharType="end"/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Комиссии рассматривают вопросы, связанные с соблюдением </w:t>
      </w:r>
      <w:hyperlink r:id="rId13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муниципальных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служащих, замещающих должности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 (далее - должности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службы) в 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</w:t>
      </w:r>
      <w:bookmarkStart w:id="7" w:name="sub_1005"/>
      <w:bookmarkEnd w:id="6"/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8" w:name="sub_1007"/>
      <w:bookmarkEnd w:id="7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Комиссия образуется нормативным </w:t>
      </w:r>
      <w:hyperlink r:id="rId14" w:history="1">
        <w:r w:rsidR="00274370"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правовым актом</w:t>
        </w:r>
      </w:hyperlink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A5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FA52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Бутырский</w:t>
      </w:r>
      <w:proofErr w:type="gramEnd"/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Указанным актом утверждаются состав комиссии и порядок ее работы.</w:t>
      </w:r>
    </w:p>
    <w:bookmarkEnd w:id="8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состав комиссии входят председатель комиссии</w:t>
      </w:r>
      <w:r w:rsidR="002345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секретарь и члены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комиссии. Все члены комиссии при принятии решений обладают равными правами. </w:t>
      </w:r>
    </w:p>
    <w:p w:rsid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9" w:name="sub_100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В состав комиссии входят:</w:t>
      </w:r>
    </w:p>
    <w:p w:rsidR="007429EB" w:rsidRDefault="007429EB" w:rsidP="00742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EB">
        <w:rPr>
          <w:rFonts w:ascii="Times New Roman" w:eastAsia="Times New Roman" w:hAnsi="Times New Roman" w:cs="Times New Roman"/>
          <w:sz w:val="28"/>
          <w:szCs w:val="28"/>
        </w:rPr>
        <w:t xml:space="preserve">а) представитель нанимателя </w:t>
      </w:r>
      <w:proofErr w:type="gramStart"/>
      <w:r w:rsidRPr="007429E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7429EB">
        <w:rPr>
          <w:rFonts w:ascii="Times New Roman" w:eastAsia="Times New Roman" w:hAnsi="Times New Roman" w:cs="Times New Roman"/>
          <w:sz w:val="28"/>
          <w:szCs w:val="28"/>
        </w:rPr>
        <w:t>или) уполномоченные им муниципальные служащие (в том числе из подразделения где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пальный служащий, </w:t>
      </w:r>
      <w:r w:rsidRPr="007429EB">
        <w:rPr>
          <w:rFonts w:ascii="Times New Roman" w:eastAsia="Times New Roman" w:hAnsi="Times New Roman" w:cs="Times New Roman"/>
          <w:sz w:val="28"/>
          <w:szCs w:val="28"/>
        </w:rPr>
        <w:t>в отношении которого рассматривается вопрос о собл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юдении требований </w:t>
      </w:r>
      <w:r w:rsidRPr="007429EB">
        <w:rPr>
          <w:rFonts w:ascii="Times New Roman" w:eastAsia="Times New Roman" w:hAnsi="Times New Roman" w:cs="Times New Roman"/>
          <w:sz w:val="28"/>
          <w:szCs w:val="28"/>
        </w:rPr>
        <w:t>к служебному поведению или об урегулировани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конфликта интересов, </w:t>
      </w:r>
      <w:r w:rsidRPr="007429EB">
        <w:rPr>
          <w:rFonts w:ascii="Times New Roman" w:eastAsia="Times New Roman" w:hAnsi="Times New Roman" w:cs="Times New Roman"/>
          <w:sz w:val="28"/>
          <w:szCs w:val="28"/>
        </w:rPr>
        <w:t>замещает должность муниципальной службы);</w:t>
      </w:r>
    </w:p>
    <w:p w:rsidR="007429EB" w:rsidRPr="007429EB" w:rsidRDefault="007429EB" w:rsidP="00742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EB">
        <w:rPr>
          <w:rFonts w:ascii="Times New Roman" w:eastAsia="Times New Roman" w:hAnsi="Times New Roman" w:cs="Times New Roman"/>
          <w:sz w:val="28"/>
          <w:szCs w:val="28"/>
        </w:rPr>
        <w:t xml:space="preserve"> б) представители научных организаций и образовательных учреждений среднего и высшего профессионального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(далее – научные </w:t>
      </w:r>
      <w:r w:rsidRPr="007429EB">
        <w:rPr>
          <w:rFonts w:ascii="Times New Roman" w:eastAsia="Times New Roman" w:hAnsi="Times New Roman" w:cs="Times New Roman"/>
          <w:sz w:val="28"/>
          <w:szCs w:val="28"/>
        </w:rPr>
        <w:t>организации и образовательные учреждения)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других организаций, </w:t>
      </w:r>
      <w:r w:rsidRPr="007429EB">
        <w:rPr>
          <w:rFonts w:ascii="Times New Roman" w:eastAsia="Times New Roman" w:hAnsi="Times New Roman" w:cs="Times New Roman"/>
          <w:sz w:val="28"/>
          <w:szCs w:val="28"/>
        </w:rPr>
        <w:t>приглашаемые по запросу представителя нанимателя в к</w:t>
      </w:r>
      <w:r w:rsidR="00E163D6">
        <w:rPr>
          <w:rFonts w:ascii="Times New Roman" w:eastAsia="Times New Roman" w:hAnsi="Times New Roman" w:cs="Times New Roman"/>
          <w:sz w:val="28"/>
          <w:szCs w:val="28"/>
        </w:rPr>
        <w:t>ачестве независимых экспертов.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0" w:name="sub_1011"/>
      <w:bookmarkEnd w:id="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Число членов комиссии, не замещающих должности </w:t>
      </w:r>
      <w:r w:rsidR="007429E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службы в </w:t>
      </w:r>
      <w:r w:rsidR="007429E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органе, должно составлять не менее одной четверти от общего числа членов комиссии.</w:t>
      </w:r>
    </w:p>
    <w:p w:rsidR="00274370" w:rsidRPr="00274370" w:rsidRDefault="0044783E" w:rsidP="007429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1" w:name="sub_1012"/>
      <w:bookmarkEnd w:id="1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12" w:name="sub_10132"/>
      <w:bookmarkEnd w:id="11"/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3" w:name="sub_1014"/>
      <w:bookmarkEnd w:id="1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7429E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7429E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органе, недопустимо.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4" w:name="sub_1015"/>
      <w:bookmarkEnd w:id="13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5" w:name="sub_1016"/>
      <w:bookmarkEnd w:id="14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11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6" w:name="sub_10161"/>
      <w:bookmarkEnd w:id="15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представление р</w:t>
      </w:r>
      <w:r w:rsidR="006611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уководителем 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в соответствии с </w:t>
      </w:r>
      <w:hyperlink r:id="rId15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31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6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  <w:proofErr w:type="gramEnd"/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7" w:name="sub_101612"/>
      <w:bookmarkEnd w:id="16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7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8" w:name="sub_101613"/>
      <w:bookmarkEnd w:id="17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 несоблюдении </w:t>
      </w:r>
      <w:r w:rsidR="006611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18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должностному лицу кадровой службы </w:t>
      </w:r>
      <w:r w:rsidR="006611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9" w:name="sub_101622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обращение гражданина, замещавшего в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 должность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службы, включенную в перечень должностей, утвержденный </w:t>
      </w:r>
      <w:hyperlink r:id="rId18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нормативным правовым актом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муниципальному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лет со дня увольнения с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0" w:name="sub_101623"/>
      <w:bookmarkEnd w:id="19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1" w:name="sub_101624"/>
      <w:bookmarkEnd w:id="20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 о невозможности выполнить требования </w:t>
      </w:r>
      <w:hyperlink r:id="rId19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2" w:name="sub_10163"/>
      <w:bookmarkEnd w:id="2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представление руководителя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ым служащим требований к служебному поведению и (или) требований об урегулировании конфликта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интересов либо осуществления в муниципальном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 мер по предупреждению коррупции;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bookmarkEnd w:id="22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г) представление руководителем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материалов проверки, свидетельствующих о представлении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20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частью 1 статьи 3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доходам");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2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 г. N 273-Ф3 "О противодействии коррупции" и </w:t>
      </w:r>
      <w:hyperlink r:id="rId2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ый орган уведомление коммерческой или некоммерческой организации о заключении с гражданином, замещавшим должность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управления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B56E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3" w:name="sub_1017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="00F272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bookmarkEnd w:id="23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.1. Обращение, указанное в </w:t>
      </w:r>
      <w:hyperlink w:anchor="sub_10162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F272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F272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ом органе, 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должностному лицу кадровой службы 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ответственному за работу по профилактике коррупционных и иных правонарушений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272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F272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олжностно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лиц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кадровой службы 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ответственно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работу по профилактике коррупционных и иных правонарушений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.2. Обращение, указанное в </w:t>
      </w:r>
      <w:hyperlink w:anchor="sub_10162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ым служащим, планирующим свое увольнение с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sub_10165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"д" пункта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рассматривается 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должностн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ым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лиц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кадровой службы 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ответственного</w:t>
      </w:r>
      <w:r w:rsidR="0044783E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работу по профилактике коррупционных и иных правонарушений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ом органе, требований </w:t>
      </w:r>
      <w:hyperlink r:id="rId24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4" w:name="sub_1018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bookmarkEnd w:id="24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8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пунктами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3</w:t>
        </w:r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.1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w:hyperlink w:anchor="sub_18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3</w:t>
        </w:r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.2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5" w:name="sub_10182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организует ознакомление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bookmarkEnd w:id="25"/>
    <w:p w:rsidR="00274370" w:rsidRPr="002F6499" w:rsidRDefault="00274370" w:rsidP="002F64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.1. Заседание комиссии по рассмотрению заявления, указанного в </w:t>
      </w:r>
      <w:hyperlink w:anchor="sub_101623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третьем подпункта "б" пункта 16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ствах имущественного характера</w:t>
      </w:r>
      <w:r w:rsidRPr="00274370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>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.2. Уведомление, указанное в </w:t>
      </w:r>
      <w:hyperlink w:anchor="sub_10165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"д" пункта 16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Заседание комиссии проводится в присутствии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="002F6499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ой службы в </w:t>
      </w:r>
      <w:r w:rsidR="002F64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ом органе. При наличии письменной просьбы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 или гражданина, замещавшего должность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ой службы в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органе, о рассмотрении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указанного вопроса без его участия заседание комиссии проводится в его отсутствие. В случае неявки на заседание комиссии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го служащего о рассмотрении данного вопроса без его участия рассмотрение вопроса откладывается. В случае повторной неявки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D853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ом органе (его представителя), при условии, что указанный гражданин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сменил место жительства и были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15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На заседании комиссии заслушиваются пояснения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служащего или гражданина, замещавшего должность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ой службы в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6" w:name="sub_102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16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7" w:name="sub_1022"/>
      <w:bookmarkEnd w:id="26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17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="00274370"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втором подпункта "а" пункта 1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8" w:name="sub_10221"/>
      <w:bookmarkEnd w:id="27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ым служащим в соответствии с </w:t>
      </w:r>
      <w:hyperlink r:id="rId25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6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  <w:proofErr w:type="gramEnd"/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29" w:name="sub_10223"/>
      <w:bookmarkEnd w:id="28"/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7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sub_1022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руководителю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 служащему конкретную меру ответственности.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0" w:name="sub_1023"/>
      <w:bookmarkEnd w:id="2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18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="00274370"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третьем подпункта "а" пункта 1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1" w:name="sub_10231"/>
      <w:bookmarkEnd w:id="30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установить, что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муниципальный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2" w:name="sub_10232"/>
      <w:bookmarkEnd w:id="3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б) установить, что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муниципального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указать</w:t>
      </w:r>
      <w:r w:rsidR="001B00EC" w:rsidRP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 служащему конкретную меру ответственности.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3" w:name="sub_1024"/>
      <w:bookmarkEnd w:id="3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19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="00274370"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4" w:name="sub_10241"/>
      <w:bookmarkEnd w:id="33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5" w:name="sub_10242"/>
      <w:bookmarkEnd w:id="34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6" w:name="sub_1025"/>
      <w:bookmarkEnd w:id="35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третьем подпункта "б" пункта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7" w:name="sub_10251"/>
      <w:bookmarkEnd w:id="36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признать, что причина непредставления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8" w:name="sub_10252"/>
      <w:bookmarkEnd w:id="37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признать, что причина непредставления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ым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="001B00EC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служащему принять меры по представлению указанных сведений;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9" w:name="sub_10253"/>
      <w:bookmarkEnd w:id="38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применить к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ому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bookmarkEnd w:id="39"/>
    <w:p w:rsidR="00274370" w:rsidRPr="001B00EC" w:rsidRDefault="00274370" w:rsidP="001B00E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 "г" пункта 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0" w:name="sub_1251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28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частью 1 статьи 3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1" w:name="sub_12512"/>
      <w:bookmarkEnd w:id="40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9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частью 1 статьи 3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органа применить к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1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.2. По итогам рассмотрения вопроса, указанного в </w:t>
      </w:r>
      <w:hyperlink r:id="rId30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2" w:name="sub_1252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3" w:name="sub_12522"/>
      <w:bookmarkEnd w:id="42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органа применить к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ому служащему конкретную меру ответственности.</w:t>
      </w:r>
    </w:p>
    <w:bookmarkEnd w:id="43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По итогам рассмотрения вопросов, указанных в </w:t>
      </w:r>
      <w:hyperlink w:anchor="sub_1016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sub_1016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sub_10164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165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"д" пункта 16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17</w:t>
        </w:r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 - 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20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sub_125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0</w:t>
        </w:r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.1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sub_125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0</w:t>
        </w:r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.2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261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.1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.1. По итогам рассмотрения вопроса, указанного в </w:t>
      </w:r>
      <w:hyperlink w:anchor="sub_10165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"д" пункта 16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ой службы в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 органе, одно из следующих решений: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4" w:name="sub_261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5" w:name="sub_2612"/>
      <w:bookmarkEnd w:id="44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 органа проинформировать об указанных обстоятельствах органы прокуратуры и уведомившую организацию.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6" w:name="sub_1027"/>
      <w:bookmarkEnd w:id="45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подпунктом "в" пункта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7" w:name="sub_1028"/>
      <w:bookmarkEnd w:id="46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решений или поручений руководителя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которые в установленном порядке представляются на рассмотрение руководителя </w:t>
      </w:r>
      <w:r w:rsidR="001B00E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 органа.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8" w:name="sub_1029"/>
      <w:bookmarkEnd w:id="47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4478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1</w:t>
        </w:r>
        <w:r w:rsidR="0044783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9" w:name="sub_1030"/>
      <w:bookmarkEnd w:id="4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25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274370"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</w:t>
      </w:r>
      <w:r w:rsidR="004D1C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 органа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274370" w:rsidRPr="00274370" w:rsidRDefault="0044783E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0" w:name="sub_10310"/>
      <w:bookmarkEnd w:id="4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26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1" w:name="sub_10311"/>
      <w:bookmarkEnd w:id="50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2" w:name="sub_10312"/>
      <w:bookmarkEnd w:id="51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D1C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3" w:name="sub_10313"/>
      <w:bookmarkEnd w:id="52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предъявляемые к </w:t>
      </w:r>
      <w:r w:rsidR="004D1C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ому служащему претензии, материалы, на которых они основываются;</w:t>
      </w:r>
    </w:p>
    <w:p w:rsidR="00274370" w:rsidRPr="00274370" w:rsidRDefault="00274370" w:rsidP="004D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4" w:name="sub_10314"/>
      <w:bookmarkEnd w:id="53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г) содержание пояснений </w:t>
      </w:r>
      <w:r w:rsidR="004D1C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 служащего и других лиц по существу предъявляемых претензий;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5" w:name="sub_10315"/>
      <w:bookmarkEnd w:id="54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6" w:name="sub_10316"/>
      <w:bookmarkEnd w:id="55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D1C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ый орган;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7" w:name="sub_10317"/>
      <w:bookmarkEnd w:id="56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ж) другие сведения;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8" w:name="sub_10318"/>
      <w:bookmarkEnd w:id="57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59" w:name="sub_10319"/>
      <w:bookmarkEnd w:id="58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274370" w:rsidRPr="00274370" w:rsidRDefault="00E2655A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0" w:name="sub_10320"/>
      <w:bookmarkEnd w:id="5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27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ый служащий.</w:t>
      </w:r>
    </w:p>
    <w:p w:rsidR="00274370" w:rsidRPr="00274370" w:rsidRDefault="00E2655A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1" w:name="sub_10330"/>
      <w:bookmarkEnd w:id="6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28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Копии протокола заседания комиссии в 3-дневный срок со дня заседания направляются руководителю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го органа, полностью или в виде выписок из него -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 служащему, а также по решению комиссии - иным заинтересованным лицам.</w:t>
      </w:r>
    </w:p>
    <w:p w:rsidR="00274370" w:rsidRPr="00274370" w:rsidRDefault="00E2655A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2" w:name="sub_1034"/>
      <w:bookmarkEnd w:id="6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29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Руководитель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74370"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 органа оглашается на ближайшем заседании комиссии и принимается к сведению без обсуждения.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3" w:name="sub_1035"/>
      <w:bookmarkEnd w:id="62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E265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служащего информация об этом представляется руководителю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 для решения вопроса о применении к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ому служащему мер ответственности, предусмотренных нормативными правовыми актами Российской Федерации.</w:t>
      </w:r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4" w:name="sub_1036"/>
      <w:bookmarkEnd w:id="63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E265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случае установления комиссией факта совершения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5" w:name="sub_1037"/>
      <w:bookmarkEnd w:id="64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E265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Копия протокола заседания комиссии или выписка из него приобщается к личному</w:t>
      </w:r>
      <w:r w:rsidR="00E265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делу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5"/>
    <w:p w:rsidR="00274370" w:rsidRPr="00274370" w:rsidRDefault="00274370" w:rsidP="00274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E265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органа, вручается гражданину, замещавшему должность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ой службы в 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B70C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органе, в отношении которого рассматривался вопрос, указанный в </w:t>
      </w:r>
      <w:hyperlink w:anchor="sub_101622" w:history="1">
        <w:r w:rsidRPr="0027437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  <w:r w:rsidR="00E2655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1</w:t>
        </w:r>
      </w:hyperlink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заседания комиссии.</w:t>
      </w:r>
    </w:p>
    <w:p w:rsidR="00AB6E93" w:rsidRDefault="00274370" w:rsidP="00206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66" w:name="sub_1038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E2655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bookmarkStart w:id="67" w:name="_GoBack"/>
      <w:bookmarkEnd w:id="67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06D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должностным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лиц</w:t>
      </w:r>
      <w:r w:rsidR="00206D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кадровой службы </w:t>
      </w:r>
      <w:r w:rsidR="00206D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</w:t>
      </w:r>
      <w:r w:rsidR="00206D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2743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органа, ответственными за работу по профилактике коррупционных и иных правонарушений.</w:t>
      </w:r>
      <w:bookmarkEnd w:id="66"/>
      <w:r w:rsidR="00AB6E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  <w:proofErr w:type="gramEnd"/>
    </w:p>
    <w:p w:rsidR="00AB6E93" w:rsidRDefault="00AB6E93" w:rsidP="00B5346C">
      <w:pPr>
        <w:shd w:val="clear" w:color="auto" w:fill="FFFFFF"/>
        <w:spacing w:after="0" w:line="274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6E7D9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E93" w:rsidRPr="009E28D5" w:rsidRDefault="00AB6E93" w:rsidP="00B5346C">
      <w:pPr>
        <w:shd w:val="clear" w:color="auto" w:fill="FFFFFF"/>
        <w:spacing w:after="0" w:line="274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аппарата Совета депутатов муниципального округа </w:t>
      </w:r>
      <w:proofErr w:type="gramStart"/>
      <w:r w:rsidRPr="009E28D5">
        <w:rPr>
          <w:rFonts w:ascii="Times New Roman" w:eastAsia="Times New Roman" w:hAnsi="Times New Roman" w:cs="Times New Roman"/>
          <w:sz w:val="28"/>
          <w:szCs w:val="28"/>
        </w:rPr>
        <w:t>Бутырский</w:t>
      </w:r>
      <w:proofErr w:type="gramEnd"/>
      <w:r w:rsidRPr="009E28D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74370" w:rsidRPr="00274370" w:rsidRDefault="00AB6E93" w:rsidP="00B5346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E28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B6E93" w:rsidRDefault="00AB6E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E93" w:rsidRDefault="00AB6E93" w:rsidP="00AB6E93">
      <w:pPr>
        <w:rPr>
          <w:rFonts w:ascii="Times New Roman" w:hAnsi="Times New Roman" w:cs="Times New Roman"/>
          <w:sz w:val="28"/>
          <w:szCs w:val="28"/>
        </w:rPr>
      </w:pPr>
    </w:p>
    <w:p w:rsidR="00AB6E93" w:rsidRPr="00AB6E93" w:rsidRDefault="00AB6E93" w:rsidP="00AB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E93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B6E93" w:rsidRPr="00AB6E93" w:rsidRDefault="00AB6E93" w:rsidP="00A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E9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соблюдению требований </w:t>
      </w:r>
      <w:proofErr w:type="gramStart"/>
      <w:r w:rsidRPr="00AB6E9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AB6E93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служебному</w:t>
      </w:r>
    </w:p>
    <w:p w:rsidR="00AB6E93" w:rsidRPr="00AB6E93" w:rsidRDefault="00AB6E93" w:rsidP="00A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E93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поведению муниципальных служащих </w:t>
      </w:r>
    </w:p>
    <w:p w:rsidR="00AB6E93" w:rsidRPr="00AB6E93" w:rsidRDefault="00AB6E93" w:rsidP="00AB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E93">
        <w:rPr>
          <w:rFonts w:ascii="Times New Roman" w:eastAsia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AB6E93" w:rsidRPr="00AB6E93" w:rsidRDefault="00AB6E93" w:rsidP="00AB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93" w:rsidRPr="00AB6E93" w:rsidRDefault="00AB6E93" w:rsidP="00AB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93" w:rsidRPr="00AB6E93" w:rsidRDefault="00AB6E93" w:rsidP="00AB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93" w:rsidRPr="00AB6E93" w:rsidRDefault="00AB6E93" w:rsidP="00AB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E93" w:rsidRPr="00AB6E93" w:rsidRDefault="00AB6E93" w:rsidP="00AB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3"/>
      </w:tblGrid>
      <w:tr w:rsidR="00AB6E93" w:rsidRPr="00AB6E93" w:rsidTr="00955189">
        <w:tc>
          <w:tcPr>
            <w:tcW w:w="4785" w:type="dxa"/>
          </w:tcPr>
          <w:p w:rsidR="00AB6E93" w:rsidRPr="00AB6E93" w:rsidRDefault="00AB6E93" w:rsidP="00AB6E93">
            <w:pPr>
              <w:keepNext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</w:rPr>
              <w:t>Председатель комиссии</w:t>
            </w: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Крутенкова Наталья Сергеевна</w:t>
            </w:r>
          </w:p>
        </w:tc>
        <w:tc>
          <w:tcPr>
            <w:tcW w:w="4786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муниципального округа Бутырский</w:t>
            </w:r>
          </w:p>
        </w:tc>
      </w:tr>
      <w:tr w:rsidR="00AB6E93" w:rsidRPr="00AB6E93" w:rsidTr="00955189">
        <w:tc>
          <w:tcPr>
            <w:tcW w:w="4785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Савицкая Ольга Анатольевна</w:t>
            </w:r>
          </w:p>
        </w:tc>
        <w:tc>
          <w:tcPr>
            <w:tcW w:w="4786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9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консультант по организационной работе аппарата Совета депутатов муниципального округа Бутырский</w:t>
            </w:r>
          </w:p>
        </w:tc>
      </w:tr>
      <w:tr w:rsidR="00AB6E93" w:rsidRPr="00AB6E93" w:rsidTr="00955189">
        <w:tc>
          <w:tcPr>
            <w:tcW w:w="4785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Ольга Петровна</w:t>
            </w:r>
          </w:p>
        </w:tc>
        <w:tc>
          <w:tcPr>
            <w:tcW w:w="4786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муниципального округа Бутырский</w:t>
            </w:r>
          </w:p>
        </w:tc>
      </w:tr>
      <w:tr w:rsidR="00AB6E93" w:rsidRPr="00AB6E93" w:rsidTr="00955189">
        <w:tc>
          <w:tcPr>
            <w:tcW w:w="4785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Ольга Александровна</w:t>
            </w:r>
          </w:p>
        </w:tc>
        <w:tc>
          <w:tcPr>
            <w:tcW w:w="4786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муниципального округа Бутырский</w:t>
            </w:r>
          </w:p>
        </w:tc>
      </w:tr>
      <w:tr w:rsidR="00AB6E93" w:rsidRPr="00AB6E93" w:rsidTr="00955189">
        <w:tc>
          <w:tcPr>
            <w:tcW w:w="4785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Дмитриевская</w:t>
            </w: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Андреевна</w:t>
            </w: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E93" w:rsidRPr="00AB6E93" w:rsidRDefault="00AB6E93" w:rsidP="00AB6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аппарата Совета депутатов муниципального округа Бутырский</w:t>
            </w:r>
          </w:p>
        </w:tc>
      </w:tr>
    </w:tbl>
    <w:p w:rsidR="00AB6E93" w:rsidRPr="00AB6E93" w:rsidRDefault="00AB6E93" w:rsidP="00AB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4C0" w:rsidRPr="00AB6E93" w:rsidRDefault="009704C0" w:rsidP="00AB6E93">
      <w:pPr>
        <w:rPr>
          <w:rFonts w:ascii="Times New Roman" w:hAnsi="Times New Roman" w:cs="Times New Roman"/>
          <w:sz w:val="28"/>
          <w:szCs w:val="28"/>
        </w:rPr>
      </w:pPr>
    </w:p>
    <w:sectPr w:rsidR="009704C0" w:rsidRPr="00AB6E93" w:rsidSect="006E7D94">
      <w:footerReference w:type="default" r:id="rId34"/>
      <w:pgSz w:w="11900" w:h="16800"/>
      <w:pgMar w:top="1134" w:right="851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36" w:rsidRDefault="005B7036" w:rsidP="006E7D94">
      <w:pPr>
        <w:spacing w:after="0" w:line="240" w:lineRule="auto"/>
      </w:pPr>
      <w:r>
        <w:separator/>
      </w:r>
    </w:p>
  </w:endnote>
  <w:endnote w:type="continuationSeparator" w:id="0">
    <w:p w:rsidR="005B7036" w:rsidRDefault="005B7036" w:rsidP="006E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84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7D94" w:rsidRPr="006E7D94" w:rsidRDefault="006E7D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7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D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55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6E7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7D94" w:rsidRDefault="006E7D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36" w:rsidRDefault="005B7036" w:rsidP="006E7D94">
      <w:pPr>
        <w:spacing w:after="0" w:line="240" w:lineRule="auto"/>
      </w:pPr>
      <w:r>
        <w:separator/>
      </w:r>
    </w:p>
  </w:footnote>
  <w:footnote w:type="continuationSeparator" w:id="0">
    <w:p w:rsidR="005B7036" w:rsidRDefault="005B7036" w:rsidP="006E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426"/>
    <w:multiLevelType w:val="hybridMultilevel"/>
    <w:tmpl w:val="FD08D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0"/>
    <w:rsid w:val="001B00EC"/>
    <w:rsid w:val="00206D49"/>
    <w:rsid w:val="002345BE"/>
    <w:rsid w:val="00274370"/>
    <w:rsid w:val="002F6499"/>
    <w:rsid w:val="003955D3"/>
    <w:rsid w:val="0044783E"/>
    <w:rsid w:val="004D1C99"/>
    <w:rsid w:val="005B7036"/>
    <w:rsid w:val="006611F3"/>
    <w:rsid w:val="006B7940"/>
    <w:rsid w:val="006E7D94"/>
    <w:rsid w:val="007429EB"/>
    <w:rsid w:val="009704C0"/>
    <w:rsid w:val="009E28D5"/>
    <w:rsid w:val="00AB6E93"/>
    <w:rsid w:val="00B5346C"/>
    <w:rsid w:val="00B56E61"/>
    <w:rsid w:val="00B70CBA"/>
    <w:rsid w:val="00D8533F"/>
    <w:rsid w:val="00E163D6"/>
    <w:rsid w:val="00E2655A"/>
    <w:rsid w:val="00F27219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D5"/>
    <w:pPr>
      <w:ind w:left="720"/>
      <w:contextualSpacing/>
    </w:pPr>
  </w:style>
  <w:style w:type="table" w:styleId="a4">
    <w:name w:val="Table Grid"/>
    <w:basedOn w:val="a1"/>
    <w:uiPriority w:val="59"/>
    <w:rsid w:val="00AB6E9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D94"/>
  </w:style>
  <w:style w:type="paragraph" w:styleId="a9">
    <w:name w:val="footer"/>
    <w:basedOn w:val="a"/>
    <w:link w:val="aa"/>
    <w:uiPriority w:val="99"/>
    <w:unhideWhenUsed/>
    <w:rsid w:val="006E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D5"/>
    <w:pPr>
      <w:ind w:left="720"/>
      <w:contextualSpacing/>
    </w:pPr>
  </w:style>
  <w:style w:type="table" w:styleId="a4">
    <w:name w:val="Table Grid"/>
    <w:basedOn w:val="a1"/>
    <w:uiPriority w:val="59"/>
    <w:rsid w:val="00AB6E9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D94"/>
  </w:style>
  <w:style w:type="paragraph" w:styleId="a9">
    <w:name w:val="footer"/>
    <w:basedOn w:val="a"/>
    <w:link w:val="aa"/>
    <w:uiPriority w:val="99"/>
    <w:unhideWhenUsed/>
    <w:rsid w:val="006E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98780.1" TargetMode="External"/><Relationship Id="rId26" Type="http://schemas.openxmlformats.org/officeDocument/2006/relationships/hyperlink" Target="garantF1://9630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03.1204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hyperlink" Target="garantF1://96300.111" TargetMode="External"/><Relationship Id="rId33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garantF1://7027295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6300.1031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70171682.30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64203.1201" TargetMode="External"/><Relationship Id="rId19" Type="http://schemas.openxmlformats.org/officeDocument/2006/relationships/hyperlink" Target="garantF1://70272954.0" TargetMode="External"/><Relationship Id="rId31" Type="http://schemas.openxmlformats.org/officeDocument/2006/relationships/hyperlink" Target="garantF1://702729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1201" TargetMode="External"/><Relationship Id="rId14" Type="http://schemas.openxmlformats.org/officeDocument/2006/relationships/hyperlink" Target="garantF1://5325853.0" TargetMode="External"/><Relationship Id="rId22" Type="http://schemas.openxmlformats.org/officeDocument/2006/relationships/hyperlink" Target="garantF1://12025268.641" TargetMode="External"/><Relationship Id="rId27" Type="http://schemas.openxmlformats.org/officeDocument/2006/relationships/hyperlink" Target="garantF1://96300.111" TargetMode="External"/><Relationship Id="rId30" Type="http://schemas.openxmlformats.org/officeDocument/2006/relationships/hyperlink" Target="garantF1://70785282.10162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162E-AF39-4BB8-9811-7D8BAC9C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2015-04-16T09:58:00Z</cp:lastPrinted>
  <dcterms:created xsi:type="dcterms:W3CDTF">2015-04-16T06:39:00Z</dcterms:created>
  <dcterms:modified xsi:type="dcterms:W3CDTF">2015-04-16T10:00:00Z</dcterms:modified>
</cp:coreProperties>
</file>