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0D" w:rsidRPr="00B7710D" w:rsidRDefault="00B7710D" w:rsidP="00B7710D">
      <w:pPr>
        <w:pStyle w:val="ConsPlusTitle"/>
        <w:jc w:val="right"/>
      </w:pPr>
      <w:r w:rsidRPr="00B7710D">
        <w:t>ПРОЕКТ</w:t>
      </w:r>
    </w:p>
    <w:p w:rsidR="00B7710D" w:rsidRPr="00B7710D" w:rsidRDefault="00B7710D" w:rsidP="00B7710D">
      <w:pPr>
        <w:pStyle w:val="ConsPlusTitle"/>
        <w:jc w:val="center"/>
        <w:outlineLvl w:val="0"/>
        <w:rPr>
          <w:b w:val="0"/>
        </w:rPr>
      </w:pPr>
    </w:p>
    <w:p w:rsidR="00B7710D" w:rsidRPr="00B7710D" w:rsidRDefault="00B7710D" w:rsidP="00B7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0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7710D" w:rsidRPr="00B7710D" w:rsidRDefault="00B7710D" w:rsidP="00B77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10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B7710D" w:rsidRPr="00B7710D" w:rsidRDefault="00B7710D" w:rsidP="00B77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10D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B7710D" w:rsidRPr="00B7710D" w:rsidRDefault="00B7710D" w:rsidP="00B77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10D" w:rsidRPr="00B7710D" w:rsidRDefault="00B7710D" w:rsidP="00B7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710D" w:rsidRPr="00B7710D" w:rsidRDefault="00B7710D" w:rsidP="00B7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0D" w:rsidRPr="00B7710D" w:rsidRDefault="00B7710D" w:rsidP="00B7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0D" w:rsidRPr="00B7710D" w:rsidRDefault="00B7710D" w:rsidP="00B7710D">
      <w:pPr>
        <w:pStyle w:val="ConsPlusTitle"/>
        <w:rPr>
          <w:b w:val="0"/>
        </w:rPr>
      </w:pPr>
      <w:r w:rsidRPr="00B7710D">
        <w:rPr>
          <w:b w:val="0"/>
        </w:rPr>
        <w:t>__ ____________ 2014 года №_____________</w:t>
      </w:r>
    </w:p>
    <w:p w:rsidR="00B7710D" w:rsidRDefault="00B7710D" w:rsidP="00B7710D">
      <w:pPr>
        <w:pStyle w:val="ConsPlusTitle"/>
        <w:tabs>
          <w:tab w:val="left" w:pos="4860"/>
        </w:tabs>
        <w:ind w:right="4495"/>
        <w:jc w:val="both"/>
      </w:pPr>
    </w:p>
    <w:p w:rsidR="00492E1B" w:rsidRDefault="00492E1B" w:rsidP="001E683B">
      <w:pPr>
        <w:pStyle w:val="a5"/>
        <w:ind w:right="311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>Об утверждении Порядка проведения</w:t>
      </w:r>
      <w:r w:rsidR="001E683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антикоррупционной экспертизы </w:t>
      </w:r>
      <w:r w:rsid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нормативных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правовых </w:t>
      </w:r>
      <w:r w:rsid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актов и проектов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</w:t>
      </w:r>
      <w:r w:rsid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нормативных правовых актов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Совета депутатов </w:t>
      </w:r>
      <w:r w:rsid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округа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="00461F97" w:rsidRPr="009B176C">
        <w:rPr>
          <w:rFonts w:ascii="Times New Roman" w:eastAsia="Times New Roman" w:hAnsi="Times New Roman"/>
          <w:b/>
          <w:bCs/>
          <w:sz w:val="28"/>
          <w:szCs w:val="28"/>
        </w:rPr>
        <w:t>утырский</w:t>
      </w:r>
    </w:p>
    <w:p w:rsidR="009B176C" w:rsidRDefault="009B176C" w:rsidP="009B176C">
      <w:pPr>
        <w:pStyle w:val="a5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B176C" w:rsidRPr="009B176C" w:rsidRDefault="009B176C" w:rsidP="009B176C">
      <w:pPr>
        <w:pStyle w:val="a5"/>
        <w:rPr>
          <w:rFonts w:ascii="Times New Roman" w:eastAsia="Times New Roman" w:hAnsi="Times New Roman"/>
          <w:b/>
          <w:sz w:val="28"/>
          <w:szCs w:val="28"/>
        </w:rPr>
      </w:pPr>
    </w:p>
    <w:p w:rsidR="00492E1B" w:rsidRPr="000B0C9F" w:rsidRDefault="00492E1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 xml:space="preserve">В соответствии с пунктом 3 части 1 статьи 3 Федерального закона от 17 июля 2009 года № 172-ФЗ «Об антикоррупционной экспертизе нормативных правовых актов и проектов нормативных правовых актов»,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Совет депутатов </w:t>
      </w:r>
      <w:r w:rsidR="009B176C" w:rsidRPr="009B176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округа Бутырский </w:t>
      </w:r>
      <w:r w:rsidRPr="009B176C">
        <w:rPr>
          <w:rFonts w:ascii="Times New Roman" w:eastAsia="Times New Roman" w:hAnsi="Times New Roman"/>
          <w:b/>
          <w:bCs/>
          <w:sz w:val="28"/>
          <w:szCs w:val="28"/>
        </w:rPr>
        <w:t>решил</w:t>
      </w:r>
      <w:r w:rsidRPr="000B0C9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9B176C" w:rsidRPr="009B176C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492E1B" w:rsidRPr="000B0C9F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</w:r>
      <w:r w:rsidR="00461F97" w:rsidRPr="000B0C9F">
        <w:rPr>
          <w:rFonts w:ascii="Times New Roman" w:eastAsia="Times New Roman" w:hAnsi="Times New Roman"/>
          <w:bCs/>
          <w:sz w:val="28"/>
          <w:szCs w:val="28"/>
        </w:rPr>
        <w:t>Бутырский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(приложение).</w:t>
      </w:r>
    </w:p>
    <w:p w:rsidR="00492E1B" w:rsidRPr="000B0C9F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Установить, что антикоррупционную экспертизу муниципальных нормативных правовых актов и проектов муниципальных нормативных правовых актов Совета депутатов проводит </w:t>
      </w:r>
      <w:r w:rsidR="005567B1" w:rsidRPr="000B0C9F">
        <w:rPr>
          <w:rFonts w:ascii="Times New Roman" w:eastAsia="Times New Roman" w:hAnsi="Times New Roman"/>
          <w:sz w:val="28"/>
          <w:szCs w:val="28"/>
        </w:rPr>
        <w:t>аппарат Совета депутатов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муниципального округа </w:t>
      </w:r>
      <w:r w:rsidR="00461F97" w:rsidRPr="000B0C9F">
        <w:rPr>
          <w:rFonts w:ascii="Times New Roman" w:eastAsia="Times New Roman" w:hAnsi="Times New Roman"/>
          <w:bCs/>
          <w:sz w:val="28"/>
          <w:szCs w:val="28"/>
        </w:rPr>
        <w:t>Бутырский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.</w:t>
      </w:r>
    </w:p>
    <w:p w:rsidR="00492E1B" w:rsidRPr="000B0C9F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Признать утратившим силу решение муниципального Собрания внутригородского муниципального образования 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>Бутырское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в городе Москве от 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 сентября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2010 года № 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>01-01-10/6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Собрания внутригородского муниципального образования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 xml:space="preserve"> Бутырское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в городе Москве».</w:t>
      </w:r>
    </w:p>
    <w:p w:rsidR="00492E1B" w:rsidRPr="000B0C9F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 в бюллетене</w:t>
      </w:r>
      <w:r w:rsidR="001E683B"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«Московский муниципальный вестник».</w:t>
      </w:r>
    </w:p>
    <w:p w:rsidR="00492E1B" w:rsidRPr="000B0C9F" w:rsidRDefault="009B176C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461F97" w:rsidRPr="000B0C9F">
        <w:rPr>
          <w:rFonts w:ascii="Times New Roman" w:eastAsia="Times New Roman" w:hAnsi="Times New Roman"/>
          <w:bCs/>
          <w:sz w:val="28"/>
          <w:szCs w:val="28"/>
        </w:rPr>
        <w:t>Бутырский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 xml:space="preserve"> Осипенко А.П.</w:t>
      </w:r>
    </w:p>
    <w:p w:rsidR="00492E1B" w:rsidRDefault="00492E1B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9B176C" w:rsidRPr="009B176C" w:rsidRDefault="009B176C" w:rsidP="000B0C9F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 муниципального округа Бутырский</w:t>
      </w:r>
      <w:r w:rsidR="001E683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А.П. Осипенко</w:t>
      </w:r>
    </w:p>
    <w:p w:rsidR="00B7710D" w:rsidRPr="00B7710D" w:rsidRDefault="00B7710D" w:rsidP="00B7710D">
      <w:pPr>
        <w:pStyle w:val="a5"/>
        <w:tabs>
          <w:tab w:val="left" w:pos="5812"/>
        </w:tabs>
        <w:ind w:left="5528"/>
        <w:jc w:val="both"/>
        <w:rPr>
          <w:rFonts w:ascii="Times New Roman" w:hAnsi="Times New Roman"/>
          <w:sz w:val="24"/>
          <w:szCs w:val="24"/>
        </w:rPr>
      </w:pPr>
      <w:r w:rsidRPr="00B771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7710D" w:rsidRPr="00B7710D" w:rsidRDefault="00B7710D" w:rsidP="00B7710D">
      <w:pPr>
        <w:tabs>
          <w:tab w:val="left" w:pos="5812"/>
        </w:tabs>
        <w:spacing w:after="0" w:line="240" w:lineRule="auto"/>
        <w:ind w:left="5528"/>
        <w:jc w:val="both"/>
        <w:rPr>
          <w:sz w:val="24"/>
          <w:szCs w:val="24"/>
        </w:rPr>
      </w:pPr>
      <w:r w:rsidRPr="00B771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B7710D">
        <w:rPr>
          <w:rFonts w:ascii="Times New Roman" w:hAnsi="Times New Roman" w:cs="Times New Roman"/>
          <w:sz w:val="24"/>
          <w:szCs w:val="24"/>
        </w:rPr>
        <w:t>муниципального округа Бутырский от ___________г. № ____________</w:t>
      </w:r>
    </w:p>
    <w:p w:rsidR="00492E1B" w:rsidRDefault="00492E1B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> </w:t>
      </w:r>
    </w:p>
    <w:p w:rsidR="006A6882" w:rsidRPr="000B0C9F" w:rsidRDefault="006A6882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9B176C" w:rsidRDefault="009B176C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A6882" w:rsidRDefault="00FA0E3C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ПОРЯДОК</w:t>
      </w:r>
      <w:r w:rsidR="00492E1B" w:rsidRPr="000B0C9F">
        <w:rPr>
          <w:rFonts w:ascii="Times New Roman" w:eastAsia="Times New Roman" w:hAnsi="Times New Roman"/>
          <w:bCs/>
          <w:sz w:val="28"/>
          <w:szCs w:val="28"/>
        </w:rPr>
        <w:br/>
        <w:t xml:space="preserve">проведения антикоррупционной экспертизы </w:t>
      </w:r>
    </w:p>
    <w:p w:rsidR="006A6882" w:rsidRDefault="00492E1B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 xml:space="preserve">муниципальных нормативных правовых актов </w:t>
      </w:r>
    </w:p>
    <w:p w:rsidR="006A6882" w:rsidRDefault="00492E1B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 xml:space="preserve">и проектов муниципальных нормативных правовых актов </w:t>
      </w:r>
    </w:p>
    <w:p w:rsidR="009B176C" w:rsidRDefault="00492E1B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 xml:space="preserve">Совета депутатов муниципального округа </w:t>
      </w:r>
      <w:r w:rsidR="009B176C">
        <w:rPr>
          <w:rFonts w:ascii="Times New Roman" w:eastAsia="Times New Roman" w:hAnsi="Times New Roman"/>
          <w:bCs/>
          <w:sz w:val="28"/>
          <w:szCs w:val="28"/>
        </w:rPr>
        <w:t>Бутырский</w:t>
      </w:r>
    </w:p>
    <w:p w:rsidR="009B176C" w:rsidRDefault="009B176C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B176C" w:rsidRDefault="009B176C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92E1B" w:rsidRPr="009B176C" w:rsidRDefault="00492E1B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>1. Общие положения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461F97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Совета депутатов муниципального округа </w:t>
      </w:r>
      <w:r w:rsidR="00461F97" w:rsidRPr="000B0C9F">
        <w:rPr>
          <w:rFonts w:ascii="Times New Roman" w:eastAsia="Times New Roman" w:hAnsi="Times New Roman"/>
          <w:bCs/>
          <w:sz w:val="28"/>
          <w:szCs w:val="28"/>
        </w:rPr>
        <w:t>Бутырский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(далее – Совета депутатов) в целях выявления в них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Коррупциогенными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факторами являются положения муниципальных нормативных правовых актов и проектов муниципальных нормативных правовых актов Совета депутатов, устанавливающие для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правоприменителя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1.3. Антикоррупционная экспертиза проводится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с Федеральным законом от 17 июля 2009 года № 172-ФЗ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настоящим Порядком и согласно методике, определенной Правительством Российской Федерации.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2E1B" w:rsidRPr="000B0C9F" w:rsidRDefault="00492E1B" w:rsidP="00CA4CFA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>2. Антикоррупционная экспертиза</w:t>
      </w:r>
      <w:r w:rsidR="00CA4CFA">
        <w:rPr>
          <w:rFonts w:ascii="Times New Roman" w:eastAsia="Times New Roman" w:hAnsi="Times New Roman"/>
          <w:bCs/>
          <w:sz w:val="28"/>
          <w:szCs w:val="28"/>
        </w:rPr>
        <w:t xml:space="preserve"> проектов</w:t>
      </w:r>
      <w:r w:rsidR="00CA4CFA">
        <w:rPr>
          <w:rFonts w:ascii="Times New Roman" w:eastAsia="Times New Roman" w:hAnsi="Times New Roman"/>
          <w:bCs/>
          <w:sz w:val="28"/>
          <w:szCs w:val="28"/>
        </w:rPr>
        <w:br/>
      </w:r>
      <w:r w:rsidRPr="000B0C9F">
        <w:rPr>
          <w:rFonts w:ascii="Times New Roman" w:eastAsia="Times New Roman" w:hAnsi="Times New Roman"/>
          <w:bCs/>
          <w:sz w:val="28"/>
          <w:szCs w:val="28"/>
        </w:rPr>
        <w:t>муниципальных нормативных правовых актов Совета депутатов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2.1. Антикоррупционная экспертиза проектов муниципальных нормативных правовых актов Совета депутатов (далее – проектов муниципальных нормативных правовых актов) проводится муниципальным служащим </w:t>
      </w:r>
      <w:r w:rsidR="005567B1" w:rsidRPr="000B0C9F">
        <w:rPr>
          <w:rFonts w:ascii="Times New Roman" w:eastAsia="Times New Roman" w:hAnsi="Times New Roman"/>
          <w:sz w:val="28"/>
          <w:szCs w:val="28"/>
        </w:rPr>
        <w:t xml:space="preserve">аппарата Совета депутатов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  <w:r w:rsidR="00461F97" w:rsidRPr="000B0C9F">
        <w:rPr>
          <w:rFonts w:ascii="Times New Roman" w:eastAsia="Times New Roman" w:hAnsi="Times New Roman"/>
          <w:sz w:val="28"/>
          <w:szCs w:val="28"/>
        </w:rPr>
        <w:t>Бутырский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(далее – </w:t>
      </w:r>
      <w:r w:rsidR="005567B1" w:rsidRPr="000B0C9F">
        <w:rPr>
          <w:rFonts w:ascii="Times New Roman" w:eastAsia="Times New Roman" w:hAnsi="Times New Roman"/>
          <w:sz w:val="28"/>
          <w:szCs w:val="28"/>
        </w:rPr>
        <w:t>аппарат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), имеющим юридическое образование и определенным распоряжением </w:t>
      </w:r>
      <w:r w:rsidR="005567B1" w:rsidRPr="000B0C9F">
        <w:rPr>
          <w:rFonts w:ascii="Times New Roman" w:eastAsia="Times New Roman" w:hAnsi="Times New Roman"/>
          <w:sz w:val="28"/>
          <w:szCs w:val="28"/>
        </w:rPr>
        <w:t>аппарата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(далее – муниципальный служащий),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при проведении их правовой экспертизы.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2.2. Муниципальный служащий проверяет каждое положение проекта муниципального нормативного правового акта на наличие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в соответствии с методикой, определенной Правительством Российской Федерации.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2.3. Срок проведения антикоррупционной экспертизы проекта муниципального нормативного правового акта составляет не более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10 рабочих дней со дня его представления на антикоррупционную экспертизу.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2.4. По результатам антикоррупционной экспертизы составляется заключение по форме согласно </w:t>
      </w:r>
      <w:proofErr w:type="gramStart"/>
      <w:r w:rsidR="00492E1B" w:rsidRPr="000B0C9F">
        <w:rPr>
          <w:rFonts w:ascii="Times New Roman" w:eastAsia="Times New Roman" w:hAnsi="Times New Roman"/>
          <w:sz w:val="28"/>
          <w:szCs w:val="28"/>
        </w:rPr>
        <w:t>приложению</w:t>
      </w:r>
      <w:proofErr w:type="gram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к настоящему Порядку. Заключение подписывается муниципальным служащим.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2.5. В заключении отражаются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и соответствующих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со ссылкой на положения методики, определенной Правительством Российской Федерации.</w:t>
      </w:r>
      <w:r w:rsidR="00492E1B" w:rsidRPr="000B0C9F">
        <w:rPr>
          <w:rFonts w:ascii="Times New Roman" w:eastAsia="Times New Roman" w:hAnsi="Times New Roman"/>
          <w:sz w:val="28"/>
          <w:szCs w:val="28"/>
        </w:rPr>
        <w:br/>
        <w:t xml:space="preserve">В заключении могут быть отражены возможные негативные последствия сохранения в проекте муниципального нормативного правового акта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2.6. Выявленные при проведении антикоррупционной экспертизы положения проекта муниципального нормативного правового акта,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не относящиеся к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коррупциогенным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заключении.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2.7. В заключении указываются способы устранения выявленных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в проекте муниципального нормативного правового акта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(исключение положений из текста проекта муниципального нормативного правового акта, изложение его в другой редакции, внесение иных изменений или иной способ).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2.8. Заключение носит рекомендательный характер и подлежит рассмотрению лицом, выступившим с инициативой внесения в Совет депутатов проекта муниципального нормативного правового акта.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2.9. Лицо, выступившее с инициативой внесения в Совет депутатов проекта муниципального нормативного правового акта, принимает меры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по устранению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в течение 10</w:t>
      </w:r>
      <w:r w:rsidR="00CA4CFA"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рабочих дней со дня получения заключения.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2.10. Проект муниципального нормативного правового акта вместе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с заключением по результатам антикоррупционной экспертизы вносится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на рассмотрение Совета депутатов.</w:t>
      </w:r>
    </w:p>
    <w:p w:rsidR="00B7710D" w:rsidRDefault="00B7710D" w:rsidP="00CA4CFA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92E1B" w:rsidRPr="000B0C9F" w:rsidRDefault="00492E1B" w:rsidP="00CA4CFA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0B0C9F">
        <w:rPr>
          <w:rFonts w:ascii="Times New Roman" w:eastAsia="Times New Roman" w:hAnsi="Times New Roman"/>
          <w:bCs/>
          <w:sz w:val="28"/>
          <w:szCs w:val="28"/>
        </w:rPr>
        <w:t>3. Антикоррупционная экспертиза</w:t>
      </w:r>
      <w:r w:rsidRPr="000B0C9F">
        <w:rPr>
          <w:rFonts w:ascii="Times New Roman" w:eastAsia="Times New Roman" w:hAnsi="Times New Roman"/>
          <w:bCs/>
          <w:sz w:val="28"/>
          <w:szCs w:val="28"/>
        </w:rPr>
        <w:br/>
        <w:t>муниципальных нормативных правовых актов Совета депутатов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3.1. Антикоррупционная экспертиза муниципальных нормативных правовых актов Совета депутатов (далее – муниципальных нормативных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lastRenderedPageBreak/>
        <w:t xml:space="preserve">правовых актов) проводится по поручению главы муниципального округа </w:t>
      </w:r>
      <w:r w:rsidR="00E11F65" w:rsidRPr="000B0C9F">
        <w:rPr>
          <w:rFonts w:ascii="Times New Roman" w:eastAsia="Times New Roman" w:hAnsi="Times New Roman"/>
          <w:bCs/>
          <w:sz w:val="28"/>
          <w:szCs w:val="28"/>
        </w:rPr>
        <w:t>Бутырский</w:t>
      </w:r>
      <w:r w:rsidR="00E11F65" w:rsidRPr="000B0C9F"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(далее – главы муниципального округа) при мониторинге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их применения; при внесении в них изменений; по обращениям физических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и юридических лиц.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3.2. Антикоррупционная экспертиза муниципальных нормативных правовых актов проводится в соответствии с пунктами 2.2. – 2.7. настоящего Порядка.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3.3. Заключение носит рекомендательный характер и направляется главе муниципального округа.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3.4. Муниципальный нормативный правовой акт вместе с заключением, подготовленным по результатам проведения антикоррупционной экспертизы, вносится главой муниципального округа на рассмотрение Совета депутатов для принятия мер по устранению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факторов.</w:t>
      </w:r>
    </w:p>
    <w:p w:rsidR="00CA4CFA" w:rsidRDefault="00CA4CFA" w:rsidP="001E683B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2E1B" w:rsidRPr="000B0C9F" w:rsidRDefault="00492E1B" w:rsidP="00CA4CFA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bCs/>
          <w:sz w:val="28"/>
          <w:szCs w:val="28"/>
        </w:rPr>
        <w:t>4. Учет заключений по результатам независимой</w:t>
      </w:r>
      <w:r w:rsidRPr="000B0C9F">
        <w:rPr>
          <w:rFonts w:ascii="Times New Roman" w:eastAsia="Times New Roman" w:hAnsi="Times New Roman"/>
          <w:bCs/>
          <w:sz w:val="28"/>
          <w:szCs w:val="28"/>
        </w:rPr>
        <w:br/>
        <w:t>антикоррупционной экспертизы муниципальных нормативных правовых актов и проектов муниципальных нормативных правовых актов</w:t>
      </w:r>
      <w:r w:rsidR="001E683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B0C9F">
        <w:rPr>
          <w:rFonts w:ascii="Times New Roman" w:eastAsia="Times New Roman" w:hAnsi="Times New Roman"/>
          <w:bCs/>
          <w:sz w:val="28"/>
          <w:szCs w:val="28"/>
        </w:rPr>
        <w:t>Совета депутатов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CA4CFA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4.1. В целях обеспечения возможности проведения независимой антикоррупционной экспертизы проект муниципального нормативного правового акта, в течение рабочего дня, соответствующего дню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его направления на </w:t>
      </w:r>
      <w:proofErr w:type="gramStart"/>
      <w:r w:rsidR="00492E1B" w:rsidRPr="000B0C9F">
        <w:rPr>
          <w:rFonts w:ascii="Times New Roman" w:eastAsia="Times New Roman" w:hAnsi="Times New Roman"/>
          <w:sz w:val="28"/>
          <w:szCs w:val="28"/>
        </w:rPr>
        <w:t>антикоррупционную экспертизу</w:t>
      </w:r>
      <w:proofErr w:type="gram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размещается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на официальном сайте муниципального округа в сети «Интернет»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с указанием дат начала и окончания приема заключений по результатам независимой антикоррупционной экспертизы.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Срок приема заключений по результатам независимой антикоррупционной экспертизы не может быть менее 10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календарных дней (не считая нерабочих праздничных дней).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4.2. Заключение по результатам независимой антикоррупционной экспертизы проекта муниципального нормативного правового акта глава муниципального округа направляет лицу, выступившему с инициативой внесения в Совет депутатов проекта муниципального нормативного правового акта, для устранения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4.3. Проект муниципального нормативного правового акта вместе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с заключением по результатам проведения независимой антикоррупционной экспертизы вносится на рассмотрение Совета депутатов.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4.4. Муниципальный нормативный правовой акт вместе с заключением по результатам проведения независимой антикоррупционной экспертизы, вносится главой муниципального округа на рассмотрение Совета депутатов для принятия мер по устранению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2C65">
        <w:rPr>
          <w:rFonts w:ascii="Times New Roman" w:eastAsia="Times New Roman" w:hAnsi="Times New Roman"/>
          <w:sz w:val="28"/>
          <w:szCs w:val="28"/>
        </w:rPr>
        <w:t>4.5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. В течение тридцати календарных дней с момента получения заключения по результатам независимой антикоррупционной экспертизы независимому эксперту направляется мотивированный ответ,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за исключением случаев, когда в заключении отсутствует предложение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о способе устранения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факторов.</w:t>
      </w:r>
    </w:p>
    <w:p w:rsidR="00492E1B" w:rsidRPr="000B0C9F" w:rsidRDefault="001E683B" w:rsidP="001E68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D2C65">
        <w:rPr>
          <w:rFonts w:ascii="Times New Roman" w:eastAsia="Times New Roman" w:hAnsi="Times New Roman"/>
          <w:sz w:val="28"/>
          <w:szCs w:val="28"/>
        </w:rPr>
        <w:t>4.6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. Заключение по результатам независимой антикоррупционной экспертизы, подготовленное физическими и юридическими лицами,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не аккредитованными Министерством юстиции Российской 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или направленное в Совет депутатов позже установленной даты окончания приема заключений, рассматривается в соответ</w:t>
      </w:r>
      <w:r w:rsidR="00CA4CFA">
        <w:rPr>
          <w:rFonts w:ascii="Times New Roman" w:eastAsia="Times New Roman" w:hAnsi="Times New Roman"/>
          <w:sz w:val="28"/>
          <w:szCs w:val="28"/>
        </w:rPr>
        <w:t xml:space="preserve">ствии с Федеральным законом от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2 мая 2006 года № 59-ФЗ «О порядке рассмотрения обращений граждан Российской Федерации».</w:t>
      </w:r>
    </w:p>
    <w:p w:rsidR="001E683B" w:rsidRDefault="001E683B" w:rsidP="00CA4CFA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6A6882" w:rsidRDefault="00CA4CFA" w:rsidP="00CA4CFA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br/>
        <w:t xml:space="preserve">к Порядку проведения </w:t>
      </w:r>
    </w:p>
    <w:p w:rsidR="006A6882" w:rsidRDefault="00492E1B" w:rsidP="00CA4CFA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>антикоррупционной эксперти</w:t>
      </w:r>
      <w:r w:rsidR="00CA4CFA">
        <w:rPr>
          <w:rFonts w:ascii="Times New Roman" w:eastAsia="Times New Roman" w:hAnsi="Times New Roman"/>
          <w:sz w:val="28"/>
          <w:szCs w:val="28"/>
        </w:rPr>
        <w:t>зы</w:t>
      </w:r>
      <w:r w:rsidR="00CA4CFA">
        <w:rPr>
          <w:rFonts w:ascii="Times New Roman" w:eastAsia="Times New Roman" w:hAnsi="Times New Roman"/>
          <w:sz w:val="28"/>
          <w:szCs w:val="28"/>
        </w:rPr>
        <w:br/>
        <w:t xml:space="preserve">муниципальных правовых актов </w:t>
      </w:r>
    </w:p>
    <w:p w:rsidR="006A6882" w:rsidRDefault="00492E1B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 xml:space="preserve">и проектов </w:t>
      </w:r>
      <w:r w:rsidR="00CA4CFA">
        <w:rPr>
          <w:rFonts w:ascii="Times New Roman" w:eastAsia="Times New Roman" w:hAnsi="Times New Roman"/>
          <w:sz w:val="28"/>
          <w:szCs w:val="28"/>
        </w:rPr>
        <w:t>м</w:t>
      </w:r>
      <w:r w:rsidRPr="000B0C9F">
        <w:rPr>
          <w:rFonts w:ascii="Times New Roman" w:eastAsia="Times New Roman" w:hAnsi="Times New Roman"/>
          <w:sz w:val="28"/>
          <w:szCs w:val="28"/>
        </w:rPr>
        <w:t>униципальны</w:t>
      </w:r>
      <w:r w:rsidR="00CA4CFA">
        <w:rPr>
          <w:rFonts w:ascii="Times New Roman" w:eastAsia="Times New Roman" w:hAnsi="Times New Roman"/>
          <w:sz w:val="28"/>
          <w:szCs w:val="28"/>
        </w:rPr>
        <w:t xml:space="preserve">х </w:t>
      </w:r>
    </w:p>
    <w:p w:rsidR="00CA4CFA" w:rsidRDefault="00CA4CFA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правовых актов Совета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депутатов </w:t>
      </w:r>
    </w:p>
    <w:p w:rsidR="00E11F65" w:rsidRPr="000B0C9F" w:rsidRDefault="00CA4CFA" w:rsidP="00CA4CFA">
      <w:pPr>
        <w:pStyle w:val="a5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округа </w:t>
      </w:r>
      <w:r w:rsidR="00E11F65" w:rsidRPr="000B0C9F">
        <w:rPr>
          <w:rFonts w:ascii="Times New Roman" w:eastAsia="Times New Roman" w:hAnsi="Times New Roman"/>
          <w:bCs/>
          <w:sz w:val="28"/>
          <w:szCs w:val="28"/>
        </w:rPr>
        <w:t xml:space="preserve">Бутырский </w:t>
      </w: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A4CFA" w:rsidRDefault="00CA4CFA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A6882" w:rsidRDefault="006A6882" w:rsidP="000B0C9F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2E1B" w:rsidRPr="000B0C9F" w:rsidRDefault="006A6882" w:rsidP="00CA4CFA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="00492E1B" w:rsidRPr="000B0C9F">
        <w:rPr>
          <w:rFonts w:ascii="Times New Roman" w:eastAsia="Times New Roman" w:hAnsi="Times New Roman"/>
          <w:bCs/>
          <w:sz w:val="28"/>
          <w:szCs w:val="28"/>
        </w:rPr>
        <w:t>аклю</w:t>
      </w:r>
      <w:r>
        <w:rPr>
          <w:rFonts w:ascii="Times New Roman" w:eastAsia="Times New Roman" w:hAnsi="Times New Roman"/>
          <w:bCs/>
          <w:sz w:val="28"/>
          <w:szCs w:val="28"/>
        </w:rPr>
        <w:t>чение</w:t>
      </w:r>
      <w:r w:rsidR="00CA4CFA">
        <w:rPr>
          <w:rFonts w:ascii="Times New Roman" w:eastAsia="Times New Roman" w:hAnsi="Times New Roman"/>
          <w:bCs/>
          <w:sz w:val="28"/>
          <w:szCs w:val="28"/>
        </w:rPr>
        <w:br/>
        <w:t xml:space="preserve">по результатам проведения </w:t>
      </w:r>
      <w:r w:rsidR="00492E1B" w:rsidRPr="000B0C9F">
        <w:rPr>
          <w:rFonts w:ascii="Times New Roman" w:eastAsia="Times New Roman" w:hAnsi="Times New Roman"/>
          <w:bCs/>
          <w:sz w:val="28"/>
          <w:szCs w:val="28"/>
        </w:rPr>
        <w:t>антикоррупционной экспертизы</w:t>
      </w:r>
      <w:r w:rsidR="00492E1B" w:rsidRPr="000B0C9F">
        <w:rPr>
          <w:rFonts w:ascii="Times New Roman" w:eastAsia="Times New Roman" w:hAnsi="Times New Roman"/>
          <w:bCs/>
          <w:sz w:val="28"/>
          <w:szCs w:val="28"/>
        </w:rPr>
        <w:br/>
        <w:t>_______________________________________________</w:t>
      </w:r>
      <w:r w:rsidR="00CA4CFA">
        <w:rPr>
          <w:rFonts w:ascii="Times New Roman" w:eastAsia="Times New Roman" w:hAnsi="Times New Roman"/>
          <w:bCs/>
          <w:sz w:val="28"/>
          <w:szCs w:val="28"/>
        </w:rPr>
        <w:t>__________________</w:t>
      </w:r>
      <w:r w:rsidR="00492E1B" w:rsidRPr="000B0C9F">
        <w:rPr>
          <w:rFonts w:ascii="Times New Roman" w:eastAsia="Times New Roman" w:hAnsi="Times New Roman"/>
          <w:sz w:val="28"/>
          <w:szCs w:val="28"/>
        </w:rPr>
        <w:br/>
      </w:r>
      <w:r w:rsidR="00492E1B" w:rsidRPr="00CA4CFA">
        <w:rPr>
          <w:rFonts w:ascii="Times New Roman" w:eastAsia="Times New Roman" w:hAnsi="Times New Roman"/>
          <w:sz w:val="16"/>
          <w:szCs w:val="16"/>
        </w:rPr>
        <w:t xml:space="preserve">реквизиты муниципального нормативного правового </w:t>
      </w:r>
      <w:proofErr w:type="gramStart"/>
      <w:r w:rsidR="00492E1B" w:rsidRPr="00CA4CFA">
        <w:rPr>
          <w:rFonts w:ascii="Times New Roman" w:eastAsia="Times New Roman" w:hAnsi="Times New Roman"/>
          <w:sz w:val="16"/>
          <w:szCs w:val="16"/>
        </w:rPr>
        <w:t>акта</w:t>
      </w:r>
      <w:r w:rsidR="00492E1B" w:rsidRPr="00CA4CFA">
        <w:rPr>
          <w:rFonts w:ascii="Times New Roman" w:eastAsia="Times New Roman" w:hAnsi="Times New Roman"/>
          <w:sz w:val="16"/>
          <w:szCs w:val="16"/>
        </w:rPr>
        <w:br/>
        <w:t>(</w:t>
      </w:r>
      <w:proofErr w:type="gramEnd"/>
      <w:r w:rsidR="00492E1B" w:rsidRPr="00CA4CFA">
        <w:rPr>
          <w:rFonts w:ascii="Times New Roman" w:eastAsia="Times New Roman" w:hAnsi="Times New Roman"/>
          <w:sz w:val="16"/>
          <w:szCs w:val="16"/>
        </w:rPr>
        <w:t>проекта муниципального нормативного правового акта) Совета депутатов</w:t>
      </w:r>
    </w:p>
    <w:p w:rsidR="00B2171D" w:rsidRDefault="00492E1B" w:rsidP="00B2171D">
      <w:pPr>
        <w:pStyle w:val="a5"/>
        <w:jc w:val="center"/>
        <w:rPr>
          <w:rFonts w:ascii="Times New Roman" w:eastAsia="Times New Roman" w:hAnsi="Times New Roman"/>
          <w:iCs/>
          <w:sz w:val="16"/>
          <w:szCs w:val="16"/>
        </w:rPr>
      </w:pPr>
      <w:r w:rsidRPr="000B0C9F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="00B2171D">
        <w:rPr>
          <w:rFonts w:ascii="Times New Roman" w:eastAsia="Times New Roman" w:hAnsi="Times New Roman"/>
          <w:sz w:val="28"/>
          <w:szCs w:val="28"/>
        </w:rPr>
        <w:t>_____________</w:t>
      </w:r>
      <w:r w:rsidR="001E68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171D">
        <w:rPr>
          <w:rFonts w:ascii="Times New Roman" w:eastAsia="Times New Roman" w:hAnsi="Times New Roman"/>
          <w:iCs/>
          <w:sz w:val="16"/>
          <w:szCs w:val="16"/>
        </w:rPr>
        <w:t xml:space="preserve">(указывается полное наименование должности и фамилия, имя, отчество муниципального служащего, </w:t>
      </w:r>
    </w:p>
    <w:p w:rsidR="00B2171D" w:rsidRDefault="00492E1B" w:rsidP="00B2171D">
      <w:pPr>
        <w:pStyle w:val="a5"/>
        <w:jc w:val="center"/>
        <w:rPr>
          <w:rFonts w:ascii="Times New Roman" w:eastAsia="Times New Roman" w:hAnsi="Times New Roman"/>
          <w:iCs/>
          <w:sz w:val="16"/>
          <w:szCs w:val="16"/>
        </w:rPr>
      </w:pPr>
      <w:r w:rsidRPr="00B2171D">
        <w:rPr>
          <w:rFonts w:ascii="Times New Roman" w:eastAsia="Times New Roman" w:hAnsi="Times New Roman"/>
          <w:iCs/>
          <w:sz w:val="16"/>
          <w:szCs w:val="16"/>
        </w:rPr>
        <w:t>проводившего антикоррупционную экспертизу)</w:t>
      </w:r>
    </w:p>
    <w:p w:rsidR="006A6882" w:rsidRDefault="006A6882" w:rsidP="006A6882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B2171D" w:rsidRPr="006A6882" w:rsidRDefault="00492E1B" w:rsidP="006A6882">
      <w:pPr>
        <w:pStyle w:val="a5"/>
        <w:jc w:val="both"/>
        <w:rPr>
          <w:rFonts w:ascii="Times New Roman" w:eastAsia="Times New Roman" w:hAnsi="Times New Roman"/>
          <w:sz w:val="16"/>
          <w:szCs w:val="16"/>
        </w:rPr>
      </w:pPr>
      <w:r w:rsidRPr="000B0C9F">
        <w:rPr>
          <w:rFonts w:ascii="Times New Roman" w:eastAsia="Times New Roman" w:hAnsi="Times New Roman"/>
          <w:sz w:val="28"/>
          <w:szCs w:val="28"/>
        </w:rPr>
        <w:t>в соответствии с частью 4 статьи 3 Федерального закона от 17 июля</w:t>
      </w:r>
      <w:r w:rsidR="001E68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решением Совета депутатов муниципального округа </w:t>
      </w:r>
      <w:r w:rsidR="00E11F65" w:rsidRPr="000B0C9F">
        <w:rPr>
          <w:rFonts w:ascii="Times New Roman" w:eastAsia="Times New Roman" w:hAnsi="Times New Roman"/>
          <w:sz w:val="28"/>
          <w:szCs w:val="28"/>
        </w:rPr>
        <w:t>Бутырский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1E683B">
        <w:rPr>
          <w:rFonts w:ascii="Times New Roman" w:eastAsia="Times New Roman" w:hAnsi="Times New Roman"/>
          <w:sz w:val="28"/>
          <w:szCs w:val="28"/>
        </w:rPr>
        <w:t xml:space="preserve"> </w:t>
      </w:r>
      <w:r w:rsidR="00E11F65" w:rsidRPr="000B0C9F">
        <w:rPr>
          <w:rFonts w:ascii="Times New Roman" w:eastAsia="Times New Roman" w:hAnsi="Times New Roman"/>
          <w:sz w:val="28"/>
          <w:szCs w:val="28"/>
        </w:rPr>
        <w:t>_______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 года № ___, проведена антикоррупционная экспертиза</w:t>
      </w:r>
      <w:r w:rsidR="00B2171D">
        <w:rPr>
          <w:rFonts w:ascii="Times New Roman" w:eastAsia="Times New Roman" w:hAnsi="Times New Roman"/>
          <w:sz w:val="28"/>
          <w:szCs w:val="28"/>
        </w:rPr>
        <w:t xml:space="preserve"> _____________</w:t>
      </w:r>
      <w:r w:rsidRPr="000B0C9F">
        <w:rPr>
          <w:rFonts w:ascii="Times New Roman" w:eastAsia="Times New Roman" w:hAnsi="Times New Roman"/>
          <w:sz w:val="28"/>
          <w:szCs w:val="28"/>
        </w:rPr>
        <w:t>_____________________________</w:t>
      </w:r>
      <w:r w:rsidR="00B2171D">
        <w:rPr>
          <w:rFonts w:ascii="Times New Roman" w:eastAsia="Times New Roman" w:hAnsi="Times New Roman"/>
          <w:sz w:val="28"/>
          <w:szCs w:val="28"/>
        </w:rPr>
        <w:t>____________</w:t>
      </w:r>
      <w:r w:rsidRPr="000B0C9F">
        <w:rPr>
          <w:rFonts w:ascii="Times New Roman" w:eastAsia="Times New Roman" w:hAnsi="Times New Roman"/>
          <w:sz w:val="28"/>
          <w:szCs w:val="28"/>
        </w:rPr>
        <w:br/>
      </w:r>
      <w:r w:rsidR="001E683B">
        <w:rPr>
          <w:rFonts w:ascii="Times New Roman" w:eastAsia="Times New Roman" w:hAnsi="Times New Roman"/>
          <w:sz w:val="16"/>
          <w:szCs w:val="16"/>
        </w:rPr>
        <w:t xml:space="preserve"> </w:t>
      </w:r>
      <w:r w:rsidRPr="00B2171D">
        <w:rPr>
          <w:rFonts w:ascii="Times New Roman" w:eastAsia="Times New Roman" w:hAnsi="Times New Roman"/>
          <w:sz w:val="16"/>
          <w:szCs w:val="16"/>
        </w:rPr>
        <w:t>реквизиты муниципальн</w:t>
      </w:r>
      <w:r w:rsidR="00B2171D">
        <w:rPr>
          <w:rFonts w:ascii="Times New Roman" w:eastAsia="Times New Roman" w:hAnsi="Times New Roman"/>
          <w:sz w:val="16"/>
          <w:szCs w:val="16"/>
        </w:rPr>
        <w:t xml:space="preserve">ого нормативного правового акта </w:t>
      </w:r>
      <w:r w:rsidRPr="00B2171D">
        <w:rPr>
          <w:rFonts w:ascii="Times New Roman" w:eastAsia="Times New Roman" w:hAnsi="Times New Roman"/>
          <w:sz w:val="16"/>
          <w:szCs w:val="16"/>
        </w:rPr>
        <w:t>(проекта муниципального нормативного правового акта)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A6882" w:rsidRDefault="00492E1B" w:rsidP="006A6882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>Совета депутатов</w:t>
      </w:r>
      <w:r w:rsidR="00B217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в целях выявления в нем </w:t>
      </w:r>
      <w:proofErr w:type="spellStart"/>
      <w:r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Pr="000B0C9F">
        <w:rPr>
          <w:rFonts w:ascii="Times New Roman" w:eastAsia="Times New Roman" w:hAnsi="Times New Roman"/>
          <w:sz w:val="28"/>
          <w:szCs w:val="28"/>
        </w:rPr>
        <w:t xml:space="preserve"> факторов</w:t>
      </w:r>
      <w:r w:rsidR="001E68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C9F">
        <w:rPr>
          <w:rFonts w:ascii="Times New Roman" w:eastAsia="Times New Roman" w:hAnsi="Times New Roman"/>
          <w:sz w:val="28"/>
          <w:szCs w:val="28"/>
        </w:rPr>
        <w:t>и их последующего устранения.</w:t>
      </w:r>
    </w:p>
    <w:p w:rsidR="006A6882" w:rsidRDefault="006A6882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</w:p>
    <w:p w:rsidR="00B2171D" w:rsidRDefault="001E683B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B2171D">
        <w:rPr>
          <w:rFonts w:ascii="Times New Roman" w:eastAsia="Times New Roman" w:hAnsi="Times New Roman"/>
          <w:sz w:val="28"/>
          <w:szCs w:val="28"/>
        </w:rPr>
        <w:t>Вариант 1:</w:t>
      </w:r>
      <w:r w:rsidR="00B217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92E1B" w:rsidRPr="000B0C9F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представленном _____________</w:t>
      </w:r>
      <w:r w:rsidR="00B2171D">
        <w:rPr>
          <w:rFonts w:ascii="Times New Roman" w:eastAsia="Times New Roman" w:hAnsi="Times New Roman"/>
          <w:sz w:val="28"/>
          <w:szCs w:val="28"/>
        </w:rPr>
        <w:t>_________</w:t>
      </w:r>
      <w:r w:rsidR="006A6882">
        <w:rPr>
          <w:rFonts w:ascii="Times New Roman" w:eastAsia="Times New Roman" w:hAnsi="Times New Roman"/>
          <w:sz w:val="28"/>
          <w:szCs w:val="28"/>
        </w:rPr>
        <w:t>__</w:t>
      </w:r>
      <w:r w:rsidR="00B2171D">
        <w:rPr>
          <w:rFonts w:ascii="Times New Roman" w:eastAsia="Times New Roman" w:hAnsi="Times New Roman"/>
          <w:sz w:val="28"/>
          <w:szCs w:val="28"/>
        </w:rPr>
        <w:t>_____________</w:t>
      </w:r>
      <w:r w:rsidR="00492E1B" w:rsidRPr="000B0C9F">
        <w:rPr>
          <w:rFonts w:ascii="Times New Roman" w:eastAsia="Times New Roman" w:hAnsi="Times New Roman"/>
          <w:sz w:val="28"/>
          <w:szCs w:val="28"/>
        </w:rPr>
        <w:br/>
      </w:r>
      <w:r w:rsidR="00492E1B" w:rsidRPr="00B2171D">
        <w:rPr>
          <w:rFonts w:ascii="Times New Roman" w:eastAsia="Times New Roman" w:hAnsi="Times New Roman"/>
          <w:sz w:val="16"/>
          <w:szCs w:val="16"/>
        </w:rPr>
        <w:t>реквизиты муниципального нормативного правового акта (проекта муниципального нормативного правового акта)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A6882" w:rsidRDefault="00492E1B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>Совета депутатов</w:t>
      </w:r>
      <w:r w:rsidR="00B217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B0C9F">
        <w:rPr>
          <w:rFonts w:ascii="Times New Roman" w:eastAsia="Times New Roman" w:hAnsi="Times New Roman"/>
          <w:sz w:val="28"/>
          <w:szCs w:val="28"/>
        </w:rPr>
        <w:t>коррупциогенные</w:t>
      </w:r>
      <w:proofErr w:type="spellEnd"/>
      <w:r w:rsidRPr="000B0C9F">
        <w:rPr>
          <w:rFonts w:ascii="Times New Roman" w:eastAsia="Times New Roman" w:hAnsi="Times New Roman"/>
          <w:sz w:val="28"/>
          <w:szCs w:val="28"/>
        </w:rPr>
        <w:t xml:space="preserve"> факторы не выявлены.</w:t>
      </w:r>
    </w:p>
    <w:p w:rsidR="006A6882" w:rsidRDefault="006A6882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</w:p>
    <w:p w:rsidR="006A6882" w:rsidRDefault="001E683B" w:rsidP="006A6882">
      <w:pPr>
        <w:pStyle w:val="a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6A6882">
        <w:rPr>
          <w:rFonts w:ascii="Times New Roman" w:eastAsia="Times New Roman" w:hAnsi="Times New Roman"/>
          <w:sz w:val="28"/>
          <w:szCs w:val="28"/>
        </w:rPr>
        <w:t>Вариант 2:</w:t>
      </w:r>
      <w:r w:rsidR="006A6882" w:rsidRPr="006A688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92E1B" w:rsidRPr="006A688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92E1B" w:rsidRPr="006A6882">
        <w:rPr>
          <w:rFonts w:ascii="Times New Roman" w:eastAsia="Times New Roman" w:hAnsi="Times New Roman"/>
          <w:sz w:val="28"/>
          <w:szCs w:val="28"/>
        </w:rPr>
        <w:t xml:space="preserve"> представленном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____</w:t>
      </w:r>
      <w:r w:rsidR="006A6882">
        <w:rPr>
          <w:rFonts w:ascii="Times New Roman" w:eastAsia="Times New Roman" w:hAnsi="Times New Roman"/>
          <w:sz w:val="28"/>
          <w:szCs w:val="28"/>
        </w:rPr>
        <w:t>_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_________</w:t>
      </w:r>
      <w:r w:rsidR="006A6882">
        <w:rPr>
          <w:rFonts w:ascii="Times New Roman" w:eastAsia="Times New Roman" w:hAnsi="Times New Roman"/>
          <w:sz w:val="28"/>
          <w:szCs w:val="28"/>
        </w:rPr>
        <w:t>_______________________</w:t>
      </w:r>
      <w:r w:rsidR="00492E1B" w:rsidRPr="000B0C9F">
        <w:rPr>
          <w:rFonts w:ascii="Times New Roman" w:eastAsia="Times New Roman" w:hAnsi="Times New Roman"/>
          <w:sz w:val="28"/>
          <w:szCs w:val="28"/>
        </w:rPr>
        <w:br/>
      </w:r>
      <w:r w:rsidR="00492E1B" w:rsidRPr="006A6882">
        <w:rPr>
          <w:rFonts w:ascii="Times New Roman" w:eastAsia="Times New Roman" w:hAnsi="Times New Roman"/>
          <w:sz w:val="16"/>
          <w:szCs w:val="16"/>
        </w:rPr>
        <w:t>реквизиты муниципального нормативного правового акта (проекта муниципального нормативного правового акта)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92E1B" w:rsidRPr="006A6882" w:rsidRDefault="00492E1B" w:rsidP="006A6882">
      <w:pPr>
        <w:pStyle w:val="a5"/>
        <w:jc w:val="center"/>
        <w:rPr>
          <w:rFonts w:ascii="Times New Roman" w:eastAsia="Times New Roman" w:hAnsi="Times New Roman"/>
          <w:sz w:val="16"/>
          <w:szCs w:val="16"/>
        </w:rPr>
      </w:pPr>
      <w:r w:rsidRPr="000B0C9F">
        <w:rPr>
          <w:rFonts w:ascii="Times New Roman" w:eastAsia="Times New Roman" w:hAnsi="Times New Roman"/>
          <w:sz w:val="28"/>
          <w:szCs w:val="28"/>
        </w:rPr>
        <w:t>Совета депутатов</w:t>
      </w:r>
      <w:r w:rsidR="006A6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C9F">
        <w:rPr>
          <w:rFonts w:ascii="Times New Roman" w:eastAsia="Times New Roman" w:hAnsi="Times New Roman"/>
          <w:sz w:val="28"/>
          <w:szCs w:val="28"/>
        </w:rPr>
        <w:t xml:space="preserve">выявлены </w:t>
      </w:r>
      <w:proofErr w:type="spellStart"/>
      <w:r w:rsidRPr="000B0C9F">
        <w:rPr>
          <w:rFonts w:ascii="Times New Roman" w:eastAsia="Times New Roman" w:hAnsi="Times New Roman"/>
          <w:sz w:val="28"/>
          <w:szCs w:val="28"/>
        </w:rPr>
        <w:t>коррупциогенные</w:t>
      </w:r>
      <w:proofErr w:type="spellEnd"/>
      <w:r w:rsidRPr="000B0C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B0C9F">
        <w:rPr>
          <w:rFonts w:ascii="Times New Roman" w:eastAsia="Times New Roman" w:hAnsi="Times New Roman"/>
          <w:sz w:val="28"/>
          <w:szCs w:val="28"/>
        </w:rPr>
        <w:t>факторы:</w:t>
      </w:r>
      <w:r w:rsidRPr="000B0C9F">
        <w:rPr>
          <w:rFonts w:ascii="Times New Roman" w:eastAsia="Times New Roman" w:hAnsi="Times New Roman"/>
          <w:sz w:val="28"/>
          <w:szCs w:val="28"/>
        </w:rPr>
        <w:br/>
        <w:t>_</w:t>
      </w:r>
      <w:proofErr w:type="gramEnd"/>
      <w:r w:rsidRPr="000B0C9F">
        <w:rPr>
          <w:rFonts w:ascii="Times New Roman" w:eastAsia="Times New Roman" w:hAnsi="Times New Roman"/>
          <w:sz w:val="28"/>
          <w:szCs w:val="28"/>
        </w:rPr>
        <w:t>_____________________________</w:t>
      </w:r>
      <w:r w:rsidR="006A6882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0B0C9F">
        <w:rPr>
          <w:rFonts w:ascii="Times New Roman" w:eastAsia="Times New Roman" w:hAnsi="Times New Roman"/>
          <w:sz w:val="28"/>
          <w:szCs w:val="28"/>
        </w:rPr>
        <w:t>.</w:t>
      </w:r>
      <w:r w:rsidRPr="000B0C9F">
        <w:rPr>
          <w:rFonts w:ascii="Times New Roman" w:eastAsia="Times New Roman" w:hAnsi="Times New Roman"/>
          <w:sz w:val="28"/>
          <w:szCs w:val="28"/>
        </w:rPr>
        <w:br/>
      </w:r>
      <w:r w:rsidRPr="006A6882">
        <w:rPr>
          <w:rFonts w:ascii="Times New Roman" w:eastAsia="Times New Roman" w:hAnsi="Times New Roman"/>
          <w:sz w:val="16"/>
          <w:szCs w:val="16"/>
        </w:rPr>
        <w:t xml:space="preserve">(указываются структурные единицы документа (разделы, главы, статьи, части, пункты, подпункты, абзацы) и соответствующие </w:t>
      </w:r>
      <w:proofErr w:type="spellStart"/>
      <w:r w:rsidRPr="006A6882">
        <w:rPr>
          <w:rFonts w:ascii="Times New Roman" w:eastAsia="Times New Roman" w:hAnsi="Times New Roman"/>
          <w:sz w:val="16"/>
          <w:szCs w:val="16"/>
        </w:rPr>
        <w:t>коррупциогенные</w:t>
      </w:r>
      <w:proofErr w:type="spellEnd"/>
      <w:r w:rsidRPr="006A6882">
        <w:rPr>
          <w:rFonts w:ascii="Times New Roman" w:eastAsia="Times New Roman" w:hAnsi="Times New Roman"/>
          <w:sz w:val="16"/>
          <w:szCs w:val="16"/>
        </w:rPr>
        <w:t xml:space="preserve"> факторы со ссылкой на положения методики, определенной Правительством Российской Федерации)</w:t>
      </w:r>
    </w:p>
    <w:p w:rsidR="006A6882" w:rsidRDefault="001E683B" w:rsidP="006A6882">
      <w:pPr>
        <w:pStyle w:val="a5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В целях устранения выявленных </w:t>
      </w:r>
      <w:proofErr w:type="spellStart"/>
      <w:r w:rsidR="00492E1B" w:rsidRPr="000B0C9F">
        <w:rPr>
          <w:rFonts w:ascii="Times New Roman" w:eastAsia="Times New Roman" w:hAnsi="Times New Roman"/>
          <w:sz w:val="28"/>
          <w:szCs w:val="28"/>
        </w:rPr>
        <w:t>коррупциогенных</w:t>
      </w:r>
      <w:proofErr w:type="spellEnd"/>
      <w:r w:rsidR="00492E1B" w:rsidRPr="000B0C9F">
        <w:rPr>
          <w:rFonts w:ascii="Times New Roman" w:eastAsia="Times New Roman" w:hAnsi="Times New Roman"/>
          <w:sz w:val="28"/>
          <w:szCs w:val="28"/>
        </w:rPr>
        <w:t xml:space="preserve"> факторов предлагается ________________________</w:t>
      </w:r>
      <w:r w:rsidR="006A6882">
        <w:rPr>
          <w:rFonts w:ascii="Times New Roman" w:eastAsia="Times New Roman" w:hAnsi="Times New Roman"/>
          <w:sz w:val="28"/>
          <w:szCs w:val="28"/>
        </w:rPr>
        <w:t>______________________________</w:t>
      </w:r>
      <w:r w:rsidR="00492E1B" w:rsidRPr="000B0C9F">
        <w:rPr>
          <w:rFonts w:ascii="Times New Roman" w:eastAsia="Times New Roman" w:hAnsi="Times New Roman"/>
          <w:sz w:val="28"/>
          <w:szCs w:val="28"/>
        </w:rPr>
        <w:t>.</w:t>
      </w:r>
      <w:r w:rsidR="00492E1B" w:rsidRPr="000B0C9F">
        <w:rPr>
          <w:rFonts w:ascii="Times New Roman" w:eastAsia="Times New Roman" w:hAnsi="Times New Roman"/>
          <w:sz w:val="28"/>
          <w:szCs w:val="28"/>
        </w:rPr>
        <w:br/>
      </w:r>
    </w:p>
    <w:p w:rsidR="00492E1B" w:rsidRPr="000B0C9F" w:rsidRDefault="00492E1B" w:rsidP="006A6882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 w:rsidRPr="006A6882">
        <w:rPr>
          <w:rFonts w:ascii="Times New Roman" w:eastAsia="Times New Roman" w:hAnsi="Times New Roman"/>
          <w:sz w:val="16"/>
          <w:szCs w:val="16"/>
        </w:rPr>
        <w:t xml:space="preserve">(указывается способ устранения </w:t>
      </w:r>
      <w:proofErr w:type="spellStart"/>
      <w:r w:rsidRPr="006A6882">
        <w:rPr>
          <w:rFonts w:ascii="Times New Roman" w:eastAsia="Times New Roman" w:hAnsi="Times New Roman"/>
          <w:sz w:val="16"/>
          <w:szCs w:val="16"/>
        </w:rPr>
        <w:t>коррупциогенных</w:t>
      </w:r>
      <w:proofErr w:type="spellEnd"/>
      <w:r w:rsidRPr="006A6882">
        <w:rPr>
          <w:rFonts w:ascii="Times New Roman" w:eastAsia="Times New Roman" w:hAnsi="Times New Roman"/>
          <w:sz w:val="16"/>
          <w:szCs w:val="16"/>
        </w:rPr>
        <w:t xml:space="preserve"> факторов: исключение из текста документа, изложение его в другой редакции, внесение иных изменений или иной способ).</w:t>
      </w:r>
    </w:p>
    <w:p w:rsidR="00492E1B" w:rsidRPr="000B0C9F" w:rsidRDefault="00492E1B" w:rsidP="000B0C9F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B0C9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2385"/>
        <w:gridCol w:w="3368"/>
      </w:tblGrid>
      <w:tr w:rsidR="00492E1B" w:rsidRPr="000B0C9F" w:rsidTr="00492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E1B" w:rsidRPr="006A6882" w:rsidRDefault="006A6882" w:rsidP="000B0C9F">
            <w:pPr>
              <w:pStyle w:val="a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6882">
              <w:rPr>
                <w:rFonts w:ascii="Times New Roman" w:eastAsia="Times New Roman" w:hAnsi="Times New Roman"/>
                <w:sz w:val="16"/>
                <w:szCs w:val="16"/>
              </w:rPr>
              <w:t>_________________________</w:t>
            </w:r>
            <w:r w:rsidR="00492E1B" w:rsidRPr="006A6882">
              <w:rPr>
                <w:rFonts w:ascii="Times New Roman" w:eastAsia="Times New Roman" w:hAnsi="Times New Roman"/>
                <w:sz w:val="16"/>
                <w:szCs w:val="16"/>
              </w:rPr>
              <w:br/>
              <w:t>(наименование должности)</w:t>
            </w:r>
          </w:p>
        </w:tc>
        <w:tc>
          <w:tcPr>
            <w:tcW w:w="0" w:type="auto"/>
            <w:vAlign w:val="center"/>
            <w:hideMark/>
          </w:tcPr>
          <w:p w:rsidR="00492E1B" w:rsidRPr="006A6882" w:rsidRDefault="00492E1B" w:rsidP="000B0C9F">
            <w:pPr>
              <w:pStyle w:val="a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6882">
              <w:rPr>
                <w:rFonts w:ascii="Times New Roman" w:eastAsia="Times New Roman" w:hAnsi="Times New Roman"/>
                <w:sz w:val="16"/>
                <w:szCs w:val="16"/>
              </w:rPr>
              <w:t>_________________</w:t>
            </w:r>
            <w:r w:rsidRPr="006A6882">
              <w:rPr>
                <w:rFonts w:ascii="Times New Roman" w:eastAsia="Times New Roman" w:hAnsi="Times New Roman"/>
                <w:sz w:val="16"/>
                <w:szCs w:val="16"/>
              </w:rPr>
              <w:br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92E1B" w:rsidRPr="006A6882" w:rsidRDefault="00492E1B" w:rsidP="000B0C9F">
            <w:pPr>
              <w:pStyle w:val="a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6882">
              <w:rPr>
                <w:rFonts w:ascii="Times New Roman" w:eastAsia="Times New Roman" w:hAnsi="Times New Roman"/>
                <w:sz w:val="16"/>
                <w:szCs w:val="16"/>
              </w:rPr>
              <w:t>________________________</w:t>
            </w:r>
            <w:r w:rsidRPr="006A6882">
              <w:rPr>
                <w:rFonts w:ascii="Times New Roman" w:eastAsia="Times New Roman" w:hAnsi="Times New Roman"/>
                <w:sz w:val="16"/>
                <w:szCs w:val="16"/>
              </w:rPr>
              <w:br/>
              <w:t>(Ф.И.О.)</w:t>
            </w:r>
          </w:p>
        </w:tc>
      </w:tr>
    </w:tbl>
    <w:p w:rsidR="009704C0" w:rsidRPr="000B0C9F" w:rsidRDefault="009704C0" w:rsidP="000B0C9F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9704C0" w:rsidRPr="000B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738F4"/>
    <w:multiLevelType w:val="multilevel"/>
    <w:tmpl w:val="3920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18"/>
    <w:rsid w:val="000B0C9F"/>
    <w:rsid w:val="001E683B"/>
    <w:rsid w:val="00215C46"/>
    <w:rsid w:val="00461F97"/>
    <w:rsid w:val="004755EC"/>
    <w:rsid w:val="00492E1B"/>
    <w:rsid w:val="005567B1"/>
    <w:rsid w:val="006A6882"/>
    <w:rsid w:val="006D2C65"/>
    <w:rsid w:val="009704C0"/>
    <w:rsid w:val="009B176C"/>
    <w:rsid w:val="00AE4918"/>
    <w:rsid w:val="00B2171D"/>
    <w:rsid w:val="00B7710D"/>
    <w:rsid w:val="00CA4CFA"/>
    <w:rsid w:val="00CB4F07"/>
    <w:rsid w:val="00E11F65"/>
    <w:rsid w:val="00F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F404B-5D43-41D5-BE65-722CB0F5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E6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cp:lastPrinted>2014-12-11T06:19:00Z</cp:lastPrinted>
  <dcterms:created xsi:type="dcterms:W3CDTF">2015-01-23T09:20:00Z</dcterms:created>
  <dcterms:modified xsi:type="dcterms:W3CDTF">2015-01-23T09:20:00Z</dcterms:modified>
</cp:coreProperties>
</file>